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B26" w:rsidRPr="006F3BAC" w:rsidRDefault="00B110ED" w:rsidP="00B110ED">
      <w:pPr>
        <w:jc w:val="center"/>
        <w:rPr>
          <w:rFonts w:ascii="Times New Roman" w:hAnsi="Times New Roman" w:cs="Times New Roman"/>
          <w:b/>
          <w:sz w:val="36"/>
          <w:szCs w:val="36"/>
        </w:rPr>
      </w:pPr>
      <w:r w:rsidRPr="006F3BAC">
        <w:rPr>
          <w:rFonts w:ascii="Times New Roman" w:hAnsi="Times New Roman" w:cs="Times New Roman"/>
          <w:b/>
          <w:sz w:val="36"/>
          <w:szCs w:val="36"/>
        </w:rPr>
        <w:t>Ministry of Maritime Economy and Inland Waterways</w:t>
      </w:r>
    </w:p>
    <w:p w:rsidR="008C4CA8" w:rsidRPr="006F3BAC" w:rsidRDefault="008C4CA8" w:rsidP="00B110ED">
      <w:pPr>
        <w:jc w:val="center"/>
        <w:rPr>
          <w:rFonts w:ascii="Times New Roman" w:hAnsi="Times New Roman" w:cs="Times New Roman"/>
          <w:b/>
          <w:sz w:val="36"/>
          <w:szCs w:val="36"/>
        </w:rPr>
      </w:pPr>
      <w:r w:rsidRPr="006F3BAC">
        <w:rPr>
          <w:rFonts w:ascii="Times New Roman" w:hAnsi="Times New Roman" w:cs="Times New Roman"/>
          <w:b/>
          <w:sz w:val="36"/>
          <w:szCs w:val="36"/>
        </w:rPr>
        <w:t>National Marine Fisheries Research Institute</w:t>
      </w:r>
    </w:p>
    <w:p w:rsidR="001F4AD6" w:rsidRPr="006F3BAC" w:rsidRDefault="001F4AD6">
      <w:pPr>
        <w:rPr>
          <w:rFonts w:ascii="Times New Roman" w:hAnsi="Times New Roman" w:cs="Times New Roman"/>
        </w:rPr>
      </w:pPr>
    </w:p>
    <w:p w:rsidR="004A44F6" w:rsidRPr="006F3BAC" w:rsidRDefault="00E12CFC" w:rsidP="007B263E">
      <w:pPr>
        <w:spacing w:after="0"/>
        <w:jc w:val="center"/>
        <w:rPr>
          <w:rFonts w:ascii="Times New Roman" w:hAnsi="Times New Roman" w:cs="Times New Roman"/>
          <w:sz w:val="30"/>
          <w:szCs w:val="30"/>
        </w:rPr>
      </w:pPr>
      <w:r w:rsidRPr="006F3BAC">
        <w:rPr>
          <w:rFonts w:ascii="Times New Roman" w:hAnsi="Times New Roman" w:cs="Times New Roman"/>
          <w:sz w:val="30"/>
          <w:szCs w:val="30"/>
        </w:rPr>
        <w:t xml:space="preserve">Regulation </w:t>
      </w:r>
      <w:r w:rsidR="004A44F6" w:rsidRPr="006F3BAC">
        <w:rPr>
          <w:rFonts w:ascii="Times New Roman" w:hAnsi="Times New Roman" w:cs="Times New Roman"/>
          <w:sz w:val="30"/>
          <w:szCs w:val="30"/>
        </w:rPr>
        <w:t xml:space="preserve">(EU) 2017/1004 </w:t>
      </w:r>
      <w:r w:rsidRPr="006F3BAC">
        <w:rPr>
          <w:rFonts w:ascii="Times New Roman" w:hAnsi="Times New Roman" w:cs="Times New Roman"/>
          <w:sz w:val="30"/>
          <w:szCs w:val="30"/>
        </w:rPr>
        <w:t>of the European Parliament and of the Council</w:t>
      </w:r>
    </w:p>
    <w:p w:rsidR="004A44F6" w:rsidRPr="006F3BAC" w:rsidRDefault="004A44F6" w:rsidP="00E12CFC">
      <w:pPr>
        <w:jc w:val="center"/>
        <w:rPr>
          <w:rFonts w:ascii="Times New Roman" w:hAnsi="Times New Roman" w:cs="Times New Roman"/>
          <w:sz w:val="30"/>
          <w:szCs w:val="30"/>
        </w:rPr>
      </w:pPr>
      <w:bookmarkStart w:id="0" w:name="_GoBack"/>
      <w:bookmarkEnd w:id="0"/>
      <w:proofErr w:type="gramStart"/>
      <w:r w:rsidRPr="006F3BAC">
        <w:rPr>
          <w:rFonts w:ascii="Times New Roman" w:hAnsi="Times New Roman" w:cs="Times New Roman"/>
          <w:sz w:val="30"/>
          <w:szCs w:val="30"/>
        </w:rPr>
        <w:t>of</w:t>
      </w:r>
      <w:proofErr w:type="gramEnd"/>
      <w:r w:rsidRPr="006F3BAC">
        <w:rPr>
          <w:rFonts w:ascii="Times New Roman" w:hAnsi="Times New Roman" w:cs="Times New Roman"/>
          <w:sz w:val="30"/>
          <w:szCs w:val="30"/>
        </w:rPr>
        <w:t xml:space="preserve"> 17 May 2017</w:t>
      </w:r>
    </w:p>
    <w:p w:rsidR="004A44F6" w:rsidRPr="006F3BAC" w:rsidRDefault="004A44F6" w:rsidP="00E12CFC">
      <w:pPr>
        <w:jc w:val="center"/>
        <w:rPr>
          <w:rFonts w:ascii="Times New Roman" w:hAnsi="Times New Roman" w:cs="Times New Roman"/>
          <w:sz w:val="24"/>
          <w:szCs w:val="24"/>
        </w:rPr>
      </w:pPr>
      <w:r w:rsidRPr="006F3BAC">
        <w:rPr>
          <w:rFonts w:ascii="Times New Roman" w:hAnsi="Times New Roman" w:cs="Times New Roman"/>
          <w:sz w:val="24"/>
          <w:szCs w:val="24"/>
        </w:rPr>
        <w:t>on the establishment of a Union framework for the collection, management and use of data in the fisheries sector and support for scientific advice regarding the common fisheries policy and repealing Council Regulation (EC) No 199/2008</w:t>
      </w:r>
    </w:p>
    <w:p w:rsidR="004A44F6" w:rsidRPr="006F3BAC" w:rsidRDefault="004A44F6">
      <w:pPr>
        <w:rPr>
          <w:rFonts w:ascii="Times New Roman" w:hAnsi="Times New Roman" w:cs="Times New Roman"/>
        </w:rPr>
      </w:pPr>
    </w:p>
    <w:p w:rsidR="002772F1" w:rsidRPr="006F3BAC" w:rsidRDefault="002772F1" w:rsidP="002772F1">
      <w:pPr>
        <w:jc w:val="center"/>
        <w:rPr>
          <w:rFonts w:ascii="Times New Roman" w:hAnsi="Times New Roman" w:cs="Times New Roman"/>
          <w:sz w:val="30"/>
          <w:szCs w:val="30"/>
        </w:rPr>
      </w:pPr>
      <w:r w:rsidRPr="006F3BAC">
        <w:rPr>
          <w:rFonts w:ascii="Times New Roman" w:hAnsi="Times New Roman" w:cs="Times New Roman"/>
          <w:sz w:val="30"/>
          <w:szCs w:val="30"/>
        </w:rPr>
        <w:t xml:space="preserve">Commission Delegated Decision (EU) 2019/910 of 13 March 2019 </w:t>
      </w:r>
    </w:p>
    <w:p w:rsidR="002772F1" w:rsidRPr="006F3BAC" w:rsidRDefault="002772F1" w:rsidP="002772F1">
      <w:pPr>
        <w:jc w:val="center"/>
        <w:rPr>
          <w:rFonts w:ascii="Times New Roman" w:hAnsi="Times New Roman" w:cs="Times New Roman"/>
          <w:sz w:val="24"/>
          <w:szCs w:val="24"/>
        </w:rPr>
      </w:pPr>
      <w:proofErr w:type="gramStart"/>
      <w:r w:rsidRPr="006F3BAC">
        <w:rPr>
          <w:rFonts w:ascii="Times New Roman" w:hAnsi="Times New Roman" w:cs="Times New Roman"/>
          <w:sz w:val="24"/>
          <w:szCs w:val="24"/>
        </w:rPr>
        <w:t>establishing</w:t>
      </w:r>
      <w:proofErr w:type="gramEnd"/>
      <w:r w:rsidRPr="006F3BAC">
        <w:rPr>
          <w:rFonts w:ascii="Times New Roman" w:hAnsi="Times New Roman" w:cs="Times New Roman"/>
          <w:sz w:val="24"/>
          <w:szCs w:val="24"/>
        </w:rPr>
        <w:t xml:space="preserve"> the multiannual Union programme for the collection and management of biological, environmental, technical and socioeconomic data in the fisheries and aquaculture sectors.</w:t>
      </w:r>
    </w:p>
    <w:p w:rsidR="002772F1" w:rsidRPr="006F3BAC" w:rsidRDefault="002772F1" w:rsidP="002772F1">
      <w:pPr>
        <w:jc w:val="center"/>
        <w:rPr>
          <w:rFonts w:ascii="Times New Roman" w:hAnsi="Times New Roman" w:cs="Times New Roman"/>
          <w:sz w:val="24"/>
          <w:szCs w:val="24"/>
        </w:rPr>
      </w:pPr>
      <w:r w:rsidRPr="006F3BAC">
        <w:rPr>
          <w:rFonts w:ascii="Times New Roman" w:hAnsi="Times New Roman" w:cs="Times New Roman"/>
          <w:sz w:val="30"/>
          <w:szCs w:val="30"/>
        </w:rPr>
        <w:t>Commission Implementing Decision (EU) 2019/909 of 18 February 2019</w:t>
      </w:r>
      <w:r w:rsidRPr="006F3BAC">
        <w:rPr>
          <w:rFonts w:ascii="Times New Roman" w:hAnsi="Times New Roman" w:cs="Times New Roman"/>
          <w:sz w:val="32"/>
          <w:szCs w:val="32"/>
        </w:rPr>
        <w:t xml:space="preserve"> </w:t>
      </w:r>
      <w:r w:rsidRPr="006F3BAC">
        <w:rPr>
          <w:rFonts w:ascii="Times New Roman" w:hAnsi="Times New Roman" w:cs="Times New Roman"/>
          <w:sz w:val="24"/>
          <w:szCs w:val="24"/>
        </w:rPr>
        <w:t>establishing the list of mandatory research surveys and thresholds for the purposes of the multiannual union programme for the collection and management of data in the fisheries and aquaculture sectors.</w:t>
      </w:r>
    </w:p>
    <w:p w:rsidR="00B96ABA" w:rsidRPr="006F3BAC" w:rsidRDefault="00B96ABA">
      <w:pPr>
        <w:rPr>
          <w:rFonts w:ascii="Times New Roman" w:hAnsi="Times New Roman" w:cs="Times New Roman"/>
        </w:rPr>
      </w:pPr>
    </w:p>
    <w:p w:rsidR="00B96ABA" w:rsidRPr="006F3BAC" w:rsidRDefault="00B96ABA">
      <w:pPr>
        <w:rPr>
          <w:rFonts w:ascii="Times New Roman" w:hAnsi="Times New Roman" w:cs="Times New Roman"/>
        </w:rPr>
      </w:pPr>
    </w:p>
    <w:p w:rsidR="007A6B26" w:rsidRPr="006F3BAC" w:rsidRDefault="00B110ED" w:rsidP="00B110ED">
      <w:pPr>
        <w:jc w:val="center"/>
        <w:rPr>
          <w:rFonts w:ascii="Times New Roman" w:hAnsi="Times New Roman" w:cs="Times New Roman"/>
          <w:b/>
          <w:sz w:val="48"/>
          <w:szCs w:val="48"/>
        </w:rPr>
      </w:pPr>
      <w:r w:rsidRPr="006F3BAC">
        <w:rPr>
          <w:rFonts w:ascii="Times New Roman" w:hAnsi="Times New Roman" w:cs="Times New Roman"/>
          <w:b/>
          <w:sz w:val="48"/>
          <w:szCs w:val="48"/>
        </w:rPr>
        <w:t xml:space="preserve">Polish </w:t>
      </w:r>
      <w:r w:rsidR="007A6B26" w:rsidRPr="006F3BAC">
        <w:rPr>
          <w:rFonts w:ascii="Times New Roman" w:hAnsi="Times New Roman" w:cs="Times New Roman"/>
          <w:b/>
          <w:sz w:val="48"/>
          <w:szCs w:val="48"/>
        </w:rPr>
        <w:t>Work Plan for data collection in the fisheries sector</w:t>
      </w:r>
    </w:p>
    <w:p w:rsidR="007A6B26" w:rsidRPr="006F3BAC" w:rsidRDefault="007A6B26" w:rsidP="00B110ED">
      <w:pPr>
        <w:jc w:val="center"/>
        <w:rPr>
          <w:rFonts w:ascii="Times New Roman" w:hAnsi="Times New Roman" w:cs="Times New Roman"/>
          <w:sz w:val="48"/>
          <w:szCs w:val="48"/>
        </w:rPr>
      </w:pPr>
      <w:r w:rsidRPr="006F3BAC">
        <w:rPr>
          <w:rFonts w:ascii="Times New Roman" w:hAnsi="Times New Roman" w:cs="Times New Roman"/>
          <w:sz w:val="48"/>
          <w:szCs w:val="48"/>
        </w:rPr>
        <w:t>20</w:t>
      </w:r>
      <w:r w:rsidR="005963DB" w:rsidRPr="006F3BAC">
        <w:rPr>
          <w:rFonts w:ascii="Times New Roman" w:hAnsi="Times New Roman" w:cs="Times New Roman"/>
          <w:sz w:val="48"/>
          <w:szCs w:val="48"/>
        </w:rPr>
        <w:t>20</w:t>
      </w:r>
      <w:r w:rsidRPr="006F3BAC">
        <w:rPr>
          <w:rFonts w:ascii="Times New Roman" w:hAnsi="Times New Roman" w:cs="Times New Roman"/>
          <w:sz w:val="48"/>
          <w:szCs w:val="48"/>
        </w:rPr>
        <w:t>-20</w:t>
      </w:r>
      <w:r w:rsidR="005963DB" w:rsidRPr="006F3BAC">
        <w:rPr>
          <w:rFonts w:ascii="Times New Roman" w:hAnsi="Times New Roman" w:cs="Times New Roman"/>
          <w:sz w:val="48"/>
          <w:szCs w:val="48"/>
        </w:rPr>
        <w:t>2</w:t>
      </w:r>
      <w:r w:rsidRPr="006F3BAC">
        <w:rPr>
          <w:rFonts w:ascii="Times New Roman" w:hAnsi="Times New Roman" w:cs="Times New Roman"/>
          <w:sz w:val="48"/>
          <w:szCs w:val="48"/>
        </w:rPr>
        <w:t>1</w:t>
      </w:r>
    </w:p>
    <w:p w:rsidR="007A6B26" w:rsidRPr="006F3BAC" w:rsidRDefault="007A6B26" w:rsidP="00B110ED">
      <w:pPr>
        <w:jc w:val="center"/>
        <w:rPr>
          <w:rFonts w:ascii="Times New Roman" w:hAnsi="Times New Roman" w:cs="Times New Roman"/>
          <w:i/>
          <w:sz w:val="24"/>
          <w:szCs w:val="24"/>
        </w:rPr>
      </w:pPr>
      <w:r w:rsidRPr="006F3BAC">
        <w:rPr>
          <w:rFonts w:ascii="Times New Roman" w:hAnsi="Times New Roman" w:cs="Times New Roman"/>
          <w:sz w:val="32"/>
          <w:szCs w:val="32"/>
        </w:rPr>
        <w:t>Version</w:t>
      </w:r>
      <w:r w:rsidR="001F4AD6" w:rsidRPr="006F3BAC">
        <w:rPr>
          <w:rFonts w:ascii="Times New Roman" w:hAnsi="Times New Roman" w:cs="Times New Roman"/>
          <w:sz w:val="32"/>
          <w:szCs w:val="32"/>
        </w:rPr>
        <w:t xml:space="preserve"> </w:t>
      </w:r>
      <w:r w:rsidR="005B7330" w:rsidRPr="006F3BAC">
        <w:rPr>
          <w:rFonts w:ascii="Times New Roman" w:hAnsi="Times New Roman" w:cs="Times New Roman"/>
          <w:sz w:val="32"/>
          <w:szCs w:val="32"/>
        </w:rPr>
        <w:t>[</w:t>
      </w:r>
      <w:r w:rsidR="000C0C86" w:rsidRPr="006F3BAC">
        <w:rPr>
          <w:rFonts w:ascii="Times New Roman" w:hAnsi="Times New Roman" w:cs="Times New Roman"/>
          <w:sz w:val="32"/>
          <w:szCs w:val="32"/>
        </w:rPr>
        <w:t>1</w:t>
      </w:r>
      <w:r w:rsidR="005B7330" w:rsidRPr="006F3BAC">
        <w:rPr>
          <w:rFonts w:ascii="Times New Roman" w:hAnsi="Times New Roman" w:cs="Times New Roman"/>
          <w:sz w:val="32"/>
          <w:szCs w:val="32"/>
        </w:rPr>
        <w:t>]</w:t>
      </w:r>
    </w:p>
    <w:p w:rsidR="007A6B26" w:rsidRPr="006F3BAC" w:rsidRDefault="007A6B26" w:rsidP="001F4AD6">
      <w:pPr>
        <w:jc w:val="center"/>
        <w:rPr>
          <w:rFonts w:ascii="Times New Roman" w:hAnsi="Times New Roman" w:cs="Times New Roman"/>
        </w:rPr>
      </w:pPr>
    </w:p>
    <w:p w:rsidR="001F4AD6" w:rsidRPr="006F3BAC" w:rsidRDefault="001F4AD6" w:rsidP="001F4AD6">
      <w:pPr>
        <w:jc w:val="center"/>
        <w:rPr>
          <w:rFonts w:ascii="Times New Roman" w:hAnsi="Times New Roman" w:cs="Times New Roman"/>
        </w:rPr>
      </w:pPr>
    </w:p>
    <w:p w:rsidR="0005254F" w:rsidRPr="006F3BAC" w:rsidRDefault="0005254F" w:rsidP="008C4CA8">
      <w:pPr>
        <w:rPr>
          <w:rFonts w:ascii="Times New Roman" w:hAnsi="Times New Roman" w:cs="Times New Roman"/>
          <w:sz w:val="28"/>
          <w:szCs w:val="28"/>
        </w:rPr>
      </w:pPr>
    </w:p>
    <w:p w:rsidR="007A6B26" w:rsidRPr="006F3BAC" w:rsidRDefault="00B110ED" w:rsidP="00B110ED">
      <w:pPr>
        <w:jc w:val="center"/>
        <w:rPr>
          <w:rFonts w:ascii="Times New Roman" w:hAnsi="Times New Roman" w:cs="Times New Roman"/>
          <w:sz w:val="28"/>
          <w:szCs w:val="28"/>
        </w:rPr>
      </w:pPr>
      <w:r w:rsidRPr="006F3BAC">
        <w:rPr>
          <w:rFonts w:ascii="Times New Roman" w:hAnsi="Times New Roman" w:cs="Times New Roman"/>
          <w:sz w:val="28"/>
          <w:szCs w:val="28"/>
        </w:rPr>
        <w:t>Gdynia</w:t>
      </w:r>
      <w:r w:rsidR="007A6B26" w:rsidRPr="006F3BAC">
        <w:rPr>
          <w:rFonts w:ascii="Times New Roman" w:hAnsi="Times New Roman" w:cs="Times New Roman"/>
          <w:sz w:val="28"/>
          <w:szCs w:val="28"/>
        </w:rPr>
        <w:t xml:space="preserve">, </w:t>
      </w:r>
      <w:r w:rsidRPr="006F3BAC">
        <w:rPr>
          <w:rFonts w:ascii="Times New Roman" w:hAnsi="Times New Roman" w:cs="Times New Roman"/>
          <w:sz w:val="28"/>
          <w:szCs w:val="28"/>
        </w:rPr>
        <w:t>31.10.201</w:t>
      </w:r>
      <w:r w:rsidR="005963DB" w:rsidRPr="006F3BAC">
        <w:rPr>
          <w:rFonts w:ascii="Times New Roman" w:hAnsi="Times New Roman" w:cs="Times New Roman"/>
          <w:sz w:val="28"/>
          <w:szCs w:val="28"/>
        </w:rPr>
        <w:t>9</w:t>
      </w:r>
    </w:p>
    <w:p w:rsidR="000C0C86" w:rsidRPr="006F3BAC" w:rsidRDefault="000C0C86" w:rsidP="001F4AD6">
      <w:pPr>
        <w:jc w:val="center"/>
        <w:rPr>
          <w:rFonts w:ascii="Times New Roman" w:hAnsi="Times New Roman" w:cs="Times New Roman"/>
          <w:sz w:val="28"/>
          <w:szCs w:val="28"/>
        </w:rPr>
      </w:pPr>
    </w:p>
    <w:p w:rsidR="00B96ABA" w:rsidRPr="006F3BAC" w:rsidRDefault="00B96ABA" w:rsidP="00B96ABA">
      <w:pPr>
        <w:rPr>
          <w:rFonts w:ascii="Times New Roman" w:hAnsi="Times New Roman" w:cs="Times New Roman"/>
          <w:b/>
          <w:sz w:val="32"/>
          <w:szCs w:val="32"/>
        </w:rPr>
      </w:pPr>
      <w:r w:rsidRPr="006F3BAC">
        <w:rPr>
          <w:rFonts w:ascii="Times New Roman" w:hAnsi="Times New Roman" w:cs="Times New Roman"/>
          <w:b/>
          <w:sz w:val="32"/>
          <w:szCs w:val="32"/>
        </w:rPr>
        <w:t>CONTENTS</w:t>
      </w:r>
    </w:p>
    <w:p w:rsidR="00B96ABA" w:rsidRPr="006F3BAC" w:rsidRDefault="00B96ABA" w:rsidP="00B96ABA">
      <w:pPr>
        <w:rPr>
          <w:rFonts w:ascii="Times New Roman" w:hAnsi="Times New Roman" w:cs="Times New Roman"/>
          <w:sz w:val="32"/>
        </w:rPr>
      </w:pPr>
    </w:p>
    <w:p w:rsidR="008D66C8" w:rsidRDefault="00B96ABA">
      <w:pPr>
        <w:pStyle w:val="TOC1"/>
        <w:tabs>
          <w:tab w:val="right" w:leader="dot" w:pos="9062"/>
        </w:tabs>
        <w:rPr>
          <w:rFonts w:asciiTheme="minorHAnsi" w:eastAsiaTheme="minorEastAsia" w:hAnsiTheme="minorHAnsi" w:cstheme="minorBidi"/>
          <w:noProof/>
          <w:sz w:val="22"/>
          <w:szCs w:val="22"/>
          <w:lang w:val="pl-PL" w:eastAsia="pl-PL"/>
        </w:rPr>
      </w:pPr>
      <w:r w:rsidRPr="006F3BAC">
        <w:rPr>
          <w:lang w:val="en-GB"/>
        </w:rPr>
        <w:fldChar w:fldCharType="begin"/>
      </w:r>
      <w:r w:rsidRPr="006F3BAC">
        <w:rPr>
          <w:lang w:val="en-GB"/>
        </w:rPr>
        <w:instrText xml:space="preserve"> TOC \o "1-2" \h \z \u </w:instrText>
      </w:r>
      <w:r w:rsidRPr="006F3BAC">
        <w:rPr>
          <w:lang w:val="en-GB"/>
        </w:rPr>
        <w:fldChar w:fldCharType="separate"/>
      </w:r>
      <w:hyperlink w:anchor="_Toc22469776" w:history="1">
        <w:r w:rsidR="008D66C8" w:rsidRPr="008F2D5F">
          <w:rPr>
            <w:rStyle w:val="Hyperlink"/>
            <w:smallCaps/>
            <w:noProof/>
            <w:lang w:eastAsia="en-GB"/>
          </w:rPr>
          <w:t>Section 1: Biological Data</w:t>
        </w:r>
        <w:r w:rsidR="008D66C8">
          <w:rPr>
            <w:noProof/>
            <w:webHidden/>
          </w:rPr>
          <w:tab/>
        </w:r>
        <w:r w:rsidR="008D66C8">
          <w:rPr>
            <w:noProof/>
            <w:webHidden/>
          </w:rPr>
          <w:fldChar w:fldCharType="begin"/>
        </w:r>
        <w:r w:rsidR="008D66C8">
          <w:rPr>
            <w:noProof/>
            <w:webHidden/>
          </w:rPr>
          <w:instrText xml:space="preserve"> PAGEREF _Toc22469776 \h </w:instrText>
        </w:r>
        <w:r w:rsidR="008D66C8">
          <w:rPr>
            <w:noProof/>
            <w:webHidden/>
          </w:rPr>
        </w:r>
        <w:r w:rsidR="008D66C8">
          <w:rPr>
            <w:noProof/>
            <w:webHidden/>
          </w:rPr>
          <w:fldChar w:fldCharType="separate"/>
        </w:r>
        <w:r w:rsidR="005F48F9">
          <w:rPr>
            <w:noProof/>
            <w:webHidden/>
          </w:rPr>
          <w:t>3</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77" w:history="1">
        <w:r w:rsidR="008D66C8" w:rsidRPr="008F2D5F">
          <w:rPr>
            <w:rStyle w:val="Hyperlink"/>
            <w:noProof/>
            <w:lang w:val="en-GB" w:eastAsia="en-GB"/>
          </w:rPr>
          <w:t>Pilot Study 1: Relative share of catches of recreational fisheries compared to commercial fisheries</w:t>
        </w:r>
        <w:r w:rsidR="008D66C8">
          <w:rPr>
            <w:noProof/>
            <w:webHidden/>
          </w:rPr>
          <w:tab/>
        </w:r>
        <w:r w:rsidR="008D66C8">
          <w:rPr>
            <w:noProof/>
            <w:webHidden/>
          </w:rPr>
          <w:fldChar w:fldCharType="begin"/>
        </w:r>
        <w:r w:rsidR="008D66C8">
          <w:rPr>
            <w:noProof/>
            <w:webHidden/>
          </w:rPr>
          <w:instrText xml:space="preserve"> PAGEREF _Toc22469777 \h </w:instrText>
        </w:r>
        <w:r w:rsidR="008D66C8">
          <w:rPr>
            <w:noProof/>
            <w:webHidden/>
          </w:rPr>
        </w:r>
        <w:r w:rsidR="008D66C8">
          <w:rPr>
            <w:noProof/>
            <w:webHidden/>
          </w:rPr>
          <w:fldChar w:fldCharType="separate"/>
        </w:r>
        <w:r w:rsidR="005F48F9">
          <w:rPr>
            <w:noProof/>
            <w:webHidden/>
          </w:rPr>
          <w:t>3</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78" w:history="1">
        <w:r w:rsidR="008D66C8" w:rsidRPr="008F2D5F">
          <w:rPr>
            <w:rStyle w:val="Hyperlink"/>
            <w:smallCaps/>
            <w:noProof/>
            <w:lang w:eastAsia="en-GB"/>
          </w:rPr>
          <w:t>Section 1: Biological Data</w:t>
        </w:r>
        <w:r w:rsidR="008D66C8">
          <w:rPr>
            <w:noProof/>
            <w:webHidden/>
          </w:rPr>
          <w:tab/>
        </w:r>
        <w:r w:rsidR="008D66C8">
          <w:rPr>
            <w:noProof/>
            <w:webHidden/>
          </w:rPr>
          <w:fldChar w:fldCharType="begin"/>
        </w:r>
        <w:r w:rsidR="008D66C8">
          <w:rPr>
            <w:noProof/>
            <w:webHidden/>
          </w:rPr>
          <w:instrText xml:space="preserve"> PAGEREF _Toc22469778 \h </w:instrText>
        </w:r>
        <w:r w:rsidR="008D66C8">
          <w:rPr>
            <w:noProof/>
            <w:webHidden/>
          </w:rPr>
        </w:r>
        <w:r w:rsidR="008D66C8">
          <w:rPr>
            <w:noProof/>
            <w:webHidden/>
          </w:rPr>
          <w:fldChar w:fldCharType="separate"/>
        </w:r>
        <w:r w:rsidR="005F48F9">
          <w:rPr>
            <w:noProof/>
            <w:webHidden/>
          </w:rPr>
          <w:t>4</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79" w:history="1">
        <w:r w:rsidR="008D66C8" w:rsidRPr="008F2D5F">
          <w:rPr>
            <w:rStyle w:val="Hyperlink"/>
            <w:noProof/>
            <w:lang w:val="en-GB" w:eastAsia="en-GB"/>
          </w:rPr>
          <w:t>Text Box 1E: Anadromous and catadromous species data collection in fresh water</w:t>
        </w:r>
        <w:r w:rsidR="008D66C8">
          <w:rPr>
            <w:noProof/>
            <w:webHidden/>
          </w:rPr>
          <w:tab/>
        </w:r>
        <w:r w:rsidR="008D66C8">
          <w:rPr>
            <w:noProof/>
            <w:webHidden/>
          </w:rPr>
          <w:fldChar w:fldCharType="begin"/>
        </w:r>
        <w:r w:rsidR="008D66C8">
          <w:rPr>
            <w:noProof/>
            <w:webHidden/>
          </w:rPr>
          <w:instrText xml:space="preserve"> PAGEREF _Toc22469779 \h </w:instrText>
        </w:r>
        <w:r w:rsidR="008D66C8">
          <w:rPr>
            <w:noProof/>
            <w:webHidden/>
          </w:rPr>
        </w:r>
        <w:r w:rsidR="008D66C8">
          <w:rPr>
            <w:noProof/>
            <w:webHidden/>
          </w:rPr>
          <w:fldChar w:fldCharType="separate"/>
        </w:r>
        <w:r w:rsidR="005F48F9">
          <w:rPr>
            <w:noProof/>
            <w:webHidden/>
          </w:rPr>
          <w:t>4</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80" w:history="1">
        <w:r w:rsidR="008D66C8" w:rsidRPr="008F2D5F">
          <w:rPr>
            <w:rStyle w:val="Hyperlink"/>
            <w:smallCaps/>
            <w:noProof/>
            <w:lang w:eastAsia="en-GB"/>
          </w:rPr>
          <w:t>Section 1: Biological Data</w:t>
        </w:r>
        <w:r w:rsidR="008D66C8">
          <w:rPr>
            <w:noProof/>
            <w:webHidden/>
          </w:rPr>
          <w:tab/>
        </w:r>
        <w:r w:rsidR="008D66C8">
          <w:rPr>
            <w:noProof/>
            <w:webHidden/>
          </w:rPr>
          <w:fldChar w:fldCharType="begin"/>
        </w:r>
        <w:r w:rsidR="008D66C8">
          <w:rPr>
            <w:noProof/>
            <w:webHidden/>
          </w:rPr>
          <w:instrText xml:space="preserve"> PAGEREF _Toc22469780 \h </w:instrText>
        </w:r>
        <w:r w:rsidR="008D66C8">
          <w:rPr>
            <w:noProof/>
            <w:webHidden/>
          </w:rPr>
        </w:r>
        <w:r w:rsidR="008D66C8">
          <w:rPr>
            <w:noProof/>
            <w:webHidden/>
          </w:rPr>
          <w:fldChar w:fldCharType="separate"/>
        </w:r>
        <w:r w:rsidR="005F48F9">
          <w:rPr>
            <w:noProof/>
            <w:webHidden/>
          </w:rPr>
          <w:t>5</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81" w:history="1">
        <w:r w:rsidR="008D66C8" w:rsidRPr="008F2D5F">
          <w:rPr>
            <w:rStyle w:val="Hyperlink"/>
            <w:noProof/>
            <w:lang w:val="en-GB" w:eastAsia="en-GB"/>
          </w:rPr>
          <w:t>Pilot Study 2: Level of fishing and impact of fisheries on biological resources and marine ecosystem</w:t>
        </w:r>
        <w:r w:rsidR="008D66C8">
          <w:rPr>
            <w:noProof/>
            <w:webHidden/>
          </w:rPr>
          <w:tab/>
        </w:r>
        <w:r w:rsidR="008D66C8">
          <w:rPr>
            <w:noProof/>
            <w:webHidden/>
          </w:rPr>
          <w:fldChar w:fldCharType="begin"/>
        </w:r>
        <w:r w:rsidR="008D66C8">
          <w:rPr>
            <w:noProof/>
            <w:webHidden/>
          </w:rPr>
          <w:instrText xml:space="preserve"> PAGEREF _Toc22469781 \h </w:instrText>
        </w:r>
        <w:r w:rsidR="008D66C8">
          <w:rPr>
            <w:noProof/>
            <w:webHidden/>
          </w:rPr>
        </w:r>
        <w:r w:rsidR="008D66C8">
          <w:rPr>
            <w:noProof/>
            <w:webHidden/>
          </w:rPr>
          <w:fldChar w:fldCharType="separate"/>
        </w:r>
        <w:r w:rsidR="005F48F9">
          <w:rPr>
            <w:noProof/>
            <w:webHidden/>
          </w:rPr>
          <w:t>5</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82" w:history="1">
        <w:r w:rsidR="008D66C8" w:rsidRPr="008F2D5F">
          <w:rPr>
            <w:rStyle w:val="Hyperlink"/>
            <w:smallCaps/>
            <w:noProof/>
            <w:lang w:eastAsia="en-GB"/>
          </w:rPr>
          <w:t>Section 1: Biological Data</w:t>
        </w:r>
        <w:r w:rsidR="008D66C8">
          <w:rPr>
            <w:noProof/>
            <w:webHidden/>
          </w:rPr>
          <w:tab/>
        </w:r>
        <w:r w:rsidR="008D66C8">
          <w:rPr>
            <w:noProof/>
            <w:webHidden/>
          </w:rPr>
          <w:fldChar w:fldCharType="begin"/>
        </w:r>
        <w:r w:rsidR="008D66C8">
          <w:rPr>
            <w:noProof/>
            <w:webHidden/>
          </w:rPr>
          <w:instrText xml:space="preserve"> PAGEREF _Toc22469782 \h </w:instrText>
        </w:r>
        <w:r w:rsidR="008D66C8">
          <w:rPr>
            <w:noProof/>
            <w:webHidden/>
          </w:rPr>
        </w:r>
        <w:r w:rsidR="008D66C8">
          <w:rPr>
            <w:noProof/>
            <w:webHidden/>
          </w:rPr>
          <w:fldChar w:fldCharType="separate"/>
        </w:r>
        <w:r w:rsidR="005F48F9">
          <w:rPr>
            <w:noProof/>
            <w:webHidden/>
          </w:rPr>
          <w:t>6</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83" w:history="1">
        <w:r w:rsidR="008D66C8" w:rsidRPr="008F2D5F">
          <w:rPr>
            <w:rStyle w:val="Hyperlink"/>
            <w:noProof/>
            <w:lang w:val="en-GB" w:eastAsia="en-GB"/>
          </w:rPr>
          <w:t>Text Box 1G: List of research surveys at sea</w:t>
        </w:r>
        <w:r w:rsidR="008D66C8">
          <w:rPr>
            <w:noProof/>
            <w:webHidden/>
          </w:rPr>
          <w:tab/>
        </w:r>
        <w:r w:rsidR="008D66C8">
          <w:rPr>
            <w:noProof/>
            <w:webHidden/>
          </w:rPr>
          <w:fldChar w:fldCharType="begin"/>
        </w:r>
        <w:r w:rsidR="008D66C8">
          <w:rPr>
            <w:noProof/>
            <w:webHidden/>
          </w:rPr>
          <w:instrText xml:space="preserve"> PAGEREF _Toc22469783 \h </w:instrText>
        </w:r>
        <w:r w:rsidR="008D66C8">
          <w:rPr>
            <w:noProof/>
            <w:webHidden/>
          </w:rPr>
        </w:r>
        <w:r w:rsidR="008D66C8">
          <w:rPr>
            <w:noProof/>
            <w:webHidden/>
          </w:rPr>
          <w:fldChar w:fldCharType="separate"/>
        </w:r>
        <w:r w:rsidR="005F48F9">
          <w:rPr>
            <w:noProof/>
            <w:webHidden/>
          </w:rPr>
          <w:t>6</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84" w:history="1">
        <w:r w:rsidR="008D66C8" w:rsidRPr="008F2D5F">
          <w:rPr>
            <w:rStyle w:val="Hyperlink"/>
            <w:smallCaps/>
            <w:noProof/>
            <w:lang w:val="en-GB" w:eastAsia="en-GB"/>
          </w:rPr>
          <w:t>Section 2: Fishing Activity Data</w:t>
        </w:r>
        <w:r w:rsidR="008D66C8">
          <w:rPr>
            <w:noProof/>
            <w:webHidden/>
          </w:rPr>
          <w:tab/>
        </w:r>
        <w:r w:rsidR="008D66C8">
          <w:rPr>
            <w:noProof/>
            <w:webHidden/>
          </w:rPr>
          <w:fldChar w:fldCharType="begin"/>
        </w:r>
        <w:r w:rsidR="008D66C8">
          <w:rPr>
            <w:noProof/>
            <w:webHidden/>
          </w:rPr>
          <w:instrText xml:space="preserve"> PAGEREF _Toc22469784 \h </w:instrText>
        </w:r>
        <w:r w:rsidR="008D66C8">
          <w:rPr>
            <w:noProof/>
            <w:webHidden/>
          </w:rPr>
        </w:r>
        <w:r w:rsidR="008D66C8">
          <w:rPr>
            <w:noProof/>
            <w:webHidden/>
          </w:rPr>
          <w:fldChar w:fldCharType="separate"/>
        </w:r>
        <w:r w:rsidR="005F48F9">
          <w:rPr>
            <w:noProof/>
            <w:webHidden/>
          </w:rPr>
          <w:t>9</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85" w:history="1">
        <w:r w:rsidR="008D66C8" w:rsidRPr="008F2D5F">
          <w:rPr>
            <w:rStyle w:val="Hyperlink"/>
            <w:noProof/>
            <w:lang w:val="en-GB" w:eastAsia="en-GB"/>
          </w:rPr>
          <w:t>Text Box 2A: Fishing activity variables data collection strategy</w:t>
        </w:r>
        <w:r w:rsidR="008D66C8">
          <w:rPr>
            <w:noProof/>
            <w:webHidden/>
          </w:rPr>
          <w:tab/>
        </w:r>
        <w:r w:rsidR="008D66C8">
          <w:rPr>
            <w:noProof/>
            <w:webHidden/>
          </w:rPr>
          <w:fldChar w:fldCharType="begin"/>
        </w:r>
        <w:r w:rsidR="008D66C8">
          <w:rPr>
            <w:noProof/>
            <w:webHidden/>
          </w:rPr>
          <w:instrText xml:space="preserve"> PAGEREF _Toc22469785 \h </w:instrText>
        </w:r>
        <w:r w:rsidR="008D66C8">
          <w:rPr>
            <w:noProof/>
            <w:webHidden/>
          </w:rPr>
        </w:r>
        <w:r w:rsidR="008D66C8">
          <w:rPr>
            <w:noProof/>
            <w:webHidden/>
          </w:rPr>
          <w:fldChar w:fldCharType="separate"/>
        </w:r>
        <w:r w:rsidR="005F48F9">
          <w:rPr>
            <w:noProof/>
            <w:webHidden/>
          </w:rPr>
          <w:t>9</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86" w:history="1">
        <w:r w:rsidR="008D66C8" w:rsidRPr="008F2D5F">
          <w:rPr>
            <w:rStyle w:val="Hyperlink"/>
            <w:smallCaps/>
            <w:noProof/>
            <w:lang w:val="en-GB" w:eastAsia="en-GB"/>
          </w:rPr>
          <w:t>Section 3: Economic and Social Data</w:t>
        </w:r>
        <w:r w:rsidR="008D66C8">
          <w:rPr>
            <w:noProof/>
            <w:webHidden/>
          </w:rPr>
          <w:tab/>
        </w:r>
        <w:r w:rsidR="008D66C8">
          <w:rPr>
            <w:noProof/>
            <w:webHidden/>
          </w:rPr>
          <w:fldChar w:fldCharType="begin"/>
        </w:r>
        <w:r w:rsidR="008D66C8">
          <w:rPr>
            <w:noProof/>
            <w:webHidden/>
          </w:rPr>
          <w:instrText xml:space="preserve"> PAGEREF _Toc22469786 \h </w:instrText>
        </w:r>
        <w:r w:rsidR="008D66C8">
          <w:rPr>
            <w:noProof/>
            <w:webHidden/>
          </w:rPr>
        </w:r>
        <w:r w:rsidR="008D66C8">
          <w:rPr>
            <w:noProof/>
            <w:webHidden/>
          </w:rPr>
          <w:fldChar w:fldCharType="separate"/>
        </w:r>
        <w:r w:rsidR="005F48F9">
          <w:rPr>
            <w:noProof/>
            <w:webHidden/>
          </w:rPr>
          <w:t>10</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87" w:history="1">
        <w:r w:rsidR="008D66C8" w:rsidRPr="008F2D5F">
          <w:rPr>
            <w:rStyle w:val="Hyperlink"/>
            <w:noProof/>
            <w:lang w:val="en-GB" w:eastAsia="en-GB"/>
          </w:rPr>
          <w:t>Text Box 3A: Population segments for collection of economic and social data for fisheries</w:t>
        </w:r>
        <w:r w:rsidR="008D66C8">
          <w:rPr>
            <w:noProof/>
            <w:webHidden/>
          </w:rPr>
          <w:tab/>
        </w:r>
        <w:r w:rsidR="008D66C8">
          <w:rPr>
            <w:noProof/>
            <w:webHidden/>
          </w:rPr>
          <w:fldChar w:fldCharType="begin"/>
        </w:r>
        <w:r w:rsidR="008D66C8">
          <w:rPr>
            <w:noProof/>
            <w:webHidden/>
          </w:rPr>
          <w:instrText xml:space="preserve"> PAGEREF _Toc22469787 \h </w:instrText>
        </w:r>
        <w:r w:rsidR="008D66C8">
          <w:rPr>
            <w:noProof/>
            <w:webHidden/>
          </w:rPr>
        </w:r>
        <w:r w:rsidR="008D66C8">
          <w:rPr>
            <w:noProof/>
            <w:webHidden/>
          </w:rPr>
          <w:fldChar w:fldCharType="separate"/>
        </w:r>
        <w:r w:rsidR="005F48F9">
          <w:rPr>
            <w:noProof/>
            <w:webHidden/>
          </w:rPr>
          <w:t>10</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88" w:history="1">
        <w:r w:rsidR="008D66C8" w:rsidRPr="008F2D5F">
          <w:rPr>
            <w:rStyle w:val="Hyperlink"/>
            <w:smallCaps/>
            <w:noProof/>
            <w:lang w:eastAsia="en-GB"/>
          </w:rPr>
          <w:t>Section 3: Economic and Social Data</w:t>
        </w:r>
        <w:r w:rsidR="008D66C8">
          <w:rPr>
            <w:noProof/>
            <w:webHidden/>
          </w:rPr>
          <w:tab/>
        </w:r>
        <w:r w:rsidR="008D66C8">
          <w:rPr>
            <w:noProof/>
            <w:webHidden/>
          </w:rPr>
          <w:fldChar w:fldCharType="begin"/>
        </w:r>
        <w:r w:rsidR="008D66C8">
          <w:rPr>
            <w:noProof/>
            <w:webHidden/>
          </w:rPr>
          <w:instrText xml:space="preserve"> PAGEREF _Toc22469788 \h </w:instrText>
        </w:r>
        <w:r w:rsidR="008D66C8">
          <w:rPr>
            <w:noProof/>
            <w:webHidden/>
          </w:rPr>
        </w:r>
        <w:r w:rsidR="008D66C8">
          <w:rPr>
            <w:noProof/>
            <w:webHidden/>
          </w:rPr>
          <w:fldChar w:fldCharType="separate"/>
        </w:r>
        <w:r w:rsidR="005F48F9">
          <w:rPr>
            <w:noProof/>
            <w:webHidden/>
          </w:rPr>
          <w:t>11</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89" w:history="1">
        <w:r w:rsidR="008D66C8" w:rsidRPr="008F2D5F">
          <w:rPr>
            <w:rStyle w:val="Hyperlink"/>
            <w:noProof/>
            <w:lang w:val="en-GB" w:eastAsia="en-GB"/>
          </w:rPr>
          <w:t>Pilot Study 3: Data on employment by education level and nationality</w:t>
        </w:r>
        <w:r w:rsidR="008D66C8">
          <w:rPr>
            <w:noProof/>
            <w:webHidden/>
          </w:rPr>
          <w:tab/>
        </w:r>
        <w:r w:rsidR="008D66C8">
          <w:rPr>
            <w:noProof/>
            <w:webHidden/>
          </w:rPr>
          <w:fldChar w:fldCharType="begin"/>
        </w:r>
        <w:r w:rsidR="008D66C8">
          <w:rPr>
            <w:noProof/>
            <w:webHidden/>
          </w:rPr>
          <w:instrText xml:space="preserve"> PAGEREF _Toc22469789 \h </w:instrText>
        </w:r>
        <w:r w:rsidR="008D66C8">
          <w:rPr>
            <w:noProof/>
            <w:webHidden/>
          </w:rPr>
        </w:r>
        <w:r w:rsidR="008D66C8">
          <w:rPr>
            <w:noProof/>
            <w:webHidden/>
          </w:rPr>
          <w:fldChar w:fldCharType="separate"/>
        </w:r>
        <w:r w:rsidR="005F48F9">
          <w:rPr>
            <w:noProof/>
            <w:webHidden/>
          </w:rPr>
          <w:t>11</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90" w:history="1">
        <w:r w:rsidR="008D66C8" w:rsidRPr="008F2D5F">
          <w:rPr>
            <w:rStyle w:val="Hyperlink"/>
            <w:smallCaps/>
            <w:noProof/>
            <w:lang w:eastAsia="en-GB"/>
          </w:rPr>
          <w:t>Section 3: Economic and Social Data</w:t>
        </w:r>
        <w:r w:rsidR="008D66C8">
          <w:rPr>
            <w:noProof/>
            <w:webHidden/>
          </w:rPr>
          <w:tab/>
        </w:r>
        <w:r w:rsidR="008D66C8">
          <w:rPr>
            <w:noProof/>
            <w:webHidden/>
          </w:rPr>
          <w:fldChar w:fldCharType="begin"/>
        </w:r>
        <w:r w:rsidR="008D66C8">
          <w:rPr>
            <w:noProof/>
            <w:webHidden/>
          </w:rPr>
          <w:instrText xml:space="preserve"> PAGEREF _Toc22469790 \h </w:instrText>
        </w:r>
        <w:r w:rsidR="008D66C8">
          <w:rPr>
            <w:noProof/>
            <w:webHidden/>
          </w:rPr>
        </w:r>
        <w:r w:rsidR="008D66C8">
          <w:rPr>
            <w:noProof/>
            <w:webHidden/>
          </w:rPr>
          <w:fldChar w:fldCharType="separate"/>
        </w:r>
        <w:r w:rsidR="005F48F9">
          <w:rPr>
            <w:noProof/>
            <w:webHidden/>
          </w:rPr>
          <w:t>12</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91" w:history="1">
        <w:r w:rsidR="008D66C8" w:rsidRPr="008F2D5F">
          <w:rPr>
            <w:rStyle w:val="Hyperlink"/>
            <w:noProof/>
            <w:lang w:val="en-GB" w:eastAsia="en-GB"/>
          </w:rPr>
          <w:t>Text Box 3B: Population segments for collection of economic and social data for aquaculture</w:t>
        </w:r>
        <w:r w:rsidR="008D66C8">
          <w:rPr>
            <w:noProof/>
            <w:webHidden/>
          </w:rPr>
          <w:tab/>
        </w:r>
        <w:r w:rsidR="008D66C8">
          <w:rPr>
            <w:noProof/>
            <w:webHidden/>
          </w:rPr>
          <w:fldChar w:fldCharType="begin"/>
        </w:r>
        <w:r w:rsidR="008D66C8">
          <w:rPr>
            <w:noProof/>
            <w:webHidden/>
          </w:rPr>
          <w:instrText xml:space="preserve"> PAGEREF _Toc22469791 \h </w:instrText>
        </w:r>
        <w:r w:rsidR="008D66C8">
          <w:rPr>
            <w:noProof/>
            <w:webHidden/>
          </w:rPr>
        </w:r>
        <w:r w:rsidR="008D66C8">
          <w:rPr>
            <w:noProof/>
            <w:webHidden/>
          </w:rPr>
          <w:fldChar w:fldCharType="separate"/>
        </w:r>
        <w:r w:rsidR="005F48F9">
          <w:rPr>
            <w:noProof/>
            <w:webHidden/>
          </w:rPr>
          <w:t>12</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92" w:history="1">
        <w:r w:rsidR="008D66C8" w:rsidRPr="008F2D5F">
          <w:rPr>
            <w:rStyle w:val="Hyperlink"/>
            <w:smallCaps/>
            <w:noProof/>
            <w:lang w:eastAsia="en-GB"/>
          </w:rPr>
          <w:t>Section 3: Economic and Social Data</w:t>
        </w:r>
        <w:r w:rsidR="008D66C8">
          <w:rPr>
            <w:noProof/>
            <w:webHidden/>
          </w:rPr>
          <w:tab/>
        </w:r>
        <w:r w:rsidR="008D66C8">
          <w:rPr>
            <w:noProof/>
            <w:webHidden/>
          </w:rPr>
          <w:fldChar w:fldCharType="begin"/>
        </w:r>
        <w:r w:rsidR="008D66C8">
          <w:rPr>
            <w:noProof/>
            <w:webHidden/>
          </w:rPr>
          <w:instrText xml:space="preserve"> PAGEREF _Toc22469792 \h </w:instrText>
        </w:r>
        <w:r w:rsidR="008D66C8">
          <w:rPr>
            <w:noProof/>
            <w:webHidden/>
          </w:rPr>
        </w:r>
        <w:r w:rsidR="008D66C8">
          <w:rPr>
            <w:noProof/>
            <w:webHidden/>
          </w:rPr>
          <w:fldChar w:fldCharType="separate"/>
        </w:r>
        <w:r w:rsidR="005F48F9">
          <w:rPr>
            <w:noProof/>
            <w:webHidden/>
          </w:rPr>
          <w:t>13</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93" w:history="1">
        <w:r w:rsidR="008D66C8" w:rsidRPr="008F2D5F">
          <w:rPr>
            <w:rStyle w:val="Hyperlink"/>
            <w:noProof/>
            <w:lang w:val="en-GB" w:eastAsia="en-GB"/>
          </w:rPr>
          <w:t>Pilot Study 4: Environmental data on aquaculture</w:t>
        </w:r>
        <w:r w:rsidR="008D66C8">
          <w:rPr>
            <w:noProof/>
            <w:webHidden/>
          </w:rPr>
          <w:tab/>
        </w:r>
        <w:r w:rsidR="008D66C8">
          <w:rPr>
            <w:noProof/>
            <w:webHidden/>
          </w:rPr>
          <w:fldChar w:fldCharType="begin"/>
        </w:r>
        <w:r w:rsidR="008D66C8">
          <w:rPr>
            <w:noProof/>
            <w:webHidden/>
          </w:rPr>
          <w:instrText xml:space="preserve"> PAGEREF _Toc22469793 \h </w:instrText>
        </w:r>
        <w:r w:rsidR="008D66C8">
          <w:rPr>
            <w:noProof/>
            <w:webHidden/>
          </w:rPr>
        </w:r>
        <w:r w:rsidR="008D66C8">
          <w:rPr>
            <w:noProof/>
            <w:webHidden/>
          </w:rPr>
          <w:fldChar w:fldCharType="separate"/>
        </w:r>
        <w:r w:rsidR="005F48F9">
          <w:rPr>
            <w:noProof/>
            <w:webHidden/>
          </w:rPr>
          <w:t>13</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94" w:history="1">
        <w:r w:rsidR="008D66C8" w:rsidRPr="008F2D5F">
          <w:rPr>
            <w:rStyle w:val="Hyperlink"/>
            <w:smallCaps/>
            <w:noProof/>
            <w:lang w:eastAsia="en-GB"/>
          </w:rPr>
          <w:t>Section 3: Economic and Social Data</w:t>
        </w:r>
        <w:r w:rsidR="008D66C8">
          <w:rPr>
            <w:noProof/>
            <w:webHidden/>
          </w:rPr>
          <w:tab/>
        </w:r>
        <w:r w:rsidR="008D66C8">
          <w:rPr>
            <w:noProof/>
            <w:webHidden/>
          </w:rPr>
          <w:fldChar w:fldCharType="begin"/>
        </w:r>
        <w:r w:rsidR="008D66C8">
          <w:rPr>
            <w:noProof/>
            <w:webHidden/>
          </w:rPr>
          <w:instrText xml:space="preserve"> PAGEREF _Toc22469794 \h </w:instrText>
        </w:r>
        <w:r w:rsidR="008D66C8">
          <w:rPr>
            <w:noProof/>
            <w:webHidden/>
          </w:rPr>
        </w:r>
        <w:r w:rsidR="008D66C8">
          <w:rPr>
            <w:noProof/>
            <w:webHidden/>
          </w:rPr>
          <w:fldChar w:fldCharType="separate"/>
        </w:r>
        <w:r w:rsidR="005F48F9">
          <w:rPr>
            <w:noProof/>
            <w:webHidden/>
          </w:rPr>
          <w:t>14</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95" w:history="1">
        <w:r w:rsidR="008D66C8" w:rsidRPr="008F2D5F">
          <w:rPr>
            <w:rStyle w:val="Hyperlink"/>
            <w:noProof/>
            <w:lang w:val="en-GB" w:eastAsia="en-GB"/>
          </w:rPr>
          <w:t>Text Box 3C: Population segments for collection of economic and social data for the processing industry</w:t>
        </w:r>
        <w:r w:rsidR="008D66C8">
          <w:rPr>
            <w:noProof/>
            <w:webHidden/>
          </w:rPr>
          <w:tab/>
        </w:r>
        <w:r w:rsidR="008D66C8">
          <w:rPr>
            <w:noProof/>
            <w:webHidden/>
          </w:rPr>
          <w:fldChar w:fldCharType="begin"/>
        </w:r>
        <w:r w:rsidR="008D66C8">
          <w:rPr>
            <w:noProof/>
            <w:webHidden/>
          </w:rPr>
          <w:instrText xml:space="preserve"> PAGEREF _Toc22469795 \h </w:instrText>
        </w:r>
        <w:r w:rsidR="008D66C8">
          <w:rPr>
            <w:noProof/>
            <w:webHidden/>
          </w:rPr>
        </w:r>
        <w:r w:rsidR="008D66C8">
          <w:rPr>
            <w:noProof/>
            <w:webHidden/>
          </w:rPr>
          <w:fldChar w:fldCharType="separate"/>
        </w:r>
        <w:r w:rsidR="005F48F9">
          <w:rPr>
            <w:noProof/>
            <w:webHidden/>
          </w:rPr>
          <w:t>14</w:t>
        </w:r>
        <w:r w:rsidR="008D66C8">
          <w:rPr>
            <w:noProof/>
            <w:webHidden/>
          </w:rPr>
          <w:fldChar w:fldCharType="end"/>
        </w:r>
      </w:hyperlink>
    </w:p>
    <w:p w:rsidR="008D66C8" w:rsidRDefault="00771744">
      <w:pPr>
        <w:pStyle w:val="TOC1"/>
        <w:tabs>
          <w:tab w:val="right" w:leader="dot" w:pos="9062"/>
        </w:tabs>
        <w:rPr>
          <w:rFonts w:asciiTheme="minorHAnsi" w:eastAsiaTheme="minorEastAsia" w:hAnsiTheme="minorHAnsi" w:cstheme="minorBidi"/>
          <w:noProof/>
          <w:sz w:val="22"/>
          <w:szCs w:val="22"/>
          <w:lang w:val="pl-PL" w:eastAsia="pl-PL"/>
        </w:rPr>
      </w:pPr>
      <w:hyperlink w:anchor="_Toc22469796" w:history="1">
        <w:r w:rsidR="008D66C8" w:rsidRPr="008F2D5F">
          <w:rPr>
            <w:rStyle w:val="Hyperlink"/>
            <w:rFonts w:eastAsiaTheme="minorHAnsi"/>
            <w:smallCaps/>
            <w:noProof/>
            <w:lang w:val="en-GB" w:eastAsia="en-GB"/>
          </w:rPr>
          <w:t>Section 4: Sampling Strategy for Biological Data from Commercial Fisheries</w:t>
        </w:r>
        <w:r w:rsidR="008D66C8">
          <w:rPr>
            <w:noProof/>
            <w:webHidden/>
          </w:rPr>
          <w:tab/>
        </w:r>
        <w:r w:rsidR="008D66C8">
          <w:rPr>
            <w:noProof/>
            <w:webHidden/>
          </w:rPr>
          <w:fldChar w:fldCharType="begin"/>
        </w:r>
        <w:r w:rsidR="008D66C8">
          <w:rPr>
            <w:noProof/>
            <w:webHidden/>
          </w:rPr>
          <w:instrText xml:space="preserve"> PAGEREF _Toc22469796 \h </w:instrText>
        </w:r>
        <w:r w:rsidR="008D66C8">
          <w:rPr>
            <w:noProof/>
            <w:webHidden/>
          </w:rPr>
        </w:r>
        <w:r w:rsidR="008D66C8">
          <w:rPr>
            <w:noProof/>
            <w:webHidden/>
          </w:rPr>
          <w:fldChar w:fldCharType="separate"/>
        </w:r>
        <w:r w:rsidR="005F48F9">
          <w:rPr>
            <w:noProof/>
            <w:webHidden/>
          </w:rPr>
          <w:t>15</w:t>
        </w:r>
        <w:r w:rsidR="008D66C8">
          <w:rPr>
            <w:noProof/>
            <w:webHidden/>
          </w:rPr>
          <w:fldChar w:fldCharType="end"/>
        </w:r>
      </w:hyperlink>
    </w:p>
    <w:p w:rsidR="008D66C8" w:rsidRDefault="00771744">
      <w:pPr>
        <w:pStyle w:val="TOC2"/>
        <w:tabs>
          <w:tab w:val="right" w:leader="dot" w:pos="9062"/>
        </w:tabs>
        <w:rPr>
          <w:rFonts w:asciiTheme="minorHAnsi" w:eastAsiaTheme="minorEastAsia" w:hAnsiTheme="minorHAnsi" w:cstheme="minorBidi"/>
          <w:noProof/>
          <w:sz w:val="22"/>
          <w:szCs w:val="22"/>
          <w:lang w:val="pl-PL" w:eastAsia="pl-PL"/>
        </w:rPr>
      </w:pPr>
      <w:hyperlink w:anchor="_Toc22469797" w:history="1">
        <w:r w:rsidR="008D66C8" w:rsidRPr="008F2D5F">
          <w:rPr>
            <w:rStyle w:val="Hyperlink"/>
            <w:noProof/>
            <w:lang w:val="en-GB" w:eastAsia="en-GB"/>
          </w:rPr>
          <w:t>Text Box 4A: Sampling plan description for biological data</w:t>
        </w:r>
        <w:r w:rsidR="008D66C8">
          <w:rPr>
            <w:noProof/>
            <w:webHidden/>
          </w:rPr>
          <w:tab/>
        </w:r>
        <w:r w:rsidR="008D66C8">
          <w:rPr>
            <w:noProof/>
            <w:webHidden/>
          </w:rPr>
          <w:fldChar w:fldCharType="begin"/>
        </w:r>
        <w:r w:rsidR="008D66C8">
          <w:rPr>
            <w:noProof/>
            <w:webHidden/>
          </w:rPr>
          <w:instrText xml:space="preserve"> PAGEREF _Toc22469797 \h </w:instrText>
        </w:r>
        <w:r w:rsidR="008D66C8">
          <w:rPr>
            <w:noProof/>
            <w:webHidden/>
          </w:rPr>
        </w:r>
        <w:r w:rsidR="008D66C8">
          <w:rPr>
            <w:noProof/>
            <w:webHidden/>
          </w:rPr>
          <w:fldChar w:fldCharType="separate"/>
        </w:r>
        <w:r w:rsidR="005F48F9">
          <w:rPr>
            <w:noProof/>
            <w:webHidden/>
          </w:rPr>
          <w:t>15</w:t>
        </w:r>
        <w:r w:rsidR="008D66C8">
          <w:rPr>
            <w:noProof/>
            <w:webHidden/>
          </w:rPr>
          <w:fldChar w:fldCharType="end"/>
        </w:r>
      </w:hyperlink>
    </w:p>
    <w:p w:rsidR="00B96ABA" w:rsidRPr="006F3BAC" w:rsidRDefault="00B96ABA" w:rsidP="00B02A16">
      <w:pPr>
        <w:spacing w:line="360" w:lineRule="auto"/>
        <w:jc w:val="center"/>
        <w:rPr>
          <w:rFonts w:ascii="Times New Roman" w:hAnsi="Times New Roman" w:cs="Times New Roman"/>
          <w:sz w:val="24"/>
          <w:szCs w:val="24"/>
        </w:rPr>
      </w:pPr>
      <w:r w:rsidRPr="006F3BAC">
        <w:rPr>
          <w:rFonts w:ascii="Times New Roman" w:hAnsi="Times New Roman" w:cs="Times New Roman"/>
          <w:sz w:val="24"/>
          <w:szCs w:val="24"/>
        </w:rPr>
        <w:fldChar w:fldCharType="end"/>
      </w:r>
    </w:p>
    <w:p w:rsidR="004A2E2D" w:rsidRPr="006F3BAC" w:rsidRDefault="004A2E2D" w:rsidP="00B96ABA">
      <w:pPr>
        <w:jc w:val="center"/>
        <w:rPr>
          <w:rFonts w:ascii="Times New Roman" w:hAnsi="Times New Roman" w:cs="Times New Roman"/>
          <w:sz w:val="32"/>
        </w:rPr>
      </w:pPr>
    </w:p>
    <w:p w:rsidR="008F1D8F" w:rsidRPr="008D66C8" w:rsidRDefault="008F1D8F">
      <w:pPr>
        <w:rPr>
          <w:rFonts w:ascii="Times New Roman" w:hAnsi="Times New Roman" w:cs="Times New Roman"/>
          <w:sz w:val="32"/>
        </w:rPr>
      </w:pPr>
      <w:r w:rsidRPr="008D66C8">
        <w:rPr>
          <w:rFonts w:ascii="Times New Roman" w:hAnsi="Times New Roman" w:cs="Times New Roman"/>
          <w:sz w:val="32"/>
        </w:rPr>
        <w:br w:type="page"/>
      </w:r>
    </w:p>
    <w:p w:rsidR="004A2E2D" w:rsidRPr="008D66C8" w:rsidRDefault="004A2E2D" w:rsidP="00B96ABA">
      <w:pPr>
        <w:jc w:val="center"/>
        <w:rPr>
          <w:rFonts w:ascii="Times New Roman" w:hAnsi="Times New Roman" w:cs="Times New Roman"/>
          <w:sz w:val="32"/>
        </w:rPr>
      </w:pPr>
    </w:p>
    <w:p w:rsidR="00297F35" w:rsidRPr="008D66C8"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 w:name="_Toc22469776"/>
      <w:r w:rsidRPr="008D66C8">
        <w:rPr>
          <w:rFonts w:ascii="Times New Roman" w:hAnsi="Times New Roman" w:cs="Times New Roman"/>
          <w:smallCaps/>
          <w:noProof/>
          <w:lang w:eastAsia="en-GB"/>
        </w:rPr>
        <w:t>Section 1: Biological Data</w:t>
      </w:r>
      <w:bookmarkEnd w:id="1"/>
    </w:p>
    <w:p w:rsidR="004A2E2D" w:rsidRPr="008D66C8" w:rsidRDefault="004A2E2D" w:rsidP="00BB1991">
      <w:pPr>
        <w:pStyle w:val="StyleTitre2Gras"/>
        <w:spacing w:line="360" w:lineRule="auto"/>
        <w:rPr>
          <w:rFonts w:cs="Times New Roman"/>
          <w:noProof/>
          <w:lang w:val="en-GB" w:eastAsia="en-GB"/>
        </w:rPr>
      </w:pPr>
      <w:bookmarkStart w:id="2" w:name="_Toc22469777"/>
      <w:r w:rsidRPr="008D66C8">
        <w:rPr>
          <w:rFonts w:cs="Times New Roman"/>
          <w:noProof/>
          <w:lang w:val="en-GB" w:eastAsia="en-GB"/>
        </w:rPr>
        <w:t>Pilot Study 1: Relative share of catches of recreational fisheries compared to commercial fisheries</w:t>
      </w:r>
      <w:bookmarkEnd w:id="2"/>
    </w:p>
    <w:p w:rsidR="004A2E2D" w:rsidRPr="008D66C8"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389"/>
        </w:trPr>
        <w:tc>
          <w:tcPr>
            <w:tcW w:w="9180" w:type="dxa"/>
            <w:noWrap/>
            <w:vAlign w:val="center"/>
          </w:tcPr>
          <w:p w:rsidR="004A2E2D" w:rsidRPr="008D66C8" w:rsidRDefault="004A2E2D" w:rsidP="0082635E">
            <w:pPr>
              <w:spacing w:before="120" w:after="120" w:line="240" w:lineRule="auto"/>
              <w:jc w:val="both"/>
              <w:rPr>
                <w:rFonts w:ascii="Times New Roman" w:hAnsi="Times New Roman" w:cs="Times New Roman"/>
                <w:noProof/>
                <w:sz w:val="20"/>
                <w:szCs w:val="20"/>
                <w:shd w:val="clear" w:color="auto" w:fill="FFFFFF"/>
                <w:lang w:eastAsia="en-GB"/>
              </w:rPr>
            </w:pPr>
            <w:r w:rsidRPr="008D66C8">
              <w:rPr>
                <w:rFonts w:ascii="Times New Roman" w:hAnsi="Times New Roman" w:cs="Times New Roman"/>
                <w:i/>
                <w:noProof/>
                <w:sz w:val="20"/>
                <w:szCs w:val="20"/>
                <w:shd w:val="clear" w:color="auto" w:fill="FFFFFF"/>
                <w:lang w:eastAsia="en-GB"/>
              </w:rPr>
              <w:t xml:space="preserve">General comment: This Box fulfills </w:t>
            </w:r>
            <w:r w:rsidR="004A44F6" w:rsidRPr="008D66C8">
              <w:rPr>
                <w:rFonts w:ascii="Times New Roman" w:hAnsi="Times New Roman" w:cs="Times New Roman"/>
                <w:i/>
                <w:noProof/>
                <w:sz w:val="20"/>
                <w:szCs w:val="20"/>
                <w:shd w:val="clear" w:color="auto" w:fill="FFFFFF"/>
                <w:lang w:eastAsia="en-GB"/>
              </w:rPr>
              <w:t>point</w:t>
            </w:r>
            <w:r w:rsidRPr="008D66C8">
              <w:rPr>
                <w:rFonts w:ascii="Times New Roman" w:hAnsi="Times New Roman" w:cs="Times New Roman"/>
                <w:i/>
                <w:noProof/>
                <w:sz w:val="20"/>
                <w:szCs w:val="20"/>
                <w:shd w:val="clear" w:color="auto" w:fill="FFFFFF"/>
                <w:lang w:eastAsia="en-GB"/>
              </w:rPr>
              <w:t xml:space="preserve"> 4 of Chapter </w:t>
            </w:r>
            <w:r w:rsidR="004A44F6" w:rsidRPr="008D66C8">
              <w:rPr>
                <w:rFonts w:ascii="Times New Roman" w:hAnsi="Times New Roman" w:cs="Times New Roman"/>
                <w:i/>
                <w:noProof/>
                <w:sz w:val="20"/>
                <w:szCs w:val="20"/>
                <w:shd w:val="clear" w:color="auto" w:fill="FFFFFF"/>
                <w:lang w:eastAsia="en-GB"/>
              </w:rPr>
              <w:t>II</w:t>
            </w:r>
            <w:r w:rsidRPr="008D66C8">
              <w:rPr>
                <w:rFonts w:ascii="Times New Roman" w:hAnsi="Times New Roman" w:cs="Times New Roman"/>
                <w:i/>
                <w:noProof/>
                <w:sz w:val="20"/>
                <w:szCs w:val="20"/>
                <w:shd w:val="clear" w:color="auto" w:fill="FFFFFF"/>
                <w:lang w:eastAsia="en-GB"/>
              </w:rPr>
              <w:t xml:space="preserve"> of the</w:t>
            </w:r>
            <w:r w:rsidRPr="008D66C8">
              <w:rPr>
                <w:rFonts w:ascii="Times New Roman" w:hAnsi="Times New Roman" w:cs="Times New Roman"/>
                <w:i/>
                <w:noProof/>
                <w:sz w:val="20"/>
                <w:szCs w:val="20"/>
                <w:lang w:eastAsia="en-GB"/>
              </w:rPr>
              <w:t xml:space="preserve"> </w:t>
            </w:r>
            <w:r w:rsidR="00E12CFC" w:rsidRPr="008D66C8">
              <w:rPr>
                <w:rFonts w:ascii="Times New Roman" w:hAnsi="Times New Roman" w:cs="Times New Roman"/>
                <w:i/>
                <w:noProof/>
                <w:sz w:val="20"/>
                <w:szCs w:val="20"/>
                <w:lang w:eastAsia="en-GB"/>
              </w:rPr>
              <w:t>Decision 2019/90</w:t>
            </w:r>
            <w:r w:rsidR="0082635E" w:rsidRPr="008D66C8">
              <w:rPr>
                <w:rFonts w:ascii="Times New Roman" w:hAnsi="Times New Roman" w:cs="Times New Roman"/>
                <w:i/>
                <w:noProof/>
                <w:sz w:val="20"/>
                <w:szCs w:val="20"/>
                <w:lang w:eastAsia="en-GB"/>
              </w:rPr>
              <w:t>9</w:t>
            </w:r>
            <w:r w:rsidR="00E12CFC" w:rsidRPr="008D66C8">
              <w:rPr>
                <w:rFonts w:ascii="Times New Roman" w:hAnsi="Times New Roman" w:cs="Times New Roman"/>
                <w:i/>
                <w:noProof/>
                <w:sz w:val="20"/>
                <w:szCs w:val="20"/>
                <w:lang w:eastAsia="en-GB"/>
              </w:rPr>
              <w:t xml:space="preserve"> </w:t>
            </w:r>
            <w:r w:rsidRPr="008D66C8">
              <w:rPr>
                <w:rFonts w:ascii="Times New Roman" w:hAnsi="Times New Roman" w:cs="Times New Roman"/>
                <w:i/>
                <w:noProof/>
                <w:sz w:val="20"/>
                <w:szCs w:val="20"/>
                <w:lang w:eastAsia="en-GB"/>
              </w:rPr>
              <w:t>and Article 2 and Article 4 paragraph (3) point (a) of this Decision.</w:t>
            </w:r>
            <w:r w:rsidRPr="008D66C8">
              <w:rPr>
                <w:rFonts w:ascii="Times New Roman" w:hAnsi="Times New Roman" w:cs="Times New Roman"/>
                <w:i/>
                <w:noProof/>
                <w:sz w:val="20"/>
                <w:szCs w:val="20"/>
                <w:shd w:val="clear" w:color="auto" w:fill="FFFFFF"/>
                <w:lang w:eastAsia="en-GB"/>
              </w:rPr>
              <w:t xml:space="preserve"> </w:t>
            </w:r>
          </w:p>
        </w:tc>
      </w:tr>
      <w:tr w:rsidR="006F3BAC" w:rsidRPr="008D66C8" w:rsidTr="00BB1991">
        <w:trPr>
          <w:trHeight w:val="389"/>
        </w:trPr>
        <w:tc>
          <w:tcPr>
            <w:tcW w:w="9180" w:type="dxa"/>
            <w:noWrap/>
            <w:vAlign w:val="center"/>
          </w:tcPr>
          <w:p w:rsidR="00342F02" w:rsidRPr="008D66C8" w:rsidRDefault="00112F4A" w:rsidP="00342F02">
            <w:pPr>
              <w:spacing w:before="120" w:after="120" w:line="360" w:lineRule="auto"/>
              <w:rPr>
                <w:rFonts w:ascii="Times New Roman" w:hAnsi="Times New Roman" w:cs="Times New Roman"/>
                <w:noProof/>
                <w:sz w:val="20"/>
                <w:szCs w:val="20"/>
                <w:lang w:val="en-US" w:eastAsia="en-GB"/>
              </w:rPr>
            </w:pPr>
            <w:r w:rsidRPr="008D66C8">
              <w:rPr>
                <w:rFonts w:ascii="Times New Roman" w:hAnsi="Times New Roman" w:cs="Times New Roman"/>
                <w:noProof/>
                <w:sz w:val="20"/>
                <w:szCs w:val="20"/>
                <w:lang w:val="en-US" w:eastAsia="en-GB"/>
              </w:rPr>
              <w:t>No Pilot Study planned for 2020-2021.</w:t>
            </w:r>
          </w:p>
          <w:p w:rsidR="00112F4A" w:rsidRPr="008D66C8" w:rsidRDefault="00F468DE" w:rsidP="00342F02">
            <w:pPr>
              <w:spacing w:before="120" w:after="120" w:line="360" w:lineRule="auto"/>
              <w:rPr>
                <w:rFonts w:ascii="Times New Roman" w:hAnsi="Times New Roman" w:cs="Times New Roman"/>
                <w:noProof/>
                <w:sz w:val="20"/>
                <w:szCs w:val="20"/>
                <w:shd w:val="clear" w:color="auto" w:fill="FFFFFF"/>
                <w:lang w:val="en-US" w:eastAsia="en-GB"/>
              </w:rPr>
            </w:pPr>
            <w:r w:rsidRPr="008D66C8">
              <w:rPr>
                <w:rFonts w:ascii="Times New Roman" w:hAnsi="Times New Roman" w:cs="Times New Roman"/>
                <w:noProof/>
                <w:sz w:val="20"/>
                <w:szCs w:val="20"/>
                <w:shd w:val="clear" w:color="auto" w:fill="FFFFFF"/>
                <w:lang w:val="en-US" w:eastAsia="en-GB"/>
              </w:rPr>
              <w:t xml:space="preserve">Based on the achievemnts of the Pilot Study conducted in 2017-2019, sampling </w:t>
            </w:r>
            <w:r w:rsidR="002772F1" w:rsidRPr="008D66C8">
              <w:rPr>
                <w:rFonts w:ascii="Times New Roman" w:hAnsi="Times New Roman" w:cs="Times New Roman"/>
                <w:noProof/>
                <w:sz w:val="20"/>
                <w:szCs w:val="20"/>
                <w:shd w:val="clear" w:color="auto" w:fill="FFFFFF"/>
                <w:lang w:val="en-US" w:eastAsia="en-GB"/>
              </w:rPr>
              <w:t>programme</w:t>
            </w:r>
            <w:r w:rsidRPr="008D66C8">
              <w:rPr>
                <w:rFonts w:ascii="Times New Roman" w:hAnsi="Times New Roman" w:cs="Times New Roman"/>
                <w:noProof/>
                <w:sz w:val="20"/>
                <w:szCs w:val="20"/>
                <w:shd w:val="clear" w:color="auto" w:fill="FFFFFF"/>
                <w:lang w:val="en-US" w:eastAsia="en-GB"/>
              </w:rPr>
              <w:t xml:space="preserve"> will be implemented (see table 1D of the WP)</w:t>
            </w:r>
            <w:r w:rsidR="002772F1" w:rsidRPr="008D66C8">
              <w:rPr>
                <w:rFonts w:ascii="Times New Roman" w:hAnsi="Times New Roman" w:cs="Times New Roman"/>
                <w:noProof/>
                <w:sz w:val="20"/>
                <w:szCs w:val="20"/>
                <w:shd w:val="clear" w:color="auto" w:fill="FFFFFF"/>
                <w:lang w:val="en-US" w:eastAsia="en-GB"/>
              </w:rPr>
              <w:t>.</w:t>
            </w:r>
          </w:p>
          <w:p w:rsidR="00342F02" w:rsidRPr="008D66C8" w:rsidRDefault="00342F02" w:rsidP="00342F02">
            <w:pPr>
              <w:spacing w:before="120" w:after="120" w:line="360" w:lineRule="auto"/>
              <w:rPr>
                <w:rFonts w:ascii="Times New Roman" w:hAnsi="Times New Roman" w:cs="Times New Roman"/>
                <w:noProof/>
                <w:sz w:val="20"/>
                <w:szCs w:val="20"/>
                <w:lang w:val="en-US" w:eastAsia="en-GB"/>
              </w:rPr>
            </w:pPr>
          </w:p>
          <w:p w:rsidR="00225F3B" w:rsidRPr="008D66C8" w:rsidRDefault="00225F3B" w:rsidP="007A21F4">
            <w:pPr>
              <w:spacing w:before="120" w:after="120" w:line="360" w:lineRule="auto"/>
              <w:rPr>
                <w:rFonts w:ascii="Times New Roman" w:hAnsi="Times New Roman" w:cs="Times New Roman"/>
                <w:i/>
                <w:noProof/>
                <w:sz w:val="20"/>
                <w:szCs w:val="20"/>
                <w:lang w:val="en-US" w:eastAsia="en-GB"/>
              </w:rPr>
            </w:pPr>
          </w:p>
        </w:tc>
      </w:tr>
    </w:tbl>
    <w:p w:rsidR="004A2E2D" w:rsidRPr="008D66C8" w:rsidRDefault="004A2E2D" w:rsidP="00BB1991">
      <w:pPr>
        <w:spacing w:line="360" w:lineRule="auto"/>
        <w:rPr>
          <w:rFonts w:ascii="Times New Roman" w:hAnsi="Times New Roman" w:cs="Times New Roman"/>
        </w:rPr>
      </w:pPr>
    </w:p>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D66C8">
        <w:rPr>
          <w:rFonts w:ascii="Times New Roman" w:hAnsi="Times New Roman" w:cs="Times New Roman"/>
          <w:smallCaps/>
          <w:noProof/>
          <w:lang w:eastAsia="en-GB"/>
        </w:rPr>
        <w:br w:type="page"/>
      </w:r>
      <w:bookmarkStart w:id="3" w:name="_Toc456791734"/>
      <w:bookmarkStart w:id="4" w:name="_Toc456792463"/>
      <w:bookmarkStart w:id="5" w:name="_Toc22469778"/>
      <w:r w:rsidRPr="008D66C8">
        <w:rPr>
          <w:rFonts w:ascii="Times New Roman" w:hAnsi="Times New Roman" w:cs="Times New Roman"/>
          <w:smallCaps/>
          <w:noProof/>
          <w:lang w:eastAsia="en-GB"/>
        </w:rPr>
        <w:lastRenderedPageBreak/>
        <w:t>Section 1: Biological Data</w:t>
      </w:r>
      <w:bookmarkEnd w:id="3"/>
      <w:bookmarkEnd w:id="4"/>
      <w:bookmarkEnd w:id="5"/>
    </w:p>
    <w:p w:rsidR="004A2E2D" w:rsidRPr="008D66C8" w:rsidRDefault="004A2E2D" w:rsidP="00BB1991">
      <w:pPr>
        <w:pStyle w:val="StyleTitre2Gras"/>
        <w:spacing w:line="360" w:lineRule="auto"/>
        <w:rPr>
          <w:rFonts w:cs="Times New Roman"/>
          <w:noProof/>
          <w:lang w:val="en-GB" w:eastAsia="en-GB"/>
        </w:rPr>
      </w:pPr>
      <w:bookmarkStart w:id="6" w:name="_Toc22469779"/>
      <w:r w:rsidRPr="008D66C8">
        <w:rPr>
          <w:rFonts w:cs="Times New Roman"/>
          <w:noProof/>
          <w:lang w:val="en-GB" w:eastAsia="en-GB"/>
        </w:rPr>
        <w:t>Text Box 1E: Anadromous and catadromous species data collection in fresh water</w:t>
      </w:r>
      <w:bookmarkEnd w:id="6"/>
    </w:p>
    <w:p w:rsidR="004A2E2D" w:rsidRPr="008D66C8"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38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bCs/>
                <w:noProof/>
                <w:sz w:val="20"/>
                <w:szCs w:val="20"/>
                <w:lang w:val="en-US" w:eastAsia="en-GB"/>
              </w:rPr>
            </w:pPr>
            <w:r w:rsidRPr="008D66C8">
              <w:rPr>
                <w:rFonts w:ascii="Times New Roman" w:hAnsi="Times New Roman" w:cs="Times New Roman"/>
                <w:i/>
                <w:noProof/>
                <w:sz w:val="20"/>
                <w:szCs w:val="20"/>
                <w:shd w:val="clear" w:color="auto" w:fill="FFFFFF"/>
                <w:lang w:eastAsia="en-GB"/>
              </w:rPr>
              <w:t>General comment: This Box fulfills paragraph 2 points (b) and (c) of Chapter III of the</w:t>
            </w:r>
            <w:r w:rsidRPr="008D66C8">
              <w:rPr>
                <w:rFonts w:ascii="Times New Roman" w:hAnsi="Times New Roman" w:cs="Times New Roman"/>
                <w:i/>
                <w:noProof/>
                <w:sz w:val="20"/>
                <w:szCs w:val="20"/>
                <w:lang w:eastAsia="en-GB"/>
              </w:rPr>
              <w:t xml:space="preserve"> multi-annual Union programme and Article 2 of this Decision.</w:t>
            </w:r>
            <w:r w:rsidRPr="008D66C8">
              <w:rPr>
                <w:rFonts w:ascii="Times New Roman" w:hAnsi="Times New Roman" w:cs="Times New Roman"/>
                <w:i/>
                <w:noProof/>
                <w:sz w:val="20"/>
                <w:szCs w:val="20"/>
                <w:shd w:val="clear" w:color="auto" w:fill="FFFFFF"/>
                <w:lang w:eastAsia="en-GB"/>
              </w:rPr>
              <w:t xml:space="preserve"> </w:t>
            </w:r>
          </w:p>
        </w:tc>
      </w:tr>
      <w:tr w:rsidR="008D66C8" w:rsidRPr="008D66C8" w:rsidTr="00BB1991">
        <w:trPr>
          <w:trHeight w:val="545"/>
        </w:trPr>
        <w:tc>
          <w:tcPr>
            <w:tcW w:w="9180" w:type="dxa"/>
            <w:vMerge w:val="restart"/>
            <w:noWrap/>
            <w:vAlign w:val="center"/>
          </w:tcPr>
          <w:p w:rsidR="00B7056A" w:rsidRPr="008D66C8" w:rsidRDefault="00B7056A" w:rsidP="00B7056A">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b/>
                <w:bCs/>
                <w:sz w:val="20"/>
                <w:szCs w:val="20"/>
                <w:lang w:val="en-US"/>
              </w:rPr>
              <w:t xml:space="preserve">European Eel </w:t>
            </w:r>
          </w:p>
          <w:p w:rsidR="00B7056A" w:rsidRPr="008D66C8" w:rsidRDefault="00B7056A" w:rsidP="00B7056A">
            <w:p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Already since </w:t>
            </w:r>
            <w:proofErr w:type="gramStart"/>
            <w:r w:rsidRPr="008D66C8">
              <w:rPr>
                <w:rFonts w:ascii="Times New Roman" w:hAnsi="Times New Roman" w:cs="Times New Roman"/>
                <w:sz w:val="20"/>
                <w:szCs w:val="20"/>
                <w:lang w:val="en-US"/>
              </w:rPr>
              <w:t>2010</w:t>
            </w:r>
            <w:proofErr w:type="gramEnd"/>
            <w:r w:rsidRPr="008D66C8">
              <w:rPr>
                <w:rFonts w:ascii="Times New Roman" w:hAnsi="Times New Roman" w:cs="Times New Roman"/>
                <w:sz w:val="20"/>
                <w:szCs w:val="20"/>
                <w:lang w:val="en-US"/>
              </w:rPr>
              <w:t xml:space="preserve"> WGEEL has been indicating the need of an assessment of biomass and mortality indicators in management as well as scientific reference points to ultimately result in a scientific advice framework that works in line with the ICES precautionary approach. The sampling design will provide relevant data for biomass assessment to WGEEL to perform the approach for international stock assessment. </w:t>
            </w:r>
          </w:p>
          <w:p w:rsidR="00B7056A" w:rsidRPr="008D66C8" w:rsidRDefault="00B7056A" w:rsidP="00B7056A">
            <w:p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As required by DECISION (EU) 2016/1251 data collection for two Polish EMU`s (Oder and Vistula) will consist of: </w:t>
            </w:r>
          </w:p>
          <w:p w:rsidR="00B7056A" w:rsidRPr="008D66C8" w:rsidRDefault="00B7056A" w:rsidP="00B7056A">
            <w:pPr>
              <w:pStyle w:val="ListParagraph"/>
              <w:numPr>
                <w:ilvl w:val="0"/>
                <w:numId w:val="14"/>
              </w:num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catch quantities derived from inland commercial fisheries (official statistical questionnaires) </w:t>
            </w:r>
          </w:p>
          <w:p w:rsidR="00B7056A" w:rsidRPr="008D66C8" w:rsidRDefault="00B7056A" w:rsidP="00B7056A">
            <w:pPr>
              <w:pStyle w:val="ListParagraph"/>
              <w:numPr>
                <w:ilvl w:val="0"/>
                <w:numId w:val="14"/>
              </w:numPr>
              <w:autoSpaceDE w:val="0"/>
              <w:autoSpaceDN w:val="0"/>
              <w:adjustRightInd w:val="0"/>
              <w:spacing w:after="0" w:line="240" w:lineRule="auto"/>
              <w:rPr>
                <w:rFonts w:ascii="Calibri" w:hAnsi="Calibri" w:cs="Calibri"/>
                <w:sz w:val="20"/>
                <w:szCs w:val="20"/>
                <w:lang w:val="en-US"/>
              </w:rPr>
            </w:pPr>
            <w:proofErr w:type="gramStart"/>
            <w:r w:rsidRPr="008D66C8">
              <w:rPr>
                <w:rFonts w:ascii="Times New Roman" w:hAnsi="Times New Roman" w:cs="Times New Roman"/>
                <w:sz w:val="20"/>
                <w:szCs w:val="20"/>
                <w:lang w:val="en-US"/>
              </w:rPr>
              <w:t>biological</w:t>
            </w:r>
            <w:proofErr w:type="gramEnd"/>
            <w:r w:rsidRPr="008D66C8">
              <w:rPr>
                <w:rFonts w:ascii="Times New Roman" w:hAnsi="Times New Roman" w:cs="Times New Roman"/>
                <w:sz w:val="20"/>
                <w:szCs w:val="20"/>
                <w:lang w:val="en-US"/>
              </w:rPr>
              <w:t xml:space="preserve"> variables – age, length, weight, sex and life stage. </w:t>
            </w:r>
          </w:p>
          <w:p w:rsidR="00B7056A" w:rsidRPr="008D66C8" w:rsidRDefault="00B7056A" w:rsidP="00B7056A">
            <w:pPr>
              <w:pStyle w:val="ListParagraph"/>
              <w:numPr>
                <w:ilvl w:val="0"/>
                <w:numId w:val="14"/>
              </w:numPr>
              <w:autoSpaceDE w:val="0"/>
              <w:autoSpaceDN w:val="0"/>
              <w:adjustRightInd w:val="0"/>
              <w:spacing w:after="0" w:line="240" w:lineRule="auto"/>
              <w:rPr>
                <w:rFonts w:ascii="Calibri" w:hAnsi="Calibri" w:cs="Calibri"/>
                <w:sz w:val="20"/>
                <w:szCs w:val="20"/>
                <w:lang w:val="en-US"/>
              </w:rPr>
            </w:pPr>
            <w:proofErr w:type="gramStart"/>
            <w:r w:rsidRPr="008D66C8">
              <w:rPr>
                <w:rFonts w:ascii="Times New Roman" w:hAnsi="Times New Roman" w:cs="Times New Roman"/>
                <w:sz w:val="20"/>
                <w:szCs w:val="20"/>
                <w:lang w:val="en-US"/>
              </w:rPr>
              <w:t>the</w:t>
            </w:r>
            <w:proofErr w:type="gramEnd"/>
            <w:r w:rsidRPr="008D66C8">
              <w:rPr>
                <w:rFonts w:ascii="Times New Roman" w:hAnsi="Times New Roman" w:cs="Times New Roman"/>
                <w:sz w:val="20"/>
                <w:szCs w:val="20"/>
                <w:lang w:val="en-US"/>
              </w:rPr>
              <w:t xml:space="preserve"> abundance of recruits – catch data obtained from eel ladders set in Pomeranian rivers, data on stocking from statistical questionnaires and resellers. </w:t>
            </w:r>
          </w:p>
          <w:p w:rsidR="00B7056A" w:rsidRPr="008D66C8" w:rsidRDefault="00B7056A" w:rsidP="00B7056A">
            <w:pPr>
              <w:pStyle w:val="ListParagraph"/>
              <w:numPr>
                <w:ilvl w:val="0"/>
                <w:numId w:val="14"/>
              </w:numPr>
              <w:autoSpaceDE w:val="0"/>
              <w:autoSpaceDN w:val="0"/>
              <w:adjustRightInd w:val="0"/>
              <w:spacing w:after="0" w:line="240" w:lineRule="auto"/>
              <w:rPr>
                <w:rFonts w:ascii="Calibri" w:hAnsi="Calibri" w:cs="Calibri"/>
                <w:sz w:val="20"/>
                <w:szCs w:val="20"/>
                <w:lang w:val="en-US"/>
              </w:rPr>
            </w:pPr>
            <w:proofErr w:type="gramStart"/>
            <w:r w:rsidRPr="008D66C8">
              <w:rPr>
                <w:rFonts w:ascii="Times New Roman" w:hAnsi="Times New Roman" w:cs="Times New Roman"/>
                <w:sz w:val="20"/>
                <w:szCs w:val="20"/>
                <w:lang w:val="en-US"/>
              </w:rPr>
              <w:t>the</w:t>
            </w:r>
            <w:proofErr w:type="gramEnd"/>
            <w:r w:rsidRPr="008D66C8">
              <w:rPr>
                <w:rFonts w:ascii="Times New Roman" w:hAnsi="Times New Roman" w:cs="Times New Roman"/>
                <w:sz w:val="20"/>
                <w:szCs w:val="20"/>
                <w:lang w:val="en-US"/>
              </w:rPr>
              <w:t xml:space="preserve"> abundance of the standing stock – calculated by mathematical modelling, supplemented by data from scientific non selective </w:t>
            </w:r>
            <w:proofErr w:type="spellStart"/>
            <w:r w:rsidRPr="008D66C8">
              <w:rPr>
                <w:rFonts w:ascii="Times New Roman" w:hAnsi="Times New Roman" w:cs="Times New Roman"/>
                <w:sz w:val="20"/>
                <w:szCs w:val="20"/>
                <w:lang w:val="en-US"/>
              </w:rPr>
              <w:t>fyke</w:t>
            </w:r>
            <w:proofErr w:type="spellEnd"/>
            <w:r w:rsidRPr="008D66C8">
              <w:rPr>
                <w:rFonts w:ascii="Times New Roman" w:hAnsi="Times New Roman" w:cs="Times New Roman"/>
                <w:sz w:val="20"/>
                <w:szCs w:val="20"/>
                <w:lang w:val="en-US"/>
              </w:rPr>
              <w:t xml:space="preserve"> nets set in lagoons and lakes. </w:t>
            </w:r>
          </w:p>
          <w:p w:rsidR="00B7056A" w:rsidRPr="008D66C8" w:rsidRDefault="00B7056A" w:rsidP="00B7056A">
            <w:pPr>
              <w:pStyle w:val="ListParagraph"/>
              <w:numPr>
                <w:ilvl w:val="0"/>
                <w:numId w:val="14"/>
              </w:numPr>
              <w:autoSpaceDE w:val="0"/>
              <w:autoSpaceDN w:val="0"/>
              <w:adjustRightInd w:val="0"/>
              <w:spacing w:after="0" w:line="240" w:lineRule="auto"/>
              <w:rPr>
                <w:rFonts w:ascii="Calibri" w:hAnsi="Calibri" w:cs="Calibri"/>
                <w:sz w:val="20"/>
                <w:szCs w:val="20"/>
                <w:lang w:val="en-US"/>
              </w:rPr>
            </w:pPr>
            <w:proofErr w:type="gramStart"/>
            <w:r w:rsidRPr="008D66C8">
              <w:rPr>
                <w:rFonts w:ascii="Calibri" w:hAnsi="Calibri" w:cs="Calibri"/>
                <w:sz w:val="20"/>
                <w:szCs w:val="20"/>
                <w:lang w:val="en-US"/>
              </w:rPr>
              <w:t>the</w:t>
            </w:r>
            <w:proofErr w:type="gramEnd"/>
            <w:r w:rsidRPr="008D66C8">
              <w:rPr>
                <w:rFonts w:ascii="Calibri" w:hAnsi="Calibri" w:cs="Calibri"/>
                <w:sz w:val="20"/>
                <w:szCs w:val="20"/>
                <w:lang w:val="en-US"/>
              </w:rPr>
              <w:t xml:space="preserve"> number of emigrating silver eels will be calculated by mathematical modelling. </w:t>
            </w:r>
          </w:p>
          <w:p w:rsidR="00B7056A" w:rsidRPr="008D66C8" w:rsidRDefault="00B7056A" w:rsidP="00B7056A">
            <w:pPr>
              <w:pStyle w:val="ListParagraph"/>
              <w:numPr>
                <w:ilvl w:val="0"/>
                <w:numId w:val="14"/>
              </w:numPr>
              <w:autoSpaceDE w:val="0"/>
              <w:autoSpaceDN w:val="0"/>
              <w:adjustRightInd w:val="0"/>
              <w:spacing w:after="0" w:line="240" w:lineRule="auto"/>
              <w:rPr>
                <w:rFonts w:ascii="Calibri" w:hAnsi="Calibri" w:cs="Calibri"/>
                <w:sz w:val="20"/>
                <w:szCs w:val="20"/>
                <w:lang w:val="en-US"/>
              </w:rPr>
            </w:pPr>
            <w:proofErr w:type="gramStart"/>
            <w:r w:rsidRPr="008D66C8">
              <w:rPr>
                <w:rFonts w:ascii="Times New Roman" w:hAnsi="Times New Roman" w:cs="Times New Roman"/>
                <w:sz w:val="20"/>
                <w:szCs w:val="20"/>
                <w:lang w:val="en-US"/>
              </w:rPr>
              <w:t>the</w:t>
            </w:r>
            <w:proofErr w:type="gramEnd"/>
            <w:r w:rsidRPr="008D66C8">
              <w:rPr>
                <w:rFonts w:ascii="Times New Roman" w:hAnsi="Times New Roman" w:cs="Times New Roman"/>
                <w:sz w:val="20"/>
                <w:szCs w:val="20"/>
                <w:lang w:val="en-US"/>
              </w:rPr>
              <w:t xml:space="preserve"> stock dynamics of eel for both EMU’s is estimated using a version of CAGEAN model (</w:t>
            </w:r>
            <w:proofErr w:type="spellStart"/>
            <w:r w:rsidRPr="008D66C8">
              <w:rPr>
                <w:rFonts w:ascii="Times New Roman" w:hAnsi="Times New Roman" w:cs="Times New Roman"/>
                <w:sz w:val="20"/>
                <w:szCs w:val="20"/>
                <w:lang w:val="en-US"/>
              </w:rPr>
              <w:t>Deriso</w:t>
            </w:r>
            <w:proofErr w:type="spellEnd"/>
            <w:r w:rsidRPr="008D66C8">
              <w:rPr>
                <w:rFonts w:ascii="Times New Roman" w:hAnsi="Times New Roman" w:cs="Times New Roman"/>
                <w:sz w:val="20"/>
                <w:szCs w:val="20"/>
                <w:lang w:val="en-US"/>
              </w:rPr>
              <w:t xml:space="preserve"> </w:t>
            </w:r>
            <w:r w:rsidRPr="008D66C8">
              <w:rPr>
                <w:rFonts w:ascii="Times New Roman" w:hAnsi="Times New Roman" w:cs="Times New Roman"/>
                <w:i/>
                <w:iCs/>
                <w:sz w:val="20"/>
                <w:szCs w:val="20"/>
                <w:lang w:val="en-US"/>
              </w:rPr>
              <w:t>et al</w:t>
            </w:r>
            <w:r w:rsidRPr="008D66C8">
              <w:rPr>
                <w:rFonts w:ascii="Times New Roman" w:hAnsi="Times New Roman" w:cs="Times New Roman"/>
                <w:sz w:val="20"/>
                <w:szCs w:val="20"/>
                <w:lang w:val="en-US"/>
              </w:rPr>
              <w:t xml:space="preserve">., 1985), described in the Polish Eel Management Plan. Data </w:t>
            </w:r>
            <w:proofErr w:type="gramStart"/>
            <w:r w:rsidRPr="008D66C8">
              <w:rPr>
                <w:rFonts w:ascii="Times New Roman" w:hAnsi="Times New Roman" w:cs="Times New Roman"/>
                <w:sz w:val="20"/>
                <w:szCs w:val="20"/>
                <w:lang w:val="en-US"/>
              </w:rPr>
              <w:t>will be delivered</w:t>
            </w:r>
            <w:proofErr w:type="gramEnd"/>
            <w:r w:rsidRPr="008D66C8">
              <w:rPr>
                <w:rFonts w:ascii="Times New Roman" w:hAnsi="Times New Roman" w:cs="Times New Roman"/>
                <w:sz w:val="20"/>
                <w:szCs w:val="20"/>
                <w:lang w:val="en-US"/>
              </w:rPr>
              <w:t xml:space="preserve"> to WGEEL annually. </w:t>
            </w:r>
          </w:p>
          <w:p w:rsidR="00B7056A" w:rsidRPr="008D66C8" w:rsidRDefault="00B7056A" w:rsidP="00B7056A">
            <w:pPr>
              <w:autoSpaceDE w:val="0"/>
              <w:autoSpaceDN w:val="0"/>
              <w:adjustRightInd w:val="0"/>
              <w:spacing w:after="0" w:line="240" w:lineRule="auto"/>
              <w:rPr>
                <w:rFonts w:ascii="Calibri" w:hAnsi="Calibri" w:cs="Calibri"/>
                <w:sz w:val="20"/>
                <w:szCs w:val="20"/>
                <w:lang w:val="en-US"/>
              </w:rPr>
            </w:pPr>
          </w:p>
          <w:p w:rsidR="00B7056A" w:rsidRPr="008D66C8" w:rsidRDefault="00B7056A" w:rsidP="00B7056A">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b/>
                <w:bCs/>
                <w:sz w:val="20"/>
                <w:szCs w:val="20"/>
                <w:lang w:val="en-US"/>
              </w:rPr>
              <w:t xml:space="preserve">Salmon and sea trout </w:t>
            </w:r>
          </w:p>
          <w:p w:rsidR="00B7056A" w:rsidRPr="008D66C8" w:rsidRDefault="00B7056A" w:rsidP="00B7056A">
            <w:pPr>
              <w:autoSpaceDE w:val="0"/>
              <w:autoSpaceDN w:val="0"/>
              <w:adjustRightInd w:val="0"/>
              <w:spacing w:after="0" w:line="240" w:lineRule="auto"/>
              <w:rPr>
                <w:rFonts w:ascii="Calibri" w:hAnsi="Calibri" w:cs="Calibri"/>
                <w:sz w:val="20"/>
                <w:szCs w:val="20"/>
                <w:lang w:val="en-US"/>
              </w:rPr>
            </w:pPr>
            <w:r w:rsidRPr="008D66C8">
              <w:rPr>
                <w:rFonts w:ascii="Times New Roman" w:hAnsi="Times New Roman" w:cs="Times New Roman"/>
                <w:sz w:val="20"/>
                <w:szCs w:val="20"/>
                <w:lang w:val="en-US"/>
              </w:rPr>
              <w:t xml:space="preserve">Data about volume of commercial catches </w:t>
            </w:r>
            <w:proofErr w:type="gramStart"/>
            <w:r w:rsidRPr="008D66C8">
              <w:rPr>
                <w:rFonts w:ascii="Times New Roman" w:hAnsi="Times New Roman" w:cs="Times New Roman"/>
                <w:sz w:val="20"/>
                <w:szCs w:val="20"/>
                <w:lang w:val="en-US"/>
              </w:rPr>
              <w:t>will be obtained</w:t>
            </w:r>
            <w:proofErr w:type="gramEnd"/>
            <w:r w:rsidRPr="008D66C8">
              <w:rPr>
                <w:rFonts w:ascii="Times New Roman" w:hAnsi="Times New Roman" w:cs="Times New Roman"/>
                <w:sz w:val="20"/>
                <w:szCs w:val="20"/>
                <w:lang w:val="en-US"/>
              </w:rPr>
              <w:t xml:space="preserve"> from special questionnaires (inland waters). </w:t>
            </w:r>
          </w:p>
          <w:p w:rsidR="00B7056A" w:rsidRPr="008D66C8" w:rsidRDefault="00B7056A" w:rsidP="00B7056A">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sz w:val="20"/>
                <w:szCs w:val="20"/>
                <w:lang w:val="en-US"/>
              </w:rPr>
              <w:t xml:space="preserve">Stock related variables </w:t>
            </w:r>
            <w:proofErr w:type="gramStart"/>
            <w:r w:rsidRPr="008D66C8">
              <w:rPr>
                <w:rFonts w:ascii="Times New Roman" w:hAnsi="Times New Roman" w:cs="Times New Roman"/>
                <w:sz w:val="20"/>
                <w:szCs w:val="20"/>
                <w:lang w:val="en-US"/>
              </w:rPr>
              <w:t>will be collected</w:t>
            </w:r>
            <w:proofErr w:type="gramEnd"/>
            <w:r w:rsidRPr="008D66C8">
              <w:rPr>
                <w:rFonts w:ascii="Times New Roman" w:hAnsi="Times New Roman" w:cs="Times New Roman"/>
                <w:sz w:val="20"/>
                <w:szCs w:val="20"/>
                <w:lang w:val="en-US"/>
              </w:rPr>
              <w:t xml:space="preserve"> during monitoring of commercial catches and landings. </w:t>
            </w:r>
          </w:p>
          <w:p w:rsidR="00B7056A" w:rsidRPr="008D66C8" w:rsidRDefault="00B7056A" w:rsidP="00B7056A">
            <w:pPr>
              <w:autoSpaceDE w:val="0"/>
              <w:autoSpaceDN w:val="0"/>
              <w:adjustRightInd w:val="0"/>
              <w:spacing w:after="0" w:line="240" w:lineRule="auto"/>
              <w:rPr>
                <w:rFonts w:ascii="Times New Roman" w:hAnsi="Times New Roman" w:cs="Times New Roman"/>
                <w:sz w:val="20"/>
                <w:szCs w:val="20"/>
                <w:lang w:val="en-US"/>
              </w:rPr>
            </w:pPr>
          </w:p>
          <w:p w:rsidR="00B7056A" w:rsidRPr="008D66C8" w:rsidRDefault="00B7056A" w:rsidP="00B7056A">
            <w:pPr>
              <w:autoSpaceDE w:val="0"/>
              <w:autoSpaceDN w:val="0"/>
              <w:adjustRightInd w:val="0"/>
              <w:spacing w:after="0" w:line="240" w:lineRule="auto"/>
              <w:rPr>
                <w:rFonts w:ascii="Times New Roman" w:hAnsi="Times New Roman" w:cs="Times New Roman"/>
                <w:sz w:val="20"/>
                <w:szCs w:val="20"/>
                <w:lang w:val="en-US"/>
              </w:rPr>
            </w:pPr>
            <w:r w:rsidRPr="008D66C8">
              <w:rPr>
                <w:rFonts w:ascii="Times New Roman" w:hAnsi="Times New Roman" w:cs="Times New Roman"/>
                <w:sz w:val="20"/>
                <w:szCs w:val="20"/>
                <w:lang w:val="en-US"/>
              </w:rPr>
              <w:t xml:space="preserve">Information on abundance of salmon </w:t>
            </w:r>
            <w:proofErr w:type="spellStart"/>
            <w:r w:rsidRPr="008D66C8">
              <w:rPr>
                <w:rFonts w:ascii="Times New Roman" w:hAnsi="Times New Roman" w:cs="Times New Roman"/>
                <w:sz w:val="20"/>
                <w:szCs w:val="20"/>
                <w:lang w:val="en-US"/>
              </w:rPr>
              <w:t>smolt</w:t>
            </w:r>
            <w:proofErr w:type="spellEnd"/>
            <w:r w:rsidRPr="008D66C8">
              <w:rPr>
                <w:rFonts w:ascii="Times New Roman" w:hAnsi="Times New Roman" w:cs="Times New Roman"/>
                <w:sz w:val="20"/>
                <w:szCs w:val="20"/>
                <w:lang w:val="en-US"/>
              </w:rPr>
              <w:t xml:space="preserve"> and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and number of ascending individuals is not relevant. There are no wild salmon rivers in Poland. </w:t>
            </w:r>
            <w:proofErr w:type="gramStart"/>
            <w:r w:rsidRPr="008D66C8">
              <w:rPr>
                <w:rFonts w:ascii="Times New Roman" w:hAnsi="Times New Roman" w:cs="Times New Roman"/>
                <w:sz w:val="20"/>
                <w:szCs w:val="20"/>
                <w:lang w:val="en-US"/>
              </w:rPr>
              <w:t>At the moment</w:t>
            </w:r>
            <w:proofErr w:type="gramEnd"/>
            <w:r w:rsidRPr="008D66C8">
              <w:rPr>
                <w:rFonts w:ascii="Times New Roman" w:hAnsi="Times New Roman" w:cs="Times New Roman"/>
                <w:sz w:val="20"/>
                <w:szCs w:val="20"/>
                <w:lang w:val="en-US"/>
              </w:rPr>
              <w:t xml:space="preserve"> the estimation of stock status is made by executing the assessment model for 17 wild salmon stocks and by expert evaluation in 25 wild salmon rivers. Accidental catch of salmon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w:t>
            </w:r>
            <w:proofErr w:type="gramStart"/>
            <w:r w:rsidRPr="008D66C8">
              <w:rPr>
                <w:rFonts w:ascii="Times New Roman" w:hAnsi="Times New Roman" w:cs="Times New Roman"/>
                <w:sz w:val="20"/>
                <w:szCs w:val="20"/>
                <w:lang w:val="en-US"/>
              </w:rPr>
              <w:t>will be noted</w:t>
            </w:r>
            <w:proofErr w:type="gramEnd"/>
            <w:r w:rsidRPr="008D66C8">
              <w:rPr>
                <w:rFonts w:ascii="Times New Roman" w:hAnsi="Times New Roman" w:cs="Times New Roman"/>
                <w:sz w:val="20"/>
                <w:szCs w:val="20"/>
                <w:lang w:val="en-US"/>
              </w:rPr>
              <w:t xml:space="preserve"> during sea trout electrofishing survey. </w:t>
            </w:r>
          </w:p>
          <w:p w:rsidR="00B7056A" w:rsidRPr="008D66C8" w:rsidRDefault="00B7056A" w:rsidP="00B7056A">
            <w:pPr>
              <w:autoSpaceDE w:val="0"/>
              <w:autoSpaceDN w:val="0"/>
              <w:adjustRightInd w:val="0"/>
              <w:spacing w:after="0" w:line="240" w:lineRule="auto"/>
              <w:rPr>
                <w:rFonts w:ascii="Times New Roman" w:hAnsi="Times New Roman" w:cs="Times New Roman"/>
                <w:sz w:val="20"/>
                <w:szCs w:val="20"/>
                <w:lang w:val="en-US"/>
              </w:rPr>
            </w:pPr>
          </w:p>
          <w:p w:rsidR="00A47E28" w:rsidRPr="008D66C8" w:rsidRDefault="00B7056A" w:rsidP="00B7056A">
            <w:pPr>
              <w:spacing w:after="0" w:line="240" w:lineRule="auto"/>
              <w:rPr>
                <w:rFonts w:ascii="Times New Roman" w:hAnsi="Times New Roman" w:cs="Times New Roman"/>
                <w:bCs/>
                <w:noProof/>
                <w:sz w:val="20"/>
                <w:szCs w:val="20"/>
                <w:lang w:val="en-US" w:eastAsia="en-GB"/>
              </w:rPr>
            </w:pPr>
            <w:r w:rsidRPr="008D66C8">
              <w:rPr>
                <w:rFonts w:ascii="Times New Roman" w:hAnsi="Times New Roman" w:cs="Times New Roman"/>
                <w:sz w:val="20"/>
                <w:szCs w:val="20"/>
                <w:lang w:val="en-US"/>
              </w:rPr>
              <w:t xml:space="preserve">The present EU MAP regulation does not recognize the need of sea trout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density data that </w:t>
            </w:r>
            <w:proofErr w:type="gramStart"/>
            <w:r w:rsidRPr="008D66C8">
              <w:rPr>
                <w:rFonts w:ascii="Times New Roman" w:hAnsi="Times New Roman" w:cs="Times New Roman"/>
                <w:sz w:val="20"/>
                <w:szCs w:val="20"/>
                <w:lang w:val="en-US"/>
              </w:rPr>
              <w:t>is obtained</w:t>
            </w:r>
            <w:proofErr w:type="gramEnd"/>
            <w:r w:rsidRPr="008D66C8">
              <w:rPr>
                <w:rFonts w:ascii="Times New Roman" w:hAnsi="Times New Roman" w:cs="Times New Roman"/>
                <w:sz w:val="20"/>
                <w:szCs w:val="20"/>
                <w:lang w:val="en-US"/>
              </w:rPr>
              <w:t xml:space="preserve"> by electrofishing surveys in rivers. By now, these surveys are in many countries conducted outside the EU data collection. However, as these data gives the basis for the ICES advice, a solid foundation for the relevant river surveys </w:t>
            </w:r>
            <w:proofErr w:type="gramStart"/>
            <w:r w:rsidRPr="008D66C8">
              <w:rPr>
                <w:rFonts w:ascii="Times New Roman" w:hAnsi="Times New Roman" w:cs="Times New Roman"/>
                <w:sz w:val="20"/>
                <w:szCs w:val="20"/>
                <w:lang w:val="en-US"/>
              </w:rPr>
              <w:t>should be established</w:t>
            </w:r>
            <w:proofErr w:type="gramEnd"/>
            <w:r w:rsidRPr="008D66C8">
              <w:rPr>
                <w:rFonts w:ascii="Times New Roman" w:hAnsi="Times New Roman" w:cs="Times New Roman"/>
                <w:sz w:val="20"/>
                <w:szCs w:val="20"/>
                <w:lang w:val="en-US"/>
              </w:rPr>
              <w:t xml:space="preserve"> in the EU MAP in order to guarantee the continuation of </w:t>
            </w:r>
            <w:proofErr w:type="spellStart"/>
            <w:r w:rsidRPr="008D66C8">
              <w:rPr>
                <w:rFonts w:ascii="Times New Roman" w:hAnsi="Times New Roman" w:cs="Times New Roman"/>
                <w:sz w:val="20"/>
                <w:szCs w:val="20"/>
                <w:lang w:val="en-US"/>
              </w:rPr>
              <w:t>parr</w:t>
            </w:r>
            <w:proofErr w:type="spellEnd"/>
            <w:r w:rsidRPr="008D66C8">
              <w:rPr>
                <w:rFonts w:ascii="Times New Roman" w:hAnsi="Times New Roman" w:cs="Times New Roman"/>
                <w:sz w:val="20"/>
                <w:szCs w:val="20"/>
                <w:lang w:val="en-US"/>
              </w:rPr>
              <w:t xml:space="preserve"> density data series at least in a minimum scale in each assessment unit (RCM 2016). Poland will perform standard electrofishing surveys in 40 sites on 14 river systems/. Data </w:t>
            </w:r>
            <w:proofErr w:type="gramStart"/>
            <w:r w:rsidRPr="008D66C8">
              <w:rPr>
                <w:rFonts w:ascii="Times New Roman" w:hAnsi="Times New Roman" w:cs="Times New Roman"/>
                <w:sz w:val="20"/>
                <w:szCs w:val="20"/>
                <w:lang w:val="en-US"/>
              </w:rPr>
              <w:t>will be delivered</w:t>
            </w:r>
            <w:proofErr w:type="gramEnd"/>
            <w:r w:rsidRPr="008D66C8">
              <w:rPr>
                <w:rFonts w:ascii="Times New Roman" w:hAnsi="Times New Roman" w:cs="Times New Roman"/>
                <w:sz w:val="20"/>
                <w:szCs w:val="20"/>
                <w:lang w:val="en-US"/>
              </w:rPr>
              <w:t xml:space="preserve"> to WGBAST annually.</w:t>
            </w:r>
          </w:p>
          <w:p w:rsidR="004A2E2D" w:rsidRPr="008D66C8" w:rsidRDefault="004A2E2D" w:rsidP="00B470A9">
            <w:pPr>
              <w:spacing w:before="120" w:after="120" w:line="360" w:lineRule="auto"/>
              <w:rPr>
                <w:rFonts w:ascii="Times New Roman" w:hAnsi="Times New Roman" w:cs="Times New Roman"/>
                <w:bCs/>
                <w:noProof/>
                <w:sz w:val="20"/>
                <w:szCs w:val="20"/>
                <w:lang w:val="en-US" w:eastAsia="en-GB"/>
              </w:rPr>
            </w:pPr>
          </w:p>
          <w:p w:rsidR="004A2E2D" w:rsidRPr="008D66C8" w:rsidRDefault="004A2E2D" w:rsidP="00B470A9">
            <w:pPr>
              <w:spacing w:before="120" w:after="120" w:line="360" w:lineRule="auto"/>
              <w:rPr>
                <w:rFonts w:ascii="Times New Roman" w:hAnsi="Times New Roman" w:cs="Times New Roman"/>
                <w:bCs/>
                <w:noProof/>
                <w:sz w:val="20"/>
                <w:szCs w:val="20"/>
                <w:lang w:val="en-US" w:eastAsia="en-GB"/>
              </w:rPr>
            </w:pPr>
          </w:p>
          <w:p w:rsidR="004A2E2D" w:rsidRPr="008D66C8" w:rsidRDefault="004A2E2D" w:rsidP="00B470A9">
            <w:pPr>
              <w:spacing w:before="120" w:after="120" w:line="360" w:lineRule="auto"/>
              <w:rPr>
                <w:rFonts w:ascii="Times New Roman" w:hAnsi="Times New Roman" w:cs="Times New Roman"/>
                <w:bCs/>
                <w:noProof/>
                <w:sz w:val="20"/>
                <w:szCs w:val="20"/>
                <w:lang w:val="en-US" w:eastAsia="en-GB"/>
              </w:rPr>
            </w:pPr>
          </w:p>
          <w:p w:rsidR="004A2E2D" w:rsidRPr="008D66C8" w:rsidRDefault="004A2E2D" w:rsidP="00B470A9">
            <w:pPr>
              <w:spacing w:before="120" w:after="120" w:line="360" w:lineRule="auto"/>
              <w:rPr>
                <w:rFonts w:ascii="Times New Roman" w:hAnsi="Times New Roman" w:cs="Times New Roman"/>
                <w:bCs/>
                <w:noProof/>
                <w:sz w:val="20"/>
                <w:szCs w:val="20"/>
                <w:lang w:val="en-US" w:eastAsia="en-GB"/>
              </w:rPr>
            </w:pPr>
          </w:p>
          <w:p w:rsidR="004A2E2D" w:rsidRPr="008D66C8" w:rsidRDefault="004A2E2D" w:rsidP="00B470A9">
            <w:pPr>
              <w:spacing w:before="120" w:after="120" w:line="360" w:lineRule="auto"/>
              <w:rPr>
                <w:rFonts w:ascii="Times New Roman" w:hAnsi="Times New Roman" w:cs="Times New Roman"/>
                <w:bCs/>
                <w:noProof/>
                <w:sz w:val="20"/>
                <w:szCs w:val="20"/>
                <w:lang w:val="en-US" w:eastAsia="en-GB"/>
              </w:rPr>
            </w:pPr>
          </w:p>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7" w:name="_Toc456791736"/>
      <w:bookmarkStart w:id="8" w:name="_Toc456792465"/>
      <w:bookmarkStart w:id="9" w:name="_Toc22469780"/>
      <w:r w:rsidRPr="008D66C8">
        <w:rPr>
          <w:rFonts w:ascii="Times New Roman" w:hAnsi="Times New Roman" w:cs="Times New Roman"/>
          <w:smallCaps/>
          <w:noProof/>
          <w:lang w:eastAsia="en-GB"/>
        </w:rPr>
        <w:lastRenderedPageBreak/>
        <w:t>Section 1: Biological Data</w:t>
      </w:r>
      <w:bookmarkEnd w:id="7"/>
      <w:bookmarkEnd w:id="8"/>
      <w:bookmarkEnd w:id="9"/>
      <w:r w:rsidRPr="008D66C8">
        <w:rPr>
          <w:rFonts w:ascii="Times New Roman" w:hAnsi="Times New Roman" w:cs="Times New Roman"/>
          <w:b/>
          <w:smallCaps/>
          <w:noProof/>
          <w:lang w:eastAsia="en-GB"/>
        </w:rPr>
        <w:t xml:space="preserve"> </w:t>
      </w:r>
    </w:p>
    <w:p w:rsidR="004A2E2D" w:rsidRPr="008D66C8" w:rsidRDefault="004A2E2D" w:rsidP="00BB1991">
      <w:pPr>
        <w:pStyle w:val="StyleTitre2Gras"/>
        <w:spacing w:line="360" w:lineRule="auto"/>
        <w:rPr>
          <w:rFonts w:cs="Times New Roman"/>
          <w:noProof/>
          <w:lang w:val="en-GB" w:eastAsia="en-GB"/>
        </w:rPr>
      </w:pPr>
      <w:bookmarkStart w:id="10" w:name="_Toc22469781"/>
      <w:r w:rsidRPr="008D66C8">
        <w:rPr>
          <w:rFonts w:cs="Times New Roman"/>
          <w:noProof/>
          <w:lang w:val="en-GB" w:eastAsia="en-GB"/>
        </w:rPr>
        <w:t>Pilot Study 2: Level of fishing and impact of fisheries on biological resources and marine ecosystem</w:t>
      </w:r>
      <w:bookmarkEnd w:id="10"/>
    </w:p>
    <w:p w:rsidR="004A2E2D" w:rsidRPr="008D66C8"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38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i/>
                <w:noProof/>
                <w:sz w:val="20"/>
                <w:szCs w:val="20"/>
                <w:lang w:eastAsia="en-GB"/>
              </w:rPr>
            </w:pPr>
            <w:r w:rsidRPr="008D66C8">
              <w:rPr>
                <w:rFonts w:ascii="Times New Roman" w:hAnsi="Times New Roman" w:cs="Times New Roman"/>
                <w:i/>
                <w:noProof/>
                <w:sz w:val="20"/>
                <w:szCs w:val="20"/>
                <w:shd w:val="clear" w:color="auto" w:fill="FFFFFF"/>
                <w:lang w:eastAsia="en-GB"/>
              </w:rPr>
              <w:t>General comment: This Box fulfills paragraph 3 point (c) of Chapter III of the</w:t>
            </w:r>
            <w:r w:rsidRPr="008D66C8">
              <w:rPr>
                <w:rFonts w:ascii="Times New Roman" w:hAnsi="Times New Roman" w:cs="Times New Roman"/>
                <w:i/>
                <w:noProof/>
                <w:sz w:val="20"/>
                <w:szCs w:val="20"/>
                <w:lang w:eastAsia="en-GB"/>
              </w:rPr>
              <w:t xml:space="preserve"> multi-annual Union programme and Article 2 and Article 4 paragraph (3) point (b) of this Decision.</w:t>
            </w:r>
            <w:r w:rsidRPr="008D66C8">
              <w:rPr>
                <w:rFonts w:ascii="Times New Roman" w:hAnsi="Times New Roman" w:cs="Times New Roman"/>
                <w:i/>
                <w:noProof/>
                <w:sz w:val="20"/>
                <w:szCs w:val="20"/>
                <w:shd w:val="clear" w:color="auto" w:fill="FFFFFF"/>
                <w:lang w:eastAsia="en-GB"/>
              </w:rPr>
              <w:t xml:space="preserve"> </w:t>
            </w:r>
          </w:p>
        </w:tc>
      </w:tr>
      <w:tr w:rsidR="006F3BAC" w:rsidRPr="008D66C8" w:rsidTr="00BB1991">
        <w:trPr>
          <w:trHeight w:val="389"/>
        </w:trPr>
        <w:tc>
          <w:tcPr>
            <w:tcW w:w="9180" w:type="dxa"/>
            <w:noWrap/>
            <w:vAlign w:val="center"/>
          </w:tcPr>
          <w:p w:rsidR="004A2E2D" w:rsidRPr="008D66C8" w:rsidRDefault="004A2E2D" w:rsidP="00A47E28">
            <w:pPr>
              <w:spacing w:after="0" w:line="240" w:lineRule="auto"/>
              <w:rPr>
                <w:rFonts w:ascii="Times New Roman" w:hAnsi="Times New Roman" w:cs="Times New Roman"/>
                <w:noProof/>
                <w:sz w:val="20"/>
                <w:szCs w:val="20"/>
                <w:shd w:val="clear" w:color="auto" w:fill="FFFFFF"/>
                <w:lang w:val="en-US" w:eastAsia="en-GB"/>
              </w:rPr>
            </w:pPr>
          </w:p>
          <w:p w:rsidR="00112F4A" w:rsidRPr="008D66C8" w:rsidRDefault="00112F4A" w:rsidP="00A47E28">
            <w:pPr>
              <w:spacing w:after="0" w:line="240" w:lineRule="auto"/>
              <w:rPr>
                <w:rFonts w:ascii="Times New Roman" w:hAnsi="Times New Roman" w:cs="Times New Roman"/>
                <w:noProof/>
                <w:sz w:val="20"/>
                <w:szCs w:val="20"/>
                <w:shd w:val="clear" w:color="auto" w:fill="FFFFFF"/>
                <w:lang w:val="en-US" w:eastAsia="en-GB"/>
              </w:rPr>
            </w:pPr>
          </w:p>
          <w:p w:rsidR="00112F4A" w:rsidRPr="008D66C8" w:rsidRDefault="00112F4A" w:rsidP="00A47E28">
            <w:pPr>
              <w:spacing w:after="0" w:line="240" w:lineRule="auto"/>
              <w:rPr>
                <w:rFonts w:ascii="Times New Roman" w:hAnsi="Times New Roman" w:cs="Times New Roman"/>
                <w:noProof/>
                <w:sz w:val="20"/>
                <w:szCs w:val="20"/>
                <w:shd w:val="clear" w:color="auto" w:fill="FFFFFF"/>
                <w:lang w:val="en-US" w:eastAsia="en-GB"/>
              </w:rPr>
            </w:pPr>
            <w:r w:rsidRPr="008D66C8">
              <w:rPr>
                <w:rFonts w:ascii="Times New Roman" w:hAnsi="Times New Roman" w:cs="Times New Roman"/>
                <w:noProof/>
                <w:sz w:val="20"/>
                <w:szCs w:val="20"/>
                <w:shd w:val="clear" w:color="auto" w:fill="FFFFFF"/>
                <w:lang w:val="en-US" w:eastAsia="en-GB"/>
              </w:rPr>
              <w:t>No Pilot Study planned.</w:t>
            </w: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noProof/>
                <w:sz w:val="20"/>
                <w:szCs w:val="20"/>
                <w:lang w:eastAsia="en-GB"/>
              </w:rPr>
            </w:pPr>
          </w:p>
          <w:p w:rsidR="004A2E2D" w:rsidRPr="008D66C8" w:rsidRDefault="004A2E2D" w:rsidP="00A47E28">
            <w:pPr>
              <w:spacing w:after="0" w:line="240" w:lineRule="auto"/>
              <w:rPr>
                <w:rFonts w:ascii="Times New Roman" w:hAnsi="Times New Roman" w:cs="Times New Roman"/>
                <w:i/>
                <w:noProof/>
                <w:sz w:val="20"/>
                <w:szCs w:val="20"/>
                <w:lang w:eastAsia="en-GB"/>
              </w:rPr>
            </w:pPr>
          </w:p>
        </w:tc>
      </w:tr>
    </w:tbl>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8D66C8">
        <w:rPr>
          <w:rFonts w:ascii="Times New Roman" w:hAnsi="Times New Roman" w:cs="Times New Roman"/>
          <w:noProof/>
          <w:lang w:eastAsia="en-GB"/>
        </w:rPr>
        <w:br w:type="page"/>
      </w:r>
      <w:bookmarkStart w:id="11" w:name="_Toc456791738"/>
      <w:bookmarkStart w:id="12" w:name="_Toc456792467"/>
      <w:bookmarkStart w:id="13" w:name="_Toc22469782"/>
      <w:r w:rsidRPr="008D66C8">
        <w:rPr>
          <w:rFonts w:ascii="Times New Roman" w:hAnsi="Times New Roman" w:cs="Times New Roman"/>
          <w:smallCaps/>
          <w:noProof/>
          <w:lang w:eastAsia="en-GB"/>
        </w:rPr>
        <w:lastRenderedPageBreak/>
        <w:t>Section 1: Biological Data</w:t>
      </w:r>
      <w:bookmarkEnd w:id="11"/>
      <w:bookmarkEnd w:id="12"/>
      <w:bookmarkEnd w:id="13"/>
      <w:r w:rsidRPr="008D66C8">
        <w:rPr>
          <w:rFonts w:ascii="Times New Roman" w:hAnsi="Times New Roman" w:cs="Times New Roman"/>
          <w:b/>
          <w:smallCaps/>
          <w:noProof/>
          <w:lang w:eastAsia="en-GB"/>
        </w:rPr>
        <w:t xml:space="preserve"> </w:t>
      </w:r>
    </w:p>
    <w:p w:rsidR="004A2E2D" w:rsidRPr="008D66C8" w:rsidRDefault="004A2E2D" w:rsidP="00BB1991">
      <w:pPr>
        <w:pStyle w:val="StyleTitre2Gras"/>
        <w:spacing w:line="360" w:lineRule="auto"/>
        <w:rPr>
          <w:rFonts w:cs="Times New Roman"/>
          <w:noProof/>
          <w:lang w:val="en-GB" w:eastAsia="en-GB"/>
        </w:rPr>
      </w:pPr>
      <w:bookmarkStart w:id="14" w:name="_Toc22469783"/>
      <w:r w:rsidRPr="008D66C8">
        <w:rPr>
          <w:rFonts w:cs="Times New Roman"/>
          <w:noProof/>
          <w:lang w:val="en-GB" w:eastAsia="en-GB"/>
        </w:rPr>
        <w:t>Text Box 1G: List of research surveys at sea</w:t>
      </w:r>
      <w:bookmarkEnd w:id="14"/>
    </w:p>
    <w:p w:rsidR="004A2E2D" w:rsidRPr="008D66C8"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405"/>
        </w:trPr>
        <w:tc>
          <w:tcPr>
            <w:tcW w:w="9180" w:type="dxa"/>
            <w:noWrap/>
            <w:vAlign w:val="center"/>
          </w:tcPr>
          <w:p w:rsidR="004A2E2D" w:rsidRPr="008D66C8" w:rsidRDefault="004A2E2D" w:rsidP="00C31B20">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8D66C8">
              <w:rPr>
                <w:rFonts w:ascii="Times New Roman" w:hAnsi="Times New Roman" w:cs="Times New Roman"/>
                <w:i/>
                <w:noProof/>
                <w:sz w:val="20"/>
                <w:szCs w:val="20"/>
                <w:lang w:eastAsia="en-GB"/>
              </w:rPr>
              <w:t xml:space="preserve">General Comment: </w:t>
            </w:r>
            <w:r w:rsidRPr="008D66C8">
              <w:rPr>
                <w:rFonts w:ascii="Times New Roman" w:hAnsi="Times New Roman" w:cs="Times New Roman"/>
                <w:i/>
                <w:noProof/>
                <w:sz w:val="20"/>
                <w:szCs w:val="20"/>
                <w:shd w:val="clear" w:color="auto" w:fill="FFFFFF"/>
                <w:lang w:eastAsia="en-GB"/>
              </w:rPr>
              <w:t>This Box fulfills Chapter I of the</w:t>
            </w:r>
            <w:r w:rsidRPr="008D66C8">
              <w:rPr>
                <w:rFonts w:ascii="Times New Roman" w:hAnsi="Times New Roman" w:cs="Times New Roman"/>
                <w:i/>
                <w:noProof/>
                <w:sz w:val="20"/>
                <w:szCs w:val="20"/>
                <w:lang w:eastAsia="en-GB"/>
              </w:rPr>
              <w:t xml:space="preserve"> multi-annual Union programme and Article 2 and Article 7 paragraph (3) of this Decision.</w:t>
            </w:r>
            <w:r w:rsidRPr="008D66C8">
              <w:rPr>
                <w:rFonts w:ascii="Times New Roman" w:hAnsi="Times New Roman" w:cs="Times New Roman"/>
                <w:i/>
                <w:noProof/>
                <w:sz w:val="20"/>
                <w:szCs w:val="20"/>
                <w:shd w:val="clear" w:color="auto" w:fill="FFFFFF"/>
                <w:lang w:eastAsia="en-GB"/>
              </w:rPr>
              <w:t xml:space="preserve"> It is intended to specify which reseach surveys at sea set out in</w:t>
            </w:r>
            <w:r w:rsidR="00C31B20" w:rsidRPr="008D66C8">
              <w:rPr>
                <w:rFonts w:ascii="Times New Roman" w:hAnsi="Times New Roman" w:cs="Times New Roman"/>
                <w:i/>
                <w:noProof/>
                <w:sz w:val="20"/>
                <w:szCs w:val="20"/>
                <w:shd w:val="clear" w:color="auto" w:fill="FFFFFF"/>
                <w:lang w:eastAsia="en-GB"/>
              </w:rPr>
              <w:t xml:space="preserve"> an Annex to</w:t>
            </w:r>
            <w:r w:rsidRPr="008D66C8">
              <w:rPr>
                <w:rFonts w:ascii="Times New Roman" w:hAnsi="Times New Roman" w:cs="Times New Roman"/>
                <w:i/>
                <w:noProof/>
                <w:sz w:val="20"/>
                <w:szCs w:val="20"/>
                <w:shd w:val="clear" w:color="auto" w:fill="FFFFFF"/>
                <w:lang w:eastAsia="en-GB"/>
              </w:rPr>
              <w:t xml:space="preserve"> </w:t>
            </w:r>
            <w:r w:rsidR="00C31B20" w:rsidRPr="008D66C8">
              <w:rPr>
                <w:rFonts w:ascii="Times New Roman" w:hAnsi="Times New Roman" w:cs="Times New Roman"/>
                <w:i/>
                <w:noProof/>
                <w:sz w:val="20"/>
                <w:szCs w:val="20"/>
                <w:shd w:val="clear" w:color="auto" w:fill="FFFFFF"/>
                <w:lang w:eastAsia="en-GB"/>
              </w:rPr>
              <w:t xml:space="preserve">the Decision 2019/909 </w:t>
            </w:r>
            <w:r w:rsidRPr="008D66C8">
              <w:rPr>
                <w:rFonts w:ascii="Times New Roman" w:hAnsi="Times New Roman" w:cs="Times New Roman"/>
                <w:i/>
                <w:noProof/>
                <w:sz w:val="20"/>
                <w:szCs w:val="20"/>
                <w:lang w:eastAsia="en-GB"/>
              </w:rPr>
              <w:t xml:space="preserve">will be carried out. Member States shall specify whether the research survey is included </w:t>
            </w:r>
            <w:r w:rsidR="00C31B20" w:rsidRPr="008D66C8">
              <w:rPr>
                <w:rFonts w:ascii="Times New Roman" w:hAnsi="Times New Roman" w:cs="Times New Roman"/>
                <w:i/>
                <w:noProof/>
                <w:sz w:val="20"/>
                <w:szCs w:val="20"/>
                <w:lang w:eastAsia="en-GB"/>
              </w:rPr>
              <w:t>in an Annex to the Decision 2019/909</w:t>
            </w:r>
            <w:r w:rsidRPr="008D66C8">
              <w:rPr>
                <w:rFonts w:ascii="Times New Roman" w:hAnsi="Times New Roman" w:cs="Times New Roman"/>
                <w:i/>
                <w:noProof/>
                <w:sz w:val="20"/>
                <w:szCs w:val="20"/>
                <w:lang w:eastAsia="en-GB"/>
              </w:rPr>
              <w:t xml:space="preserve">. </w:t>
            </w:r>
          </w:p>
        </w:tc>
      </w:tr>
      <w:tr w:rsidR="008D66C8" w:rsidRPr="008D66C8" w:rsidTr="008D33FB">
        <w:tblPrEx>
          <w:tblCellMar>
            <w:left w:w="70" w:type="dxa"/>
            <w:right w:w="70" w:type="dxa"/>
          </w:tblCellMar>
        </w:tblPrEx>
        <w:trPr>
          <w:trHeight w:val="545"/>
        </w:trPr>
        <w:tc>
          <w:tcPr>
            <w:tcW w:w="9180" w:type="dxa"/>
            <w:vMerge w:val="restart"/>
            <w:noWrap/>
            <w:vAlign w:val="center"/>
          </w:tcPr>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b/>
                <w:bCs/>
                <w:sz w:val="20"/>
                <w:szCs w:val="20"/>
                <w:u w:val="single"/>
                <w:lang w:val="en-US" w:eastAsia="en-GB"/>
              </w:rPr>
              <w:t>Baltic Int</w:t>
            </w:r>
            <w:r w:rsidR="00634817" w:rsidRPr="008D66C8">
              <w:rPr>
                <w:rFonts w:ascii="Times New Roman" w:hAnsi="Times New Roman" w:cs="Times New Roman"/>
                <w:b/>
                <w:bCs/>
                <w:sz w:val="20"/>
                <w:szCs w:val="20"/>
                <w:u w:val="single"/>
                <w:lang w:val="en-US" w:eastAsia="en-GB"/>
              </w:rPr>
              <w:t xml:space="preserve">ernational Trawl Surveys – BITS </w:t>
            </w:r>
            <w:r w:rsidRPr="008D66C8">
              <w:rPr>
                <w:rFonts w:ascii="Times New Roman" w:hAnsi="Times New Roman" w:cs="Times New Roman"/>
                <w:b/>
                <w:bCs/>
                <w:sz w:val="20"/>
                <w:szCs w:val="20"/>
                <w:u w:val="single"/>
                <w:lang w:val="en-US" w:eastAsia="en-GB"/>
              </w:rPr>
              <w:t>Q</w:t>
            </w:r>
            <w:r w:rsidR="00634817" w:rsidRPr="008D66C8">
              <w:rPr>
                <w:rFonts w:ascii="Times New Roman" w:hAnsi="Times New Roman" w:cs="Times New Roman"/>
                <w:b/>
                <w:bCs/>
                <w:sz w:val="20"/>
                <w:szCs w:val="20"/>
                <w:u w:val="single"/>
                <w:lang w:val="en-US" w:eastAsia="en-GB"/>
              </w:rPr>
              <w:t>1</w:t>
            </w:r>
            <w:r w:rsidRPr="008D66C8">
              <w:rPr>
                <w:rFonts w:ascii="Times New Roman" w:hAnsi="Times New Roman" w:cs="Times New Roman"/>
                <w:b/>
                <w:bCs/>
                <w:sz w:val="20"/>
                <w:szCs w:val="20"/>
                <w:u w:val="single"/>
                <w:lang w:val="en-US" w:eastAsia="en-GB"/>
              </w:rPr>
              <w:t xml:space="preserve"> and BITS</w:t>
            </w:r>
            <w:r w:rsidR="00634817" w:rsidRPr="008D66C8">
              <w:rPr>
                <w:rFonts w:ascii="Times New Roman" w:hAnsi="Times New Roman" w:cs="Times New Roman"/>
                <w:b/>
                <w:bCs/>
                <w:sz w:val="20"/>
                <w:szCs w:val="20"/>
                <w:u w:val="single"/>
                <w:lang w:val="en-US" w:eastAsia="en-GB"/>
              </w:rPr>
              <w:t xml:space="preserve"> </w:t>
            </w:r>
            <w:r w:rsidRPr="008D66C8">
              <w:rPr>
                <w:rFonts w:ascii="Times New Roman" w:hAnsi="Times New Roman" w:cs="Times New Roman"/>
                <w:b/>
                <w:bCs/>
                <w:sz w:val="20"/>
                <w:szCs w:val="20"/>
                <w:u w:val="single"/>
                <w:lang w:val="en-US" w:eastAsia="en-GB"/>
              </w:rPr>
              <w:t>Q</w:t>
            </w:r>
            <w:r w:rsidR="00634817" w:rsidRPr="008D66C8">
              <w:rPr>
                <w:rFonts w:ascii="Times New Roman" w:hAnsi="Times New Roman" w:cs="Times New Roman"/>
                <w:b/>
                <w:bCs/>
                <w:sz w:val="20"/>
                <w:szCs w:val="20"/>
                <w:u w:val="single"/>
                <w:lang w:val="en-US" w:eastAsia="en-GB"/>
              </w:rPr>
              <w:t>4</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 xml:space="preserve"> Objectives of the survey</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sz w:val="20"/>
                <w:szCs w:val="20"/>
                <w:lang w:eastAsia="en-GB"/>
              </w:rPr>
              <w:t xml:space="preserve">The aim of the surveys is an evaluation of </w:t>
            </w:r>
            <w:proofErr w:type="spellStart"/>
            <w:r w:rsidRPr="008D66C8">
              <w:rPr>
                <w:rFonts w:ascii="Times New Roman" w:hAnsi="Times New Roman" w:cs="Times New Roman"/>
                <w:i/>
                <w:iCs/>
                <w:sz w:val="20"/>
                <w:szCs w:val="20"/>
                <w:lang w:eastAsia="en-GB"/>
              </w:rPr>
              <w:t>Gadus</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morhua</w:t>
            </w:r>
            <w:proofErr w:type="spellEnd"/>
            <w:r w:rsidRPr="008D66C8">
              <w:rPr>
                <w:rFonts w:ascii="Times New Roman" w:hAnsi="Times New Roman" w:cs="Times New Roman"/>
                <w:sz w:val="20"/>
                <w:szCs w:val="20"/>
                <w:lang w:eastAsia="en-GB"/>
              </w:rPr>
              <w:t xml:space="preserve"> and </w:t>
            </w:r>
            <w:proofErr w:type="spellStart"/>
            <w:r w:rsidRPr="008D66C8">
              <w:rPr>
                <w:rFonts w:ascii="Times New Roman" w:hAnsi="Times New Roman" w:cs="Times New Roman"/>
                <w:i/>
                <w:iCs/>
                <w:sz w:val="20"/>
                <w:szCs w:val="20"/>
                <w:lang w:eastAsia="en-GB"/>
              </w:rPr>
              <w:t>Platichthys</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flesus</w:t>
            </w:r>
            <w:proofErr w:type="spellEnd"/>
            <w:r w:rsidRPr="008D66C8">
              <w:rPr>
                <w:rFonts w:ascii="Times New Roman" w:hAnsi="Times New Roman" w:cs="Times New Roman"/>
                <w:sz w:val="20"/>
                <w:szCs w:val="20"/>
                <w:lang w:eastAsia="en-GB"/>
              </w:rPr>
              <w:t xml:space="preserve"> and, to some extent, </w:t>
            </w:r>
            <w:proofErr w:type="spellStart"/>
            <w:r w:rsidRPr="008D66C8">
              <w:rPr>
                <w:rFonts w:ascii="Times New Roman" w:hAnsi="Times New Roman" w:cs="Times New Roman"/>
                <w:i/>
                <w:iCs/>
                <w:sz w:val="20"/>
                <w:szCs w:val="20"/>
                <w:lang w:eastAsia="en-GB"/>
              </w:rPr>
              <w:t>Sprattus</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sprattus</w:t>
            </w:r>
            <w:proofErr w:type="spellEnd"/>
            <w:r w:rsidRPr="008D66C8">
              <w:rPr>
                <w:rFonts w:ascii="Times New Roman" w:hAnsi="Times New Roman" w:cs="Times New Roman"/>
                <w:sz w:val="20"/>
                <w:szCs w:val="20"/>
                <w:lang w:eastAsia="en-GB"/>
              </w:rPr>
              <w:t xml:space="preserve"> and </w:t>
            </w:r>
            <w:proofErr w:type="spellStart"/>
            <w:r w:rsidRPr="008D66C8">
              <w:rPr>
                <w:rFonts w:ascii="Times New Roman" w:hAnsi="Times New Roman" w:cs="Times New Roman"/>
                <w:i/>
                <w:iCs/>
                <w:sz w:val="20"/>
                <w:szCs w:val="20"/>
                <w:lang w:eastAsia="en-GB"/>
              </w:rPr>
              <w:t>Clupea</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harengus</w:t>
            </w:r>
            <w:proofErr w:type="spellEnd"/>
            <w:r w:rsidRPr="008D66C8">
              <w:rPr>
                <w:rFonts w:ascii="Times New Roman" w:hAnsi="Times New Roman" w:cs="Times New Roman"/>
                <w:sz w:val="20"/>
                <w:szCs w:val="20"/>
                <w:lang w:eastAsia="en-GB"/>
              </w:rPr>
              <w:t xml:space="preserve"> recruiting year </w:t>
            </w:r>
            <w:proofErr w:type="gramStart"/>
            <w:r w:rsidRPr="008D66C8">
              <w:rPr>
                <w:rFonts w:ascii="Times New Roman" w:hAnsi="Times New Roman" w:cs="Times New Roman"/>
                <w:sz w:val="20"/>
                <w:szCs w:val="20"/>
                <w:lang w:eastAsia="en-GB"/>
              </w:rPr>
              <w:t>classes</w:t>
            </w:r>
            <w:proofErr w:type="gramEnd"/>
            <w:r w:rsidRPr="008D66C8">
              <w:rPr>
                <w:rFonts w:ascii="Times New Roman" w:hAnsi="Times New Roman" w:cs="Times New Roman"/>
                <w:sz w:val="20"/>
                <w:szCs w:val="20"/>
                <w:lang w:eastAsia="en-GB"/>
              </w:rPr>
              <w:t xml:space="preserve"> strength (abundance index) and analysis of their distribution during winter (BITS</w:t>
            </w:r>
            <w:r w:rsidR="00634817" w:rsidRPr="008D66C8">
              <w:rPr>
                <w:rFonts w:ascii="Times New Roman" w:hAnsi="Times New Roman" w:cs="Times New Roman"/>
                <w:sz w:val="20"/>
                <w:szCs w:val="20"/>
                <w:lang w:eastAsia="en-GB"/>
              </w:rPr>
              <w:t xml:space="preserve"> </w:t>
            </w:r>
            <w:r w:rsidRPr="008D66C8">
              <w:rPr>
                <w:rFonts w:ascii="Times New Roman" w:hAnsi="Times New Roman" w:cs="Times New Roman"/>
                <w:sz w:val="20"/>
                <w:szCs w:val="20"/>
                <w:lang w:eastAsia="en-GB"/>
              </w:rPr>
              <w:t>Q</w:t>
            </w:r>
            <w:r w:rsidR="00634817" w:rsidRPr="008D66C8">
              <w:rPr>
                <w:rFonts w:ascii="Times New Roman" w:hAnsi="Times New Roman" w:cs="Times New Roman"/>
                <w:sz w:val="20"/>
                <w:szCs w:val="20"/>
                <w:lang w:eastAsia="en-GB"/>
              </w:rPr>
              <w:t>1</w:t>
            </w:r>
            <w:r w:rsidRPr="008D66C8">
              <w:rPr>
                <w:rFonts w:ascii="Times New Roman" w:hAnsi="Times New Roman" w:cs="Times New Roman"/>
                <w:sz w:val="20"/>
                <w:szCs w:val="20"/>
                <w:lang w:eastAsia="en-GB"/>
              </w:rPr>
              <w:t>) and autumn (BITS</w:t>
            </w:r>
            <w:r w:rsidR="00634817" w:rsidRPr="008D66C8">
              <w:rPr>
                <w:rFonts w:ascii="Times New Roman" w:hAnsi="Times New Roman" w:cs="Times New Roman"/>
                <w:sz w:val="20"/>
                <w:szCs w:val="20"/>
                <w:lang w:eastAsia="en-GB"/>
              </w:rPr>
              <w:t xml:space="preserve"> </w:t>
            </w:r>
            <w:r w:rsidRPr="008D66C8">
              <w:rPr>
                <w:rFonts w:ascii="Times New Roman" w:hAnsi="Times New Roman" w:cs="Times New Roman"/>
                <w:sz w:val="20"/>
                <w:szCs w:val="20"/>
                <w:lang w:eastAsia="en-GB"/>
              </w:rPr>
              <w:t>Q</w:t>
            </w:r>
            <w:r w:rsidR="00634817" w:rsidRPr="008D66C8">
              <w:rPr>
                <w:rFonts w:ascii="Times New Roman" w:hAnsi="Times New Roman" w:cs="Times New Roman"/>
                <w:sz w:val="20"/>
                <w:szCs w:val="20"/>
                <w:lang w:eastAsia="en-GB"/>
              </w:rPr>
              <w:t>4) in the bottom zone of the S</w:t>
            </w:r>
            <w:r w:rsidRPr="008D66C8">
              <w:rPr>
                <w:rFonts w:ascii="Times New Roman" w:hAnsi="Times New Roman" w:cs="Times New Roman"/>
                <w:sz w:val="20"/>
                <w:szCs w:val="20"/>
                <w:lang w:eastAsia="en-GB"/>
              </w:rPr>
              <w:t>outhern Baltic.</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Description of the methods used in the survey. For mandatory surveys, link to the manuals. Include a graphical representation (map)</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A set of control hauls (with the use of a standard bottom trawl) and </w:t>
            </w:r>
            <w:r w:rsidRPr="008D66C8">
              <w:rPr>
                <w:rFonts w:ascii="Times New Roman" w:hAnsi="Times New Roman" w:cs="Times New Roman"/>
                <w:sz w:val="20"/>
                <w:szCs w:val="20"/>
                <w:lang w:eastAsia="en-GB"/>
              </w:rPr>
              <w:t xml:space="preserve">hydrological parameters measurements at randomly selected stations.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ICES Manual for BITS </w:t>
            </w:r>
            <w:proofErr w:type="gramStart"/>
            <w:r w:rsidRPr="00F056DB">
              <w:rPr>
                <w:rFonts w:ascii="Times New Roman" w:hAnsi="Times New Roman" w:cs="Times New Roman"/>
                <w:sz w:val="20"/>
                <w:szCs w:val="20"/>
                <w:lang w:eastAsia="en-GB"/>
              </w:rPr>
              <w:t>surveys :</w:t>
            </w:r>
            <w:proofErr w:type="gramEnd"/>
            <w:r w:rsidRPr="00F056DB">
              <w:rPr>
                <w:rFonts w:ascii="Times New Roman" w:hAnsi="Times New Roman" w:cs="Times New Roman"/>
                <w:sz w:val="20"/>
                <w:szCs w:val="20"/>
                <w:lang w:eastAsia="en-GB"/>
              </w:rPr>
              <w:t xml:space="preserve"> </w:t>
            </w:r>
            <w:r w:rsidRPr="008D66C8">
              <w:rPr>
                <w:rFonts w:ascii="Times New Roman" w:hAnsi="Times New Roman" w:cs="Times New Roman"/>
                <w:i/>
                <w:iCs/>
                <w:sz w:val="20"/>
                <w:szCs w:val="20"/>
                <w:lang w:val="en-US" w:eastAsia="en-GB"/>
              </w:rPr>
              <w:t>ICES.  ADDENDUM 1: SERIES OF ICES SURVEY PROTOCOLS</w:t>
            </w:r>
            <w:proofErr w:type="gramStart"/>
            <w:r w:rsidRPr="008D66C8">
              <w:rPr>
                <w:rFonts w:ascii="Times New Roman" w:hAnsi="Times New Roman" w:cs="Times New Roman"/>
                <w:i/>
                <w:iCs/>
                <w:sz w:val="20"/>
                <w:szCs w:val="20"/>
                <w:lang w:val="en-US" w:eastAsia="en-GB"/>
              </w:rPr>
              <w:t xml:space="preserve">;  </w:t>
            </w:r>
            <w:proofErr w:type="gramEnd"/>
            <w:r w:rsidR="008D33FB" w:rsidRPr="008D66C8">
              <w:rPr>
                <w:rFonts w:ascii="Times New Roman" w:hAnsi="Times New Roman" w:cs="Times New Roman"/>
                <w:i/>
                <w:iCs/>
                <w:sz w:val="20"/>
                <w:szCs w:val="20"/>
                <w:lang w:val="en-US" w:eastAsia="en-GB"/>
              </w:rPr>
              <w:br/>
            </w:r>
            <w:r w:rsidRPr="008D66C8">
              <w:rPr>
                <w:rFonts w:ascii="Times New Roman" w:hAnsi="Times New Roman" w:cs="Times New Roman"/>
                <w:i/>
                <w:iCs/>
                <w:sz w:val="20"/>
                <w:szCs w:val="20"/>
                <w:lang w:val="en-US" w:eastAsia="en-GB"/>
              </w:rPr>
              <w:t>SISP manual for the Baltic International Trawl Surveys (BITS);   March 2014;  Gdynia, Poland</w:t>
            </w:r>
            <w:r w:rsidR="008D33FB" w:rsidRPr="008D66C8">
              <w:rPr>
                <w:rFonts w:ascii="Times New Roman" w:hAnsi="Times New Roman" w:cs="Times New Roman"/>
                <w:i/>
                <w:iCs/>
                <w:sz w:val="20"/>
                <w:szCs w:val="20"/>
                <w:lang w:val="en-US" w:eastAsia="en-GB"/>
              </w:rPr>
              <w:t xml:space="preserve"> </w:t>
            </w:r>
            <w:r w:rsidR="008D33FB" w:rsidRPr="008D66C8">
              <w:rPr>
                <w:rFonts w:ascii="Times New Roman" w:hAnsi="Times New Roman" w:cs="Times New Roman"/>
                <w:i/>
                <w:iCs/>
                <w:sz w:val="20"/>
                <w:szCs w:val="20"/>
                <w:lang w:val="en-US" w:eastAsia="en-GB"/>
              </w:rPr>
              <w:br/>
            </w:r>
            <w:r w:rsidRPr="008D66C8">
              <w:rPr>
                <w:rFonts w:ascii="Times New Roman" w:hAnsi="Times New Roman" w:cs="Times New Roman"/>
                <w:sz w:val="20"/>
                <w:szCs w:val="20"/>
                <w:lang w:val="en-US" w:eastAsia="en-GB"/>
              </w:rPr>
              <w:t xml:space="preserve">( </w:t>
            </w:r>
            <w:r w:rsidRPr="00F056DB">
              <w:rPr>
                <w:rFonts w:ascii="Times New Roman" w:hAnsi="Times New Roman" w:cs="Times New Roman"/>
                <w:sz w:val="20"/>
                <w:szCs w:val="20"/>
                <w:u w:val="single"/>
                <w:lang w:eastAsia="en-GB"/>
              </w:rPr>
              <w:t>http://dcf.mir.gdynia.pl/?page_id=367</w:t>
            </w:r>
            <w:r w:rsidRPr="00F056DB">
              <w:rPr>
                <w:rFonts w:ascii="Times New Roman" w:hAnsi="Times New Roman" w:cs="Times New Roman"/>
                <w:sz w:val="20"/>
                <w:szCs w:val="20"/>
                <w:lang w:eastAsia="en-GB"/>
              </w:rPr>
              <w:t xml:space="preserve"> )</w:t>
            </w:r>
            <w:r w:rsidR="006F3BAC" w:rsidRPr="00F056DB">
              <w:rPr>
                <w:rFonts w:ascii="Times New Roman" w:hAnsi="Times New Roman" w:cs="Times New Roman"/>
                <w:sz w:val="20"/>
                <w:szCs w:val="20"/>
                <w:lang w:eastAsia="en-GB"/>
              </w:rPr>
              <w:t>.</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4F30F9" w:rsidRPr="008D66C8" w:rsidRDefault="00A47E28" w:rsidP="00A47E28">
            <w:pPr>
              <w:spacing w:after="0" w:line="240" w:lineRule="auto"/>
              <w:rPr>
                <w:rFonts w:ascii="Times New Roman" w:hAnsi="Times New Roman" w:cs="Times New Roman"/>
                <w:sz w:val="20"/>
                <w:szCs w:val="20"/>
                <w:lang w:val="nl-BE" w:eastAsia="en-GB"/>
              </w:rPr>
            </w:pPr>
            <w:r w:rsidRPr="00F056DB">
              <w:rPr>
                <w:rFonts w:ascii="Times New Roman" w:hAnsi="Times New Roman" w:cs="Times New Roman"/>
                <w:sz w:val="20"/>
                <w:szCs w:val="20"/>
                <w:lang w:eastAsia="en-GB"/>
              </w:rPr>
              <w:t> </w:t>
            </w:r>
            <w:r w:rsidR="004031DF" w:rsidRPr="008D66C8">
              <w:rPr>
                <w:rFonts w:ascii="Times New Roman" w:hAnsi="Times New Roman"/>
                <w:noProof/>
                <w:sz w:val="24"/>
                <w:szCs w:val="24"/>
                <w:lang w:val="en-IE" w:eastAsia="en-IE"/>
              </w:rPr>
              <w:drawing>
                <wp:inline distT="0" distB="0" distL="0" distR="0" wp14:anchorId="68B6C9D8" wp14:editId="476A6026">
                  <wp:extent cx="5226050" cy="3333059"/>
                  <wp:effectExtent l="0" t="0" r="0" b="1270"/>
                  <wp:docPr id="1" name="Obraz 1" descr="Plan rejsu 2018 - 02 BITS 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rejsu 2018 - 02 BITS 1Q"/>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0697" cy="3342401"/>
                          </a:xfrm>
                          <a:prstGeom prst="rect">
                            <a:avLst/>
                          </a:prstGeom>
                          <a:noFill/>
                          <a:ln>
                            <a:noFill/>
                          </a:ln>
                        </pic:spPr>
                      </pic:pic>
                    </a:graphicData>
                  </a:graphic>
                </wp:inline>
              </w:drawing>
            </w:r>
          </w:p>
          <w:p w:rsidR="004F30F9" w:rsidRPr="008D66C8" w:rsidRDefault="004F30F9" w:rsidP="00A47E28">
            <w:pPr>
              <w:spacing w:after="0" w:line="240" w:lineRule="auto"/>
              <w:rPr>
                <w:rFonts w:ascii="Times New Roman" w:hAnsi="Times New Roman" w:cs="Times New Roman"/>
                <w:i/>
                <w:iCs/>
                <w:sz w:val="20"/>
                <w:szCs w:val="20"/>
                <w:lang w:val="nl-BE" w:eastAsia="en-GB"/>
              </w:rPr>
            </w:pPr>
          </w:p>
          <w:p w:rsidR="004F30F9" w:rsidRPr="008D66C8" w:rsidRDefault="004F30F9" w:rsidP="00A47E28">
            <w:pPr>
              <w:spacing w:after="0" w:line="240" w:lineRule="auto"/>
              <w:rPr>
                <w:rFonts w:ascii="Times New Roman" w:hAnsi="Times New Roman" w:cs="Times New Roman"/>
                <w:i/>
                <w:iCs/>
                <w:sz w:val="20"/>
                <w:szCs w:val="20"/>
                <w:lang w:val="nl-BE" w:eastAsia="en-GB"/>
              </w:rPr>
            </w:pPr>
          </w:p>
          <w:p w:rsidR="00A47E28" w:rsidRPr="008D66C8" w:rsidRDefault="004F30F9"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i/>
                <w:iCs/>
                <w:sz w:val="20"/>
                <w:szCs w:val="20"/>
                <w:lang w:eastAsia="en-GB"/>
              </w:rPr>
              <w:t xml:space="preserve">Fig. </w:t>
            </w:r>
            <w:r w:rsidR="004031DF" w:rsidRPr="00F056DB">
              <w:rPr>
                <w:rFonts w:ascii="Times New Roman" w:hAnsi="Times New Roman" w:cs="Times New Roman"/>
                <w:i/>
                <w:iCs/>
                <w:sz w:val="20"/>
                <w:szCs w:val="20"/>
                <w:lang w:eastAsia="en-GB"/>
              </w:rPr>
              <w:t xml:space="preserve">1.1. </w:t>
            </w:r>
            <w:r w:rsidRPr="00F056DB">
              <w:rPr>
                <w:rFonts w:ascii="Times New Roman" w:hAnsi="Times New Roman" w:cs="Times New Roman"/>
                <w:i/>
                <w:iCs/>
                <w:sz w:val="20"/>
                <w:szCs w:val="20"/>
                <w:lang w:eastAsia="en-GB"/>
              </w:rPr>
              <w:t>Example l</w:t>
            </w:r>
            <w:r w:rsidR="004031DF" w:rsidRPr="008D66C8">
              <w:rPr>
                <w:rFonts w:ascii="Times New Roman" w:hAnsi="Times New Roman" w:cs="Times New Roman"/>
                <w:i/>
                <w:iCs/>
                <w:sz w:val="20"/>
                <w:szCs w:val="20"/>
                <w:lang w:eastAsia="en-GB"/>
              </w:rPr>
              <w:t xml:space="preserve">ocation of the bottom </w:t>
            </w:r>
            <w:r w:rsidRPr="008D66C8">
              <w:rPr>
                <w:rFonts w:ascii="Times New Roman" w:hAnsi="Times New Roman" w:cs="Times New Roman"/>
                <w:i/>
                <w:iCs/>
                <w:sz w:val="20"/>
                <w:szCs w:val="20"/>
                <w:lang w:eastAsia="en-GB"/>
              </w:rPr>
              <w:t xml:space="preserve">control </w:t>
            </w:r>
            <w:r w:rsidR="004031DF" w:rsidRPr="008D66C8">
              <w:rPr>
                <w:rFonts w:ascii="Times New Roman" w:hAnsi="Times New Roman" w:cs="Times New Roman"/>
                <w:i/>
                <w:iCs/>
                <w:sz w:val="20"/>
                <w:szCs w:val="20"/>
                <w:lang w:eastAsia="en-GB"/>
              </w:rPr>
              <w:t xml:space="preserve">trawl hauls and the hydrological standard stations to be performed by the </w:t>
            </w:r>
            <w:r w:rsidR="00A47E28" w:rsidRPr="008D66C8">
              <w:rPr>
                <w:rFonts w:ascii="Times New Roman" w:hAnsi="Times New Roman" w:cs="Times New Roman"/>
                <w:i/>
                <w:iCs/>
                <w:sz w:val="20"/>
                <w:szCs w:val="20"/>
                <w:lang w:eastAsia="en-GB"/>
              </w:rPr>
              <w:t>“</w:t>
            </w:r>
            <w:proofErr w:type="spellStart"/>
            <w:r w:rsidR="00A47E28" w:rsidRPr="008D66C8">
              <w:rPr>
                <w:rFonts w:ascii="Times New Roman" w:hAnsi="Times New Roman" w:cs="Times New Roman"/>
                <w:i/>
                <w:iCs/>
                <w:sz w:val="20"/>
                <w:szCs w:val="20"/>
                <w:lang w:eastAsia="en-GB"/>
              </w:rPr>
              <w:t>Baltica</w:t>
            </w:r>
            <w:proofErr w:type="spellEnd"/>
            <w:r w:rsidR="00A47E28" w:rsidRPr="008D66C8">
              <w:rPr>
                <w:rFonts w:ascii="Times New Roman" w:hAnsi="Times New Roman" w:cs="Times New Roman"/>
                <w:i/>
                <w:iCs/>
                <w:sz w:val="20"/>
                <w:szCs w:val="20"/>
                <w:lang w:eastAsia="en-GB"/>
              </w:rPr>
              <w:t>” during the BIT</w:t>
            </w:r>
            <w:r w:rsidR="00634817" w:rsidRPr="008D66C8">
              <w:rPr>
                <w:rFonts w:ascii="Times New Roman" w:hAnsi="Times New Roman" w:cs="Times New Roman"/>
                <w:i/>
                <w:iCs/>
                <w:sz w:val="20"/>
                <w:szCs w:val="20"/>
                <w:lang w:eastAsia="en-GB"/>
              </w:rPr>
              <w:t xml:space="preserve">S </w:t>
            </w:r>
            <w:r w:rsidR="00A47E28" w:rsidRPr="008D66C8">
              <w:rPr>
                <w:rFonts w:ascii="Times New Roman" w:hAnsi="Times New Roman" w:cs="Times New Roman"/>
                <w:i/>
                <w:iCs/>
                <w:sz w:val="20"/>
                <w:szCs w:val="20"/>
                <w:lang w:eastAsia="en-GB"/>
              </w:rPr>
              <w:t>Q</w:t>
            </w:r>
            <w:r w:rsidR="00634817" w:rsidRPr="008D66C8">
              <w:rPr>
                <w:rFonts w:ascii="Times New Roman" w:hAnsi="Times New Roman" w:cs="Times New Roman"/>
                <w:i/>
                <w:iCs/>
                <w:sz w:val="20"/>
                <w:szCs w:val="20"/>
                <w:lang w:eastAsia="en-GB"/>
              </w:rPr>
              <w:t>1</w:t>
            </w:r>
            <w:r w:rsidR="00A47E28" w:rsidRPr="008D66C8">
              <w:rPr>
                <w:rFonts w:ascii="Times New Roman" w:hAnsi="Times New Roman" w:cs="Times New Roman"/>
                <w:i/>
                <w:iCs/>
                <w:sz w:val="20"/>
                <w:szCs w:val="20"/>
                <w:lang w:eastAsia="en-GB"/>
              </w:rPr>
              <w:t xml:space="preserve"> su</w:t>
            </w:r>
            <w:r w:rsidRPr="008D66C8">
              <w:rPr>
                <w:rFonts w:ascii="Times New Roman" w:hAnsi="Times New Roman" w:cs="Times New Roman"/>
                <w:i/>
                <w:iCs/>
                <w:sz w:val="20"/>
                <w:szCs w:val="20"/>
                <w:lang w:eastAsia="en-GB"/>
              </w:rPr>
              <w:t>rvey in the Polish part of the S</w:t>
            </w:r>
            <w:r w:rsidR="00A47E28" w:rsidRPr="008D66C8">
              <w:rPr>
                <w:rFonts w:ascii="Times New Roman" w:hAnsi="Times New Roman" w:cs="Times New Roman"/>
                <w:i/>
                <w:iCs/>
                <w:sz w:val="20"/>
                <w:szCs w:val="20"/>
                <w:lang w:eastAsia="en-GB"/>
              </w:rPr>
              <w:t>outhern Baltic</w:t>
            </w:r>
            <w:r w:rsidRPr="008D66C8">
              <w:rPr>
                <w:rFonts w:ascii="Times New Roman" w:hAnsi="Times New Roman" w:cs="Times New Roman"/>
                <w:i/>
                <w:iCs/>
                <w:sz w:val="20"/>
                <w:szCs w:val="20"/>
                <w:lang w:eastAsia="en-GB"/>
              </w:rPr>
              <w:t xml:space="preserve"> (black crosses = control hauls; red dots = hydrological stations)</w:t>
            </w:r>
            <w:r w:rsidR="00A47E28" w:rsidRPr="008D66C8">
              <w:rPr>
                <w:rFonts w:ascii="Times New Roman" w:hAnsi="Times New Roman" w:cs="Times New Roman"/>
                <w:i/>
                <w:iCs/>
                <w:sz w:val="20"/>
                <w:szCs w:val="20"/>
                <w:lang w:eastAsia="en-GB"/>
              </w:rPr>
              <w:t>.</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sz w:val="20"/>
                <w:szCs w:val="20"/>
                <w:lang w:val="en-US" w:eastAsia="en-GB"/>
              </w:rPr>
              <w:t> </w:t>
            </w:r>
          </w:p>
          <w:p w:rsidR="00A47E28" w:rsidRPr="008D66C8" w:rsidRDefault="004F30F9" w:rsidP="00A47E28">
            <w:pPr>
              <w:spacing w:after="0" w:line="240" w:lineRule="auto"/>
              <w:rPr>
                <w:rFonts w:ascii="Times New Roman" w:hAnsi="Times New Roman" w:cs="Times New Roman"/>
                <w:sz w:val="20"/>
                <w:szCs w:val="20"/>
                <w:lang w:val="en-US" w:eastAsia="en-GB"/>
              </w:rPr>
            </w:pPr>
            <w:r w:rsidRPr="008D66C8">
              <w:rPr>
                <w:noProof/>
                <w:lang w:val="en-IE" w:eastAsia="en-IE"/>
              </w:rPr>
              <w:lastRenderedPageBreak/>
              <w:drawing>
                <wp:inline distT="0" distB="0" distL="0" distR="0">
                  <wp:extent cx="5499012" cy="3715385"/>
                  <wp:effectExtent l="0" t="0" r="698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6456" cy="3740684"/>
                          </a:xfrm>
                          <a:prstGeom prst="rect">
                            <a:avLst/>
                          </a:prstGeom>
                          <a:noFill/>
                          <a:ln>
                            <a:noFill/>
                          </a:ln>
                        </pic:spPr>
                      </pic:pic>
                    </a:graphicData>
                  </a:graphic>
                </wp:inline>
              </w:drawing>
            </w:r>
          </w:p>
          <w:p w:rsidR="004F30F9" w:rsidRPr="008D66C8" w:rsidRDefault="004F30F9" w:rsidP="00A47E28">
            <w:pPr>
              <w:spacing w:after="0" w:line="240" w:lineRule="auto"/>
              <w:rPr>
                <w:rFonts w:ascii="Times New Roman" w:hAnsi="Times New Roman" w:cs="Times New Roman"/>
                <w:sz w:val="20"/>
                <w:szCs w:val="20"/>
                <w:lang w:val="nl-BE" w:eastAsia="en-GB"/>
              </w:rPr>
            </w:pP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i/>
                <w:sz w:val="20"/>
                <w:szCs w:val="20"/>
                <w:lang w:eastAsia="en-GB"/>
              </w:rPr>
              <w:t>Fig. 1.2.</w:t>
            </w:r>
            <w:r w:rsidRPr="00F056DB">
              <w:rPr>
                <w:rFonts w:ascii="Times New Roman" w:hAnsi="Times New Roman" w:cs="Times New Roman"/>
                <w:sz w:val="20"/>
                <w:szCs w:val="20"/>
                <w:lang w:eastAsia="en-GB"/>
              </w:rPr>
              <w:t xml:space="preserve"> </w:t>
            </w:r>
            <w:r w:rsidR="004F30F9" w:rsidRPr="00F056DB">
              <w:rPr>
                <w:rFonts w:ascii="Times New Roman" w:hAnsi="Times New Roman" w:cs="Times New Roman"/>
                <w:sz w:val="20"/>
                <w:szCs w:val="20"/>
                <w:lang w:eastAsia="en-GB"/>
              </w:rPr>
              <w:t>Example l</w:t>
            </w:r>
            <w:r w:rsidRPr="008D66C8">
              <w:rPr>
                <w:rFonts w:ascii="Times New Roman" w:hAnsi="Times New Roman" w:cs="Times New Roman"/>
                <w:i/>
                <w:iCs/>
                <w:sz w:val="20"/>
                <w:szCs w:val="20"/>
                <w:lang w:eastAsia="en-GB"/>
              </w:rPr>
              <w:t>ocation of the bottom trawl hauls and the hydrological standard stations</w:t>
            </w:r>
            <w:r w:rsidR="008D33FB" w:rsidRPr="008D66C8">
              <w:rPr>
                <w:rFonts w:ascii="Times New Roman" w:hAnsi="Times New Roman" w:cs="Times New Roman"/>
                <w:i/>
                <w:iCs/>
                <w:sz w:val="20"/>
                <w:szCs w:val="20"/>
                <w:lang w:eastAsia="en-GB"/>
              </w:rPr>
              <w:t xml:space="preserve"> </w:t>
            </w:r>
            <w:r w:rsidRPr="008D66C8">
              <w:rPr>
                <w:rFonts w:ascii="Times New Roman" w:hAnsi="Times New Roman" w:cs="Times New Roman"/>
                <w:i/>
                <w:iCs/>
                <w:sz w:val="20"/>
                <w:szCs w:val="20"/>
                <w:lang w:eastAsia="en-GB"/>
              </w:rPr>
              <w:t xml:space="preserve">to be performed by the </w:t>
            </w:r>
            <w:proofErr w:type="spellStart"/>
            <w:r w:rsidRPr="008D66C8">
              <w:rPr>
                <w:rFonts w:ascii="Times New Roman" w:hAnsi="Times New Roman" w:cs="Times New Roman"/>
                <w:i/>
                <w:iCs/>
                <w:sz w:val="20"/>
                <w:szCs w:val="20"/>
                <w:lang w:eastAsia="en-GB"/>
              </w:rPr>
              <w:t>r.v</w:t>
            </w:r>
            <w:proofErr w:type="spellEnd"/>
            <w:r w:rsidRPr="008D66C8">
              <w:rPr>
                <w:rFonts w:ascii="Times New Roman" w:hAnsi="Times New Roman" w:cs="Times New Roman"/>
                <w:i/>
                <w:iCs/>
                <w:sz w:val="20"/>
                <w:szCs w:val="20"/>
                <w:lang w:eastAsia="en-GB"/>
              </w:rPr>
              <w:t>. “</w:t>
            </w:r>
            <w:proofErr w:type="spellStart"/>
            <w:r w:rsidRPr="008D66C8">
              <w:rPr>
                <w:rFonts w:ascii="Times New Roman" w:hAnsi="Times New Roman" w:cs="Times New Roman"/>
                <w:i/>
                <w:iCs/>
                <w:sz w:val="20"/>
                <w:szCs w:val="20"/>
                <w:lang w:eastAsia="en-GB"/>
              </w:rPr>
              <w:t>Baltica</w:t>
            </w:r>
            <w:proofErr w:type="spellEnd"/>
            <w:r w:rsidRPr="008D66C8">
              <w:rPr>
                <w:rFonts w:ascii="Times New Roman" w:hAnsi="Times New Roman" w:cs="Times New Roman"/>
                <w:i/>
                <w:iCs/>
                <w:sz w:val="20"/>
                <w:szCs w:val="20"/>
                <w:lang w:eastAsia="en-GB"/>
              </w:rPr>
              <w:t>” during the BITS</w:t>
            </w:r>
            <w:r w:rsidR="00634817" w:rsidRPr="008D66C8">
              <w:rPr>
                <w:rFonts w:ascii="Times New Roman" w:hAnsi="Times New Roman" w:cs="Times New Roman"/>
                <w:i/>
                <w:iCs/>
                <w:sz w:val="20"/>
                <w:szCs w:val="20"/>
                <w:lang w:eastAsia="en-GB"/>
              </w:rPr>
              <w:t xml:space="preserve"> </w:t>
            </w:r>
            <w:r w:rsidRPr="008D66C8">
              <w:rPr>
                <w:rFonts w:ascii="Times New Roman" w:hAnsi="Times New Roman" w:cs="Times New Roman"/>
                <w:i/>
                <w:iCs/>
                <w:sz w:val="20"/>
                <w:szCs w:val="20"/>
                <w:lang w:eastAsia="en-GB"/>
              </w:rPr>
              <w:t>Q</w:t>
            </w:r>
            <w:r w:rsidR="00634817" w:rsidRPr="008D66C8">
              <w:rPr>
                <w:rFonts w:ascii="Times New Roman" w:hAnsi="Times New Roman" w:cs="Times New Roman"/>
                <w:i/>
                <w:iCs/>
                <w:sz w:val="20"/>
                <w:szCs w:val="20"/>
                <w:lang w:eastAsia="en-GB"/>
              </w:rPr>
              <w:t>4</w:t>
            </w:r>
            <w:r w:rsidRPr="008D66C8">
              <w:rPr>
                <w:rFonts w:ascii="Times New Roman" w:hAnsi="Times New Roman" w:cs="Times New Roman"/>
                <w:i/>
                <w:iCs/>
                <w:sz w:val="20"/>
                <w:szCs w:val="20"/>
                <w:lang w:eastAsia="en-GB"/>
              </w:rPr>
              <w:t xml:space="preserve"> survey in the Polish part of the southern Baltic</w:t>
            </w:r>
            <w:r w:rsidR="004F30F9" w:rsidRPr="008D66C8">
              <w:rPr>
                <w:rFonts w:ascii="Times New Roman" w:hAnsi="Times New Roman" w:cs="Times New Roman"/>
                <w:i/>
                <w:iCs/>
                <w:sz w:val="20"/>
                <w:szCs w:val="20"/>
                <w:lang w:eastAsia="en-GB"/>
              </w:rPr>
              <w:t xml:space="preserve"> (black crosses = control hauls; red dots = hydrological stations)</w:t>
            </w:r>
            <w:r w:rsidRPr="008D66C8">
              <w:rPr>
                <w:rFonts w:ascii="Times New Roman" w:hAnsi="Times New Roman" w:cs="Times New Roman"/>
                <w:i/>
                <w:iCs/>
                <w:sz w:val="20"/>
                <w:szCs w:val="20"/>
                <w:lang w:eastAsia="en-GB"/>
              </w:rPr>
              <w:t>.</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sz w:val="20"/>
                <w:szCs w:val="20"/>
                <w:lang w:val="en-US"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For internationally coordinated surveys, describe the participating Member States/vessels and the relevant international group in charge of planning the survey</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BITS surveys are coordinated by the ICES Working Group on Baltic International Fish Survey (WGBIFS). </w:t>
            </w:r>
          </w:p>
          <w:p w:rsidR="00A47E28" w:rsidRPr="008D66C8" w:rsidRDefault="00634817"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val="en-US" w:eastAsia="en-GB"/>
              </w:rPr>
              <w:t xml:space="preserve">MS participating in BITS </w:t>
            </w:r>
            <w:r w:rsidR="00A47E28" w:rsidRPr="00F056DB">
              <w:rPr>
                <w:rFonts w:ascii="Times New Roman" w:hAnsi="Times New Roman" w:cs="Times New Roman"/>
                <w:sz w:val="20"/>
                <w:szCs w:val="20"/>
                <w:lang w:val="en-US" w:eastAsia="en-GB"/>
              </w:rPr>
              <w:t>Q</w:t>
            </w:r>
            <w:r w:rsidRPr="00F056DB">
              <w:rPr>
                <w:rFonts w:ascii="Times New Roman" w:hAnsi="Times New Roman" w:cs="Times New Roman"/>
                <w:sz w:val="20"/>
                <w:szCs w:val="20"/>
                <w:lang w:val="en-US" w:eastAsia="en-GB"/>
              </w:rPr>
              <w:t>1</w:t>
            </w:r>
            <w:r w:rsidR="00A47E28" w:rsidRPr="00F056DB">
              <w:rPr>
                <w:rFonts w:ascii="Times New Roman" w:hAnsi="Times New Roman" w:cs="Times New Roman"/>
                <w:sz w:val="20"/>
                <w:szCs w:val="20"/>
                <w:lang w:val="en-US" w:eastAsia="en-GB"/>
              </w:rPr>
              <w:t xml:space="preserve"> surveys: DEU; DNK; LTU; LVA; SWE</w:t>
            </w:r>
          </w:p>
          <w:p w:rsidR="00A47E28" w:rsidRPr="008D66C8" w:rsidRDefault="00634817"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val="en-US" w:eastAsia="en-GB"/>
              </w:rPr>
              <w:t xml:space="preserve">MS participating in BITS </w:t>
            </w:r>
            <w:r w:rsidR="00A47E28" w:rsidRPr="00F056DB">
              <w:rPr>
                <w:rFonts w:ascii="Times New Roman" w:hAnsi="Times New Roman" w:cs="Times New Roman"/>
                <w:sz w:val="20"/>
                <w:szCs w:val="20"/>
                <w:lang w:val="en-US" w:eastAsia="en-GB"/>
              </w:rPr>
              <w:t>Q</w:t>
            </w:r>
            <w:r w:rsidRPr="00F056DB">
              <w:rPr>
                <w:rFonts w:ascii="Times New Roman" w:hAnsi="Times New Roman" w:cs="Times New Roman"/>
                <w:sz w:val="20"/>
                <w:szCs w:val="20"/>
                <w:lang w:val="en-US" w:eastAsia="en-GB"/>
              </w:rPr>
              <w:t>4</w:t>
            </w:r>
            <w:r w:rsidR="00A47E28" w:rsidRPr="00F056DB">
              <w:rPr>
                <w:rFonts w:ascii="Times New Roman" w:hAnsi="Times New Roman" w:cs="Times New Roman"/>
                <w:sz w:val="20"/>
                <w:szCs w:val="20"/>
                <w:lang w:val="en-US" w:eastAsia="en-GB"/>
              </w:rPr>
              <w:t xml:space="preserve"> surveys: DEU; DNK; EST; LTU; LVA; SWE</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val="en-US"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Where applicable, describe the international task sharing (physical and/or financial) and the cost sharing agreement used</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Following recommendations of WGBIFS, each participating MS executes surveys primarily in their respective EEZs. No cost sharing agreements in place yet.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Explain where thresholds apply</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N.A.</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i/>
                <w:iCs/>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b/>
                <w:bCs/>
                <w:sz w:val="20"/>
                <w:szCs w:val="20"/>
                <w:u w:val="single"/>
                <w:lang w:val="en-US" w:eastAsia="en-GB"/>
              </w:rPr>
              <w:t>Baltic Acoustic Surveys – SPRAS and BIAS</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The description below refers to two Baltic acoustic surveys of similar scope and methodology: </w:t>
            </w:r>
            <w:r w:rsidRPr="00F056DB">
              <w:rPr>
                <w:rFonts w:ascii="Times New Roman" w:hAnsi="Times New Roman" w:cs="Times New Roman"/>
                <w:sz w:val="20"/>
                <w:szCs w:val="20"/>
                <w:u w:val="single"/>
                <w:lang w:eastAsia="en-GB"/>
              </w:rPr>
              <w:t>SPRAS</w:t>
            </w:r>
            <w:r w:rsidRPr="00F056DB">
              <w:rPr>
                <w:rFonts w:ascii="Times New Roman" w:hAnsi="Times New Roman" w:cs="Times New Roman"/>
                <w:sz w:val="20"/>
                <w:szCs w:val="20"/>
                <w:lang w:eastAsia="en-GB"/>
              </w:rPr>
              <w:t xml:space="preserve"> - Sprat Acoustic Survey (known also as BASS – Baltic Acoustic Spring Survey) and </w:t>
            </w:r>
            <w:r w:rsidRPr="00F056DB">
              <w:rPr>
                <w:rFonts w:ascii="Times New Roman" w:hAnsi="Times New Roman" w:cs="Times New Roman"/>
                <w:sz w:val="20"/>
                <w:szCs w:val="20"/>
                <w:u w:val="single"/>
                <w:lang w:eastAsia="en-GB"/>
              </w:rPr>
              <w:t>BIAS</w:t>
            </w:r>
            <w:r w:rsidRPr="00F056DB">
              <w:rPr>
                <w:rFonts w:ascii="Times New Roman" w:hAnsi="Times New Roman" w:cs="Times New Roman"/>
                <w:sz w:val="20"/>
                <w:szCs w:val="20"/>
                <w:lang w:eastAsia="en-GB"/>
              </w:rPr>
              <w:t xml:space="preserve"> - Baltic International Acoustic Survey.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Objectives of the surveys</w:t>
            </w:r>
          </w:p>
          <w:p w:rsidR="00A47E28" w:rsidRPr="008D66C8" w:rsidRDefault="00A47E28" w:rsidP="00A47E28">
            <w:pPr>
              <w:spacing w:after="0" w:line="240" w:lineRule="auto"/>
              <w:rPr>
                <w:rFonts w:ascii="Times New Roman" w:hAnsi="Times New Roman" w:cs="Times New Roman"/>
                <w:sz w:val="20"/>
                <w:szCs w:val="20"/>
                <w:lang w:val="en-US" w:eastAsia="en-GB"/>
              </w:rPr>
            </w:pPr>
            <w:proofErr w:type="gramStart"/>
            <w:r w:rsidRPr="008D66C8">
              <w:rPr>
                <w:rFonts w:ascii="Times New Roman" w:hAnsi="Times New Roman" w:cs="Times New Roman"/>
                <w:sz w:val="20"/>
                <w:szCs w:val="20"/>
                <w:lang w:eastAsia="en-GB"/>
              </w:rPr>
              <w:t xml:space="preserve">The aim of the SPRAS surveys </w:t>
            </w:r>
            <w:r w:rsidR="00634817" w:rsidRPr="008D66C8">
              <w:rPr>
                <w:rFonts w:ascii="Times New Roman" w:hAnsi="Times New Roman" w:cs="Times New Roman"/>
                <w:sz w:val="20"/>
                <w:szCs w:val="20"/>
                <w:lang w:eastAsia="en-GB"/>
              </w:rPr>
              <w:t xml:space="preserve">is </w:t>
            </w:r>
            <w:r w:rsidRPr="008D66C8">
              <w:rPr>
                <w:rFonts w:ascii="Times New Roman" w:hAnsi="Times New Roman" w:cs="Times New Roman"/>
                <w:sz w:val="20"/>
                <w:szCs w:val="20"/>
                <w:lang w:eastAsia="en-GB"/>
              </w:rPr>
              <w:t>an</w:t>
            </w:r>
            <w:r w:rsidRPr="008D66C8">
              <w:rPr>
                <w:rFonts w:ascii="Times New Roman" w:hAnsi="Times New Roman" w:cs="Times New Roman"/>
                <w:sz w:val="20"/>
                <w:szCs w:val="20"/>
                <w:lang w:val="en-US" w:eastAsia="en-GB"/>
              </w:rPr>
              <w:t xml:space="preserve"> estimation of the stock indices of </w:t>
            </w:r>
            <w:proofErr w:type="spellStart"/>
            <w:r w:rsidRPr="008D66C8">
              <w:rPr>
                <w:rFonts w:ascii="Times New Roman" w:hAnsi="Times New Roman" w:cs="Times New Roman"/>
                <w:i/>
                <w:iCs/>
                <w:sz w:val="20"/>
                <w:szCs w:val="20"/>
                <w:lang w:eastAsia="en-GB"/>
              </w:rPr>
              <w:t>Sprattus</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sprattus</w:t>
            </w:r>
            <w:proofErr w:type="spellEnd"/>
            <w:r w:rsidRPr="008D66C8">
              <w:rPr>
                <w:rFonts w:ascii="Times New Roman" w:hAnsi="Times New Roman" w:cs="Times New Roman"/>
                <w:sz w:val="20"/>
                <w:szCs w:val="20"/>
                <w:lang w:eastAsia="en-GB"/>
              </w:rPr>
              <w:t xml:space="preserve"> in May</w:t>
            </w:r>
            <w:r w:rsidRPr="008D66C8">
              <w:rPr>
                <w:rFonts w:ascii="Times New Roman" w:hAnsi="Times New Roman" w:cs="Times New Roman"/>
                <w:sz w:val="20"/>
                <w:szCs w:val="20"/>
                <w:lang w:val="en-US" w:eastAsia="en-GB"/>
              </w:rPr>
              <w:t>, w</w:t>
            </w:r>
            <w:proofErr w:type="spellStart"/>
            <w:r w:rsidRPr="008D66C8">
              <w:rPr>
                <w:rFonts w:ascii="Times New Roman" w:hAnsi="Times New Roman" w:cs="Times New Roman"/>
                <w:sz w:val="20"/>
                <w:szCs w:val="20"/>
                <w:lang w:eastAsia="en-GB"/>
              </w:rPr>
              <w:t>hereas</w:t>
            </w:r>
            <w:proofErr w:type="spellEnd"/>
            <w:r w:rsidRPr="008D66C8">
              <w:rPr>
                <w:rFonts w:ascii="Times New Roman" w:hAnsi="Times New Roman" w:cs="Times New Roman"/>
                <w:sz w:val="20"/>
                <w:szCs w:val="20"/>
                <w:lang w:eastAsia="en-GB"/>
              </w:rPr>
              <w:t xml:space="preserve"> the aim of the BIAS surveys is an estimation of </w:t>
            </w:r>
            <w:proofErr w:type="spellStart"/>
            <w:r w:rsidRPr="008D66C8">
              <w:rPr>
                <w:rFonts w:ascii="Times New Roman" w:hAnsi="Times New Roman" w:cs="Times New Roman"/>
                <w:i/>
                <w:iCs/>
                <w:sz w:val="20"/>
                <w:szCs w:val="20"/>
                <w:lang w:eastAsia="en-GB"/>
              </w:rPr>
              <w:t>Clupea</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harengus</w:t>
            </w:r>
            <w:proofErr w:type="spellEnd"/>
            <w:r w:rsidRPr="008D66C8">
              <w:rPr>
                <w:rFonts w:ascii="Times New Roman" w:hAnsi="Times New Roman" w:cs="Times New Roman"/>
                <w:sz w:val="20"/>
                <w:szCs w:val="20"/>
                <w:lang w:eastAsia="en-GB"/>
              </w:rPr>
              <w:t xml:space="preserve">, </w:t>
            </w:r>
            <w:proofErr w:type="spellStart"/>
            <w:r w:rsidRPr="008D66C8">
              <w:rPr>
                <w:rFonts w:ascii="Times New Roman" w:hAnsi="Times New Roman" w:cs="Times New Roman"/>
                <w:i/>
                <w:iCs/>
                <w:sz w:val="20"/>
                <w:szCs w:val="20"/>
                <w:lang w:eastAsia="en-GB"/>
              </w:rPr>
              <w:t>Sprattus</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sprattus</w:t>
            </w:r>
            <w:proofErr w:type="spellEnd"/>
            <w:r w:rsidRPr="008D66C8">
              <w:rPr>
                <w:rFonts w:ascii="Times New Roman" w:hAnsi="Times New Roman" w:cs="Times New Roman"/>
                <w:sz w:val="20"/>
                <w:szCs w:val="20"/>
                <w:lang w:eastAsia="en-GB"/>
              </w:rPr>
              <w:t xml:space="preserve">  and, to some extent, </w:t>
            </w:r>
            <w:proofErr w:type="spellStart"/>
            <w:r w:rsidRPr="008D66C8">
              <w:rPr>
                <w:rFonts w:ascii="Times New Roman" w:hAnsi="Times New Roman" w:cs="Times New Roman"/>
                <w:i/>
                <w:iCs/>
                <w:sz w:val="20"/>
                <w:szCs w:val="20"/>
                <w:lang w:eastAsia="en-GB"/>
              </w:rPr>
              <w:t>Gadus</w:t>
            </w:r>
            <w:proofErr w:type="spellEnd"/>
            <w:r w:rsidRPr="008D66C8">
              <w:rPr>
                <w:rFonts w:ascii="Times New Roman" w:hAnsi="Times New Roman" w:cs="Times New Roman"/>
                <w:i/>
                <w:iCs/>
                <w:sz w:val="20"/>
                <w:szCs w:val="20"/>
                <w:lang w:eastAsia="en-GB"/>
              </w:rPr>
              <w:t xml:space="preserve"> </w:t>
            </w:r>
            <w:proofErr w:type="spellStart"/>
            <w:r w:rsidRPr="008D66C8">
              <w:rPr>
                <w:rFonts w:ascii="Times New Roman" w:hAnsi="Times New Roman" w:cs="Times New Roman"/>
                <w:i/>
                <w:iCs/>
                <w:sz w:val="20"/>
                <w:szCs w:val="20"/>
                <w:lang w:eastAsia="en-GB"/>
              </w:rPr>
              <w:t>morhua</w:t>
            </w:r>
            <w:proofErr w:type="spellEnd"/>
            <w:r w:rsidRPr="008D66C8">
              <w:rPr>
                <w:rFonts w:ascii="Times New Roman" w:hAnsi="Times New Roman" w:cs="Times New Roman"/>
                <w:sz w:val="20"/>
                <w:szCs w:val="20"/>
                <w:lang w:eastAsia="en-GB"/>
              </w:rPr>
              <w:t xml:space="preserve"> stocks resources (biomass and abundance) and analysis of their spatial distribution in the pelagic zone of the southern Baltic during autumn season.</w:t>
            </w:r>
            <w:proofErr w:type="gramEnd"/>
            <w:r w:rsidRPr="008D66C8">
              <w:rPr>
                <w:rFonts w:ascii="Times New Roman" w:hAnsi="Times New Roman" w:cs="Times New Roman"/>
                <w:sz w:val="20"/>
                <w:szCs w:val="20"/>
                <w:lang w:eastAsia="en-GB"/>
              </w:rPr>
              <w:t xml:space="preserve">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Description of the methods used in the survey. For mandatory surveys, link to the manuals. Include a graphical representation (map)</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In case of both types of surveys, a set of </w:t>
            </w:r>
            <w:r w:rsidRPr="008D66C8">
              <w:rPr>
                <w:rFonts w:ascii="Times New Roman" w:hAnsi="Times New Roman" w:cs="Times New Roman"/>
                <w:sz w:val="20"/>
                <w:szCs w:val="20"/>
                <w:lang w:eastAsia="en-GB"/>
              </w:rPr>
              <w:t>control hauls (fish catch-stations) with the use of herring small-meshed pelagic trawl is performed as well as echo-integration records (</w:t>
            </w:r>
            <w:r w:rsidRPr="008D66C8">
              <w:rPr>
                <w:rFonts w:ascii="Times New Roman" w:hAnsi="Times New Roman" w:cs="Times New Roman"/>
                <w:i/>
                <w:iCs/>
                <w:sz w:val="20"/>
                <w:szCs w:val="20"/>
                <w:lang w:eastAsia="en-GB"/>
              </w:rPr>
              <w:t>S</w:t>
            </w:r>
            <w:r w:rsidRPr="008D66C8">
              <w:rPr>
                <w:rFonts w:ascii="Times New Roman" w:hAnsi="Times New Roman" w:cs="Times New Roman"/>
                <w:i/>
                <w:iCs/>
                <w:sz w:val="20"/>
                <w:szCs w:val="20"/>
                <w:vertAlign w:val="subscript"/>
                <w:lang w:eastAsia="en-GB"/>
              </w:rPr>
              <w:t>A</w:t>
            </w:r>
            <w:r w:rsidRPr="008D66C8">
              <w:rPr>
                <w:rFonts w:ascii="Times New Roman" w:hAnsi="Times New Roman" w:cs="Times New Roman"/>
                <w:sz w:val="20"/>
                <w:szCs w:val="20"/>
                <w:lang w:eastAsia="en-GB"/>
              </w:rPr>
              <w:t xml:space="preserve"> = NASCs; Nautical Area Scattering </w:t>
            </w:r>
            <w:r w:rsidRPr="008D66C8">
              <w:rPr>
                <w:rFonts w:ascii="Times New Roman" w:hAnsi="Times New Roman" w:cs="Times New Roman"/>
                <w:sz w:val="20"/>
                <w:szCs w:val="20"/>
                <w:lang w:eastAsia="en-GB"/>
              </w:rPr>
              <w:lastRenderedPageBreak/>
              <w:t xml:space="preserve">(Strength) Coefficient) are collected along the pre-selected acoustic transects on the distance of about 830 NM.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sz w:val="20"/>
                <w:szCs w:val="20"/>
                <w:lang w:val="en-US" w:eastAsia="en-GB"/>
              </w:rPr>
              <w:t>BIAS &amp; BASS Surveys Manual:  ICES. ADDENDUM 2: SERIES OF ICES SURVEY PROTOCOLS, VERSION 1.02</w:t>
            </w:r>
            <w:proofErr w:type="gramStart"/>
            <w:r w:rsidRPr="008D66C8">
              <w:rPr>
                <w:rFonts w:ascii="Times New Roman" w:hAnsi="Times New Roman" w:cs="Times New Roman"/>
                <w:sz w:val="20"/>
                <w:szCs w:val="20"/>
                <w:lang w:val="en-US" w:eastAsia="en-GB"/>
              </w:rPr>
              <w:t>;  SISP</w:t>
            </w:r>
            <w:proofErr w:type="gramEnd"/>
            <w:r w:rsidRPr="008D66C8">
              <w:rPr>
                <w:rFonts w:ascii="Times New Roman" w:hAnsi="Times New Roman" w:cs="Times New Roman"/>
                <w:sz w:val="20"/>
                <w:szCs w:val="20"/>
                <w:lang w:val="en-US" w:eastAsia="en-GB"/>
              </w:rPr>
              <w:t xml:space="preserve"> MANUAL OF INTERNATIONAL BALTIC ACOUSTIC SURVEYS (IBAS);   </w:t>
            </w:r>
            <w:r w:rsidR="008D33FB" w:rsidRPr="008D66C8">
              <w:rPr>
                <w:rFonts w:ascii="Times New Roman" w:hAnsi="Times New Roman" w:cs="Times New Roman"/>
                <w:sz w:val="20"/>
                <w:szCs w:val="20"/>
                <w:lang w:val="en-US" w:eastAsia="en-GB"/>
              </w:rPr>
              <w:br/>
            </w:r>
            <w:r w:rsidRPr="008D66C8">
              <w:rPr>
                <w:rFonts w:ascii="Times New Roman" w:hAnsi="Times New Roman" w:cs="Times New Roman"/>
                <w:sz w:val="20"/>
                <w:szCs w:val="20"/>
                <w:lang w:val="en-US" w:eastAsia="en-GB"/>
              </w:rPr>
              <w:t xml:space="preserve">28-03-2014, GDYNIA, POLAND ( </w:t>
            </w:r>
            <w:r w:rsidRPr="00F056DB">
              <w:rPr>
                <w:rFonts w:ascii="Times New Roman" w:hAnsi="Times New Roman" w:cs="Times New Roman"/>
                <w:sz w:val="20"/>
                <w:szCs w:val="20"/>
                <w:u w:val="single"/>
                <w:lang w:eastAsia="en-GB"/>
              </w:rPr>
              <w:t>http://dcf.mir.gdynia.pl/?page_id=367</w:t>
            </w:r>
            <w:r w:rsidRPr="00F056DB">
              <w:rPr>
                <w:rFonts w:ascii="Times New Roman" w:hAnsi="Times New Roman" w:cs="Times New Roman"/>
                <w:sz w:val="20"/>
                <w:szCs w:val="20"/>
                <w:lang w:eastAsia="en-GB"/>
              </w:rPr>
              <w:t xml:space="preserve"> )</w:t>
            </w:r>
            <w:r w:rsidR="006F3BAC" w:rsidRPr="00F056DB">
              <w:rPr>
                <w:rFonts w:ascii="Times New Roman" w:hAnsi="Times New Roman" w:cs="Times New Roman"/>
                <w:sz w:val="20"/>
                <w:szCs w:val="20"/>
                <w:lang w:eastAsia="en-GB"/>
              </w:rPr>
              <w:t>.</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r w:rsidR="008D33FB" w:rsidRPr="008D66C8">
              <w:rPr>
                <w:noProof/>
                <w:lang w:val="en-IE" w:eastAsia="en-IE"/>
              </w:rPr>
              <w:drawing>
                <wp:inline distT="0" distB="0" distL="0" distR="0" wp14:anchorId="17765ED9" wp14:editId="191A48F8">
                  <wp:extent cx="5760720" cy="3326130"/>
                  <wp:effectExtent l="0" t="0" r="0" b="7620"/>
                  <wp:docPr id="5" name="Picture 2" descr="BIAS_2013_mapa_mile_hole_hydro"/>
                  <wp:cNvGraphicFramePr/>
                  <a:graphic xmlns:a="http://schemas.openxmlformats.org/drawingml/2006/main">
                    <a:graphicData uri="http://schemas.openxmlformats.org/drawingml/2006/picture">
                      <pic:pic xmlns:pic="http://schemas.openxmlformats.org/drawingml/2006/picture">
                        <pic:nvPicPr>
                          <pic:cNvPr id="5" name="Picture 2" descr="BIAS_2013_mapa_mile_hole_hydr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326130"/>
                          </a:xfrm>
                          <a:prstGeom prst="rect">
                            <a:avLst/>
                          </a:prstGeom>
                          <a:noFill/>
                          <a:extLst/>
                        </pic:spPr>
                      </pic:pic>
                    </a:graphicData>
                  </a:graphic>
                </wp:inline>
              </w:drawing>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i/>
                <w:sz w:val="20"/>
                <w:szCs w:val="20"/>
                <w:lang w:eastAsia="en-GB"/>
              </w:rPr>
              <w:t xml:space="preserve">Fig. 1.3. </w:t>
            </w:r>
            <w:r w:rsidR="004F30F9" w:rsidRPr="00F056DB">
              <w:rPr>
                <w:rFonts w:ascii="Times New Roman" w:hAnsi="Times New Roman" w:cs="Times New Roman"/>
                <w:i/>
                <w:sz w:val="20"/>
                <w:szCs w:val="20"/>
                <w:lang w:eastAsia="en-GB"/>
              </w:rPr>
              <w:t>Example l</w:t>
            </w:r>
            <w:r w:rsidRPr="008D66C8">
              <w:rPr>
                <w:rFonts w:ascii="Times New Roman" w:hAnsi="Times New Roman" w:cs="Times New Roman"/>
                <w:i/>
                <w:iCs/>
                <w:sz w:val="20"/>
                <w:szCs w:val="20"/>
                <w:lang w:eastAsia="en-GB"/>
              </w:rPr>
              <w:t xml:space="preserve">ocation of the </w:t>
            </w:r>
            <w:proofErr w:type="spellStart"/>
            <w:r w:rsidRPr="008D66C8">
              <w:rPr>
                <w:rFonts w:ascii="Times New Roman" w:hAnsi="Times New Roman" w:cs="Times New Roman"/>
                <w:i/>
                <w:iCs/>
                <w:sz w:val="20"/>
                <w:szCs w:val="20"/>
                <w:lang w:eastAsia="en-GB"/>
              </w:rPr>
              <w:t>echointegration</w:t>
            </w:r>
            <w:proofErr w:type="spellEnd"/>
            <w:r w:rsidRPr="008D66C8">
              <w:rPr>
                <w:rFonts w:ascii="Times New Roman" w:hAnsi="Times New Roman" w:cs="Times New Roman"/>
                <w:i/>
                <w:iCs/>
                <w:sz w:val="20"/>
                <w:szCs w:val="20"/>
                <w:lang w:eastAsia="en-GB"/>
              </w:rPr>
              <w:t xml:space="preserve"> track</w:t>
            </w:r>
            <w:r w:rsidR="004F30F9" w:rsidRPr="008D66C8">
              <w:rPr>
                <w:rFonts w:ascii="Times New Roman" w:hAnsi="Times New Roman" w:cs="Times New Roman"/>
                <w:i/>
                <w:iCs/>
                <w:sz w:val="20"/>
                <w:szCs w:val="20"/>
                <w:lang w:eastAsia="en-GB"/>
              </w:rPr>
              <w:t xml:space="preserve"> (blue dotted line)</w:t>
            </w:r>
            <w:r w:rsidRPr="008D66C8">
              <w:rPr>
                <w:rFonts w:ascii="Times New Roman" w:hAnsi="Times New Roman" w:cs="Times New Roman"/>
                <w:i/>
                <w:iCs/>
                <w:sz w:val="20"/>
                <w:szCs w:val="20"/>
                <w:lang w:eastAsia="en-GB"/>
              </w:rPr>
              <w:t xml:space="preserve">, pelagic control </w:t>
            </w:r>
            <w:proofErr w:type="gramStart"/>
            <w:r w:rsidRPr="008D66C8">
              <w:rPr>
                <w:rFonts w:ascii="Times New Roman" w:hAnsi="Times New Roman" w:cs="Times New Roman"/>
                <w:i/>
                <w:iCs/>
                <w:sz w:val="20"/>
                <w:szCs w:val="20"/>
                <w:lang w:eastAsia="en-GB"/>
              </w:rPr>
              <w:t>haul</w:t>
            </w:r>
            <w:r w:rsidR="004F30F9" w:rsidRPr="008D66C8">
              <w:rPr>
                <w:rFonts w:ascii="Times New Roman" w:hAnsi="Times New Roman" w:cs="Times New Roman"/>
                <w:i/>
                <w:iCs/>
                <w:sz w:val="20"/>
                <w:szCs w:val="20"/>
                <w:lang w:eastAsia="en-GB"/>
              </w:rPr>
              <w:t>s(</w:t>
            </w:r>
            <w:proofErr w:type="gramEnd"/>
            <w:r w:rsidR="004F30F9" w:rsidRPr="008D66C8">
              <w:rPr>
                <w:rFonts w:ascii="Times New Roman" w:hAnsi="Times New Roman" w:cs="Times New Roman"/>
                <w:i/>
                <w:iCs/>
                <w:sz w:val="20"/>
                <w:szCs w:val="20"/>
                <w:lang w:eastAsia="en-GB"/>
              </w:rPr>
              <w:t>green dots)</w:t>
            </w:r>
            <w:r w:rsidRPr="008D66C8">
              <w:rPr>
                <w:rFonts w:ascii="Times New Roman" w:hAnsi="Times New Roman" w:cs="Times New Roman"/>
                <w:i/>
                <w:iCs/>
                <w:sz w:val="20"/>
                <w:szCs w:val="20"/>
                <w:lang w:eastAsia="en-GB"/>
              </w:rPr>
              <w:t xml:space="preserve"> and hydrologic</w:t>
            </w:r>
            <w:r w:rsidR="004F30F9" w:rsidRPr="008D66C8">
              <w:rPr>
                <w:rFonts w:ascii="Times New Roman" w:hAnsi="Times New Roman" w:cs="Times New Roman"/>
                <w:i/>
                <w:iCs/>
                <w:sz w:val="20"/>
                <w:szCs w:val="20"/>
                <w:lang w:eastAsia="en-GB"/>
              </w:rPr>
              <w:t>al</w:t>
            </w:r>
            <w:r w:rsidRPr="008D66C8">
              <w:rPr>
                <w:rFonts w:ascii="Times New Roman" w:hAnsi="Times New Roman" w:cs="Times New Roman"/>
                <w:i/>
                <w:iCs/>
                <w:sz w:val="20"/>
                <w:szCs w:val="20"/>
                <w:lang w:eastAsia="en-GB"/>
              </w:rPr>
              <w:t xml:space="preserve"> stations</w:t>
            </w:r>
            <w:r w:rsidR="006F3BAC" w:rsidRPr="008D66C8">
              <w:rPr>
                <w:rFonts w:ascii="Times New Roman" w:hAnsi="Times New Roman" w:cs="Times New Roman"/>
                <w:i/>
                <w:iCs/>
                <w:sz w:val="20"/>
                <w:szCs w:val="20"/>
                <w:lang w:eastAsia="en-GB"/>
              </w:rPr>
              <w:t xml:space="preserve"> (red triangles)</w:t>
            </w:r>
            <w:r w:rsidRPr="008D66C8">
              <w:rPr>
                <w:rFonts w:ascii="Times New Roman" w:hAnsi="Times New Roman" w:cs="Times New Roman"/>
                <w:i/>
                <w:iCs/>
                <w:sz w:val="20"/>
                <w:szCs w:val="20"/>
                <w:lang w:eastAsia="en-GB"/>
              </w:rPr>
              <w:t xml:space="preserve"> during the SPRAS (May) and BIAS (autumn) surveys in the Polish Exclusive Economic Zone on board r/v </w:t>
            </w:r>
            <w:proofErr w:type="spellStart"/>
            <w:r w:rsidRPr="008D66C8">
              <w:rPr>
                <w:rFonts w:ascii="Times New Roman" w:hAnsi="Times New Roman" w:cs="Times New Roman"/>
                <w:i/>
                <w:iCs/>
                <w:sz w:val="20"/>
                <w:szCs w:val="20"/>
                <w:lang w:eastAsia="en-GB"/>
              </w:rPr>
              <w:t>Baltica</w:t>
            </w:r>
            <w:proofErr w:type="spellEnd"/>
            <w:r w:rsidRPr="008D66C8">
              <w:rPr>
                <w:rFonts w:ascii="Times New Roman" w:hAnsi="Times New Roman" w:cs="Times New Roman"/>
                <w:i/>
                <w:iCs/>
                <w:sz w:val="20"/>
                <w:szCs w:val="20"/>
                <w:lang w:eastAsia="en-GB"/>
              </w:rPr>
              <w:t>.</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sz w:val="20"/>
                <w:szCs w:val="20"/>
                <w:lang w:val="en-US"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For internationally coordinated surveys, describe the participating Member States/vessels and the relevant international group in charge of planning the survey</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SPRAS and BIAS surveys are coordinated by the ICES Working Group on Baltic International Fish Survey (WGBIFS). </w:t>
            </w:r>
          </w:p>
          <w:p w:rsidR="00A47E28" w:rsidRPr="00F056DB" w:rsidRDefault="00A47E28" w:rsidP="00A47E28">
            <w:pPr>
              <w:spacing w:after="0" w:line="240" w:lineRule="auto"/>
              <w:rPr>
                <w:rFonts w:ascii="Times New Roman" w:hAnsi="Times New Roman" w:cs="Times New Roman"/>
                <w:sz w:val="20"/>
                <w:szCs w:val="20"/>
                <w:lang w:val="fr-BE" w:eastAsia="en-GB"/>
              </w:rPr>
            </w:pPr>
            <w:r w:rsidRPr="00F056DB">
              <w:rPr>
                <w:rFonts w:ascii="Times New Roman" w:hAnsi="Times New Roman" w:cs="Times New Roman"/>
                <w:sz w:val="20"/>
                <w:szCs w:val="20"/>
                <w:lang w:val="fr-BE" w:eastAsia="en-GB"/>
              </w:rPr>
              <w:t xml:space="preserve">MS </w:t>
            </w:r>
            <w:proofErr w:type="spellStart"/>
            <w:r w:rsidRPr="00F056DB">
              <w:rPr>
                <w:rFonts w:ascii="Times New Roman" w:hAnsi="Times New Roman" w:cs="Times New Roman"/>
                <w:sz w:val="20"/>
                <w:szCs w:val="20"/>
                <w:lang w:val="fr-BE" w:eastAsia="en-GB"/>
              </w:rPr>
              <w:t>participating</w:t>
            </w:r>
            <w:proofErr w:type="spellEnd"/>
            <w:r w:rsidRPr="00F056DB">
              <w:rPr>
                <w:rFonts w:ascii="Times New Roman" w:hAnsi="Times New Roman" w:cs="Times New Roman"/>
                <w:sz w:val="20"/>
                <w:szCs w:val="20"/>
                <w:lang w:val="fr-BE" w:eastAsia="en-GB"/>
              </w:rPr>
              <w:t xml:space="preserve"> SPRAS </w:t>
            </w:r>
            <w:proofErr w:type="spellStart"/>
            <w:r w:rsidRPr="00F056DB">
              <w:rPr>
                <w:rFonts w:ascii="Times New Roman" w:hAnsi="Times New Roman" w:cs="Times New Roman"/>
                <w:sz w:val="20"/>
                <w:szCs w:val="20"/>
                <w:lang w:val="fr-BE" w:eastAsia="en-GB"/>
              </w:rPr>
              <w:t>surveys</w:t>
            </w:r>
            <w:proofErr w:type="spellEnd"/>
            <w:r w:rsidRPr="00F056DB">
              <w:rPr>
                <w:rFonts w:ascii="Times New Roman" w:hAnsi="Times New Roman" w:cs="Times New Roman"/>
                <w:sz w:val="20"/>
                <w:szCs w:val="20"/>
                <w:lang w:val="fr-BE" w:eastAsia="en-GB"/>
              </w:rPr>
              <w:t>: DEU; EST; LTU; LVA.</w:t>
            </w:r>
          </w:p>
          <w:p w:rsidR="00A47E28" w:rsidRPr="00F056DB" w:rsidRDefault="00A47E28" w:rsidP="00A47E28">
            <w:pPr>
              <w:spacing w:after="0" w:line="240" w:lineRule="auto"/>
              <w:rPr>
                <w:rFonts w:ascii="Times New Roman" w:hAnsi="Times New Roman" w:cs="Times New Roman"/>
                <w:sz w:val="20"/>
                <w:szCs w:val="20"/>
                <w:lang w:val="fr-BE" w:eastAsia="en-GB"/>
              </w:rPr>
            </w:pPr>
            <w:r w:rsidRPr="00F056DB">
              <w:rPr>
                <w:rFonts w:ascii="Times New Roman" w:hAnsi="Times New Roman" w:cs="Times New Roman"/>
                <w:sz w:val="20"/>
                <w:szCs w:val="20"/>
                <w:lang w:val="fr-BE" w:eastAsia="en-GB"/>
              </w:rPr>
              <w:t xml:space="preserve">MS </w:t>
            </w:r>
            <w:proofErr w:type="spellStart"/>
            <w:r w:rsidRPr="00F056DB">
              <w:rPr>
                <w:rFonts w:ascii="Times New Roman" w:hAnsi="Times New Roman" w:cs="Times New Roman"/>
                <w:sz w:val="20"/>
                <w:szCs w:val="20"/>
                <w:lang w:val="fr-BE" w:eastAsia="en-GB"/>
              </w:rPr>
              <w:t>participating</w:t>
            </w:r>
            <w:proofErr w:type="spellEnd"/>
            <w:r w:rsidRPr="00F056DB">
              <w:rPr>
                <w:rFonts w:ascii="Times New Roman" w:hAnsi="Times New Roman" w:cs="Times New Roman"/>
                <w:sz w:val="20"/>
                <w:szCs w:val="20"/>
                <w:lang w:val="fr-BE" w:eastAsia="en-GB"/>
              </w:rPr>
              <w:t xml:space="preserve"> in BIAS </w:t>
            </w:r>
            <w:proofErr w:type="spellStart"/>
            <w:r w:rsidRPr="00F056DB">
              <w:rPr>
                <w:rFonts w:ascii="Times New Roman" w:hAnsi="Times New Roman" w:cs="Times New Roman"/>
                <w:sz w:val="20"/>
                <w:szCs w:val="20"/>
                <w:lang w:val="fr-BE" w:eastAsia="en-GB"/>
              </w:rPr>
              <w:t>surveys</w:t>
            </w:r>
            <w:proofErr w:type="spellEnd"/>
            <w:r w:rsidRPr="00F056DB">
              <w:rPr>
                <w:rFonts w:ascii="Times New Roman" w:hAnsi="Times New Roman" w:cs="Times New Roman"/>
                <w:sz w:val="20"/>
                <w:szCs w:val="20"/>
                <w:lang w:val="fr-BE" w:eastAsia="en-GB"/>
              </w:rPr>
              <w:t>: DEU; DNK; EST; FIN; LTU; LVA; SWE</w:t>
            </w:r>
          </w:p>
          <w:p w:rsidR="00A47E28" w:rsidRPr="00F056DB" w:rsidRDefault="00A47E28" w:rsidP="00A47E28">
            <w:pPr>
              <w:spacing w:after="0" w:line="240" w:lineRule="auto"/>
              <w:rPr>
                <w:rFonts w:ascii="Times New Roman" w:hAnsi="Times New Roman" w:cs="Times New Roman"/>
                <w:sz w:val="20"/>
                <w:szCs w:val="20"/>
                <w:lang w:val="fr-BE" w:eastAsia="en-GB"/>
              </w:rPr>
            </w:pPr>
            <w:r w:rsidRPr="00F056DB">
              <w:rPr>
                <w:rFonts w:ascii="Times New Roman" w:hAnsi="Times New Roman" w:cs="Times New Roman"/>
                <w:sz w:val="20"/>
                <w:szCs w:val="20"/>
                <w:lang w:val="fr-BE"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Where applicable, describe the international task sharing (physical and/or financial) and the cost sharing agreement used</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xml:space="preserve">Following recommendations of WGBIFS, each participating MS executes surveys primarily in their respective EEZs. No cost sharing agreements in place yet.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lang w:eastAsia="en-GB"/>
              </w:rPr>
              <w:t> </w:t>
            </w:r>
          </w:p>
          <w:p w:rsidR="00A47E28" w:rsidRPr="008D66C8" w:rsidRDefault="00A47E28" w:rsidP="00A47E28">
            <w:pPr>
              <w:spacing w:after="0" w:line="240" w:lineRule="auto"/>
              <w:rPr>
                <w:rFonts w:ascii="Times New Roman" w:hAnsi="Times New Roman" w:cs="Times New Roman"/>
                <w:sz w:val="20"/>
                <w:szCs w:val="20"/>
                <w:lang w:val="en-US" w:eastAsia="en-GB"/>
              </w:rPr>
            </w:pPr>
            <w:r w:rsidRPr="00F056DB">
              <w:rPr>
                <w:rFonts w:ascii="Times New Roman" w:hAnsi="Times New Roman" w:cs="Times New Roman"/>
                <w:sz w:val="20"/>
                <w:szCs w:val="20"/>
                <w:u w:val="single"/>
                <w:lang w:eastAsia="en-GB"/>
              </w:rPr>
              <w:t>Explain where thresholds apply</w:t>
            </w:r>
          </w:p>
          <w:p w:rsidR="00A47E28" w:rsidRPr="008D66C8" w:rsidRDefault="00A47E28" w:rsidP="00A47E28">
            <w:pPr>
              <w:spacing w:after="0" w:line="240" w:lineRule="auto"/>
              <w:rPr>
                <w:rFonts w:ascii="Times New Roman" w:hAnsi="Times New Roman" w:cs="Times New Roman"/>
                <w:sz w:val="20"/>
                <w:szCs w:val="20"/>
                <w:lang w:val="en-US" w:eastAsia="en-GB"/>
              </w:rPr>
            </w:pPr>
            <w:r w:rsidRPr="008D66C8">
              <w:rPr>
                <w:rFonts w:ascii="Times New Roman" w:hAnsi="Times New Roman" w:cs="Times New Roman"/>
                <w:sz w:val="20"/>
                <w:szCs w:val="20"/>
                <w:lang w:val="nl-BE" w:eastAsia="en-GB"/>
              </w:rPr>
              <w:t>N.A.</w:t>
            </w:r>
          </w:p>
          <w:p w:rsidR="004A2E2D" w:rsidRPr="008D66C8" w:rsidRDefault="004A2E2D" w:rsidP="00A47E28">
            <w:pPr>
              <w:autoSpaceDE w:val="0"/>
              <w:autoSpaceDN w:val="0"/>
              <w:adjustRightInd w:val="0"/>
              <w:spacing w:after="0" w:line="240" w:lineRule="auto"/>
              <w:rPr>
                <w:rFonts w:ascii="Times New Roman" w:hAnsi="Times New Roman" w:cs="Times New Roman"/>
                <w:sz w:val="20"/>
                <w:szCs w:val="20"/>
                <w:lang w:eastAsia="en-GB"/>
              </w:rPr>
            </w:pPr>
          </w:p>
          <w:p w:rsidR="004A2E2D" w:rsidRPr="008D66C8" w:rsidRDefault="004A2E2D" w:rsidP="00A47E28">
            <w:pPr>
              <w:spacing w:after="0" w:line="240" w:lineRule="auto"/>
              <w:rPr>
                <w:rFonts w:ascii="Times New Roman" w:hAnsi="Times New Roman" w:cs="Times New Roman"/>
                <w:i/>
                <w:noProof/>
                <w:sz w:val="20"/>
                <w:szCs w:val="20"/>
                <w:lang w:eastAsia="en-GB"/>
              </w:rPr>
            </w:pPr>
          </w:p>
          <w:p w:rsidR="004A2E2D" w:rsidRPr="008D66C8" w:rsidRDefault="004A2E2D" w:rsidP="00A47E28">
            <w:pPr>
              <w:spacing w:after="0" w:line="240" w:lineRule="auto"/>
              <w:rPr>
                <w:rFonts w:ascii="Times New Roman" w:hAnsi="Times New Roman" w:cs="Times New Roman"/>
                <w:i/>
                <w:noProof/>
                <w:sz w:val="20"/>
                <w:szCs w:val="20"/>
                <w:lang w:eastAsia="en-GB"/>
              </w:rPr>
            </w:pPr>
          </w:p>
          <w:p w:rsidR="004A2E2D" w:rsidRPr="008D66C8" w:rsidRDefault="004A2E2D" w:rsidP="00A47E28">
            <w:pPr>
              <w:spacing w:after="0" w:line="240" w:lineRule="auto"/>
              <w:rPr>
                <w:rFonts w:ascii="Times New Roman" w:hAnsi="Times New Roman" w:cs="Times New Roman"/>
                <w:i/>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6F3BAC"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spacing w:line="360" w:lineRule="auto"/>
        <w:rPr>
          <w:rFonts w:ascii="Times New Roman" w:hAnsi="Times New Roman" w:cs="Times New Roman"/>
          <w:noProof/>
          <w:lang w:eastAsia="en-GB"/>
        </w:rPr>
      </w:pPr>
    </w:p>
    <w:p w:rsidR="004A2E2D" w:rsidRPr="008D66C8" w:rsidRDefault="004A2E2D" w:rsidP="00BB1991">
      <w:pPr>
        <w:pStyle w:val="Heading1"/>
        <w:spacing w:line="360" w:lineRule="auto"/>
        <w:rPr>
          <w:rFonts w:cs="Times New Roman"/>
          <w:smallCaps/>
          <w:noProof/>
          <w:lang w:val="en-GB" w:eastAsia="en-GB"/>
        </w:rPr>
      </w:pPr>
      <w:r w:rsidRPr="008D66C8">
        <w:rPr>
          <w:rFonts w:cs="Times New Roman"/>
          <w:b/>
          <w:smallCaps/>
          <w:noProof/>
          <w:u w:val="single"/>
          <w:lang w:val="en-GB" w:eastAsia="en-GB"/>
        </w:rPr>
        <w:br w:type="page"/>
      </w:r>
      <w:bookmarkStart w:id="15" w:name="_Toc22469784"/>
      <w:r w:rsidRPr="008D66C8">
        <w:rPr>
          <w:rFonts w:cs="Times New Roman"/>
          <w:smallCaps/>
          <w:noProof/>
          <w:lang w:val="en-GB" w:eastAsia="en-GB"/>
        </w:rPr>
        <w:lastRenderedPageBreak/>
        <w:t>Section 2: Fishing Activity Data</w:t>
      </w:r>
      <w:bookmarkEnd w:id="15"/>
    </w:p>
    <w:p w:rsidR="004A2E2D" w:rsidRPr="008D66C8" w:rsidRDefault="004A2E2D" w:rsidP="00BB1991">
      <w:pPr>
        <w:pStyle w:val="StyleTitre2Gras"/>
        <w:spacing w:line="360" w:lineRule="auto"/>
        <w:rPr>
          <w:rFonts w:cs="Times New Roman"/>
          <w:noProof/>
          <w:lang w:val="en-GB" w:eastAsia="en-GB"/>
        </w:rPr>
      </w:pPr>
      <w:bookmarkStart w:id="16" w:name="_Toc22469785"/>
      <w:r w:rsidRPr="008D66C8">
        <w:rPr>
          <w:rFonts w:cs="Times New Roman"/>
          <w:noProof/>
          <w:lang w:val="en-GB" w:eastAsia="en-GB"/>
        </w:rPr>
        <w:t>Text Box 2A: Fishing activity variables data collection strategy</w:t>
      </w:r>
      <w:bookmarkEnd w:id="16"/>
      <w:r w:rsidRPr="008D66C8">
        <w:rPr>
          <w:rFonts w:cs="Times New Roman"/>
          <w:noProof/>
          <w:lang w:val="en-GB" w:eastAsia="en-GB"/>
        </w:rPr>
        <w:t xml:space="preserve"> </w:t>
      </w:r>
    </w:p>
    <w:p w:rsidR="004A2E2D" w:rsidRPr="008D66C8"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38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i/>
                <w:noProof/>
                <w:sz w:val="20"/>
                <w:szCs w:val="20"/>
                <w:lang w:eastAsia="en-GB"/>
              </w:rPr>
            </w:pPr>
            <w:r w:rsidRPr="008D66C8">
              <w:rPr>
                <w:rFonts w:ascii="Times New Roman" w:hAnsi="Times New Roman" w:cs="Times New Roman"/>
                <w:i/>
                <w:noProof/>
                <w:sz w:val="20"/>
                <w:szCs w:val="20"/>
                <w:shd w:val="clear" w:color="auto" w:fill="FFFFFF"/>
                <w:lang w:eastAsia="en-GB"/>
              </w:rPr>
              <w:t>General comment: This Box fulfills paragraph 4 of Chapter III of the</w:t>
            </w:r>
            <w:r w:rsidRPr="008D66C8">
              <w:rPr>
                <w:rFonts w:ascii="Times New Roman" w:hAnsi="Times New Roman" w:cs="Times New Roman"/>
                <w:i/>
                <w:noProof/>
                <w:sz w:val="20"/>
                <w:szCs w:val="20"/>
                <w:lang w:eastAsia="en-GB"/>
              </w:rPr>
              <w:t xml:space="preserve"> multi-annual Union programme and Article 2, Article 4 paragraph (2) point (b) and Article 5 paragraph (2) of this Decision.</w:t>
            </w:r>
            <w:r w:rsidRPr="008D66C8">
              <w:rPr>
                <w:rFonts w:ascii="Times New Roman" w:hAnsi="Times New Roman" w:cs="Times New Roman"/>
                <w:i/>
                <w:noProof/>
                <w:sz w:val="2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8D66C8" w:rsidRPr="008D66C8" w:rsidTr="00B470A9">
        <w:trPr>
          <w:trHeight w:val="545"/>
        </w:trPr>
        <w:tc>
          <w:tcPr>
            <w:tcW w:w="9180" w:type="dxa"/>
            <w:vMerge w:val="restart"/>
            <w:noWrap/>
          </w:tcPr>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u w:val="single"/>
                <w:shd w:val="clear" w:color="auto" w:fill="FFFFFF"/>
                <w:lang w:val="en-US" w:eastAsia="ar-SA"/>
              </w:rPr>
              <w:t>1. Description of methodologies used to cross-validate the different sources of data.</w:t>
            </w: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shd w:val="clear" w:color="auto" w:fill="FFFFFF"/>
                <w:lang w:val="en-US" w:eastAsia="ar-SA"/>
              </w:rPr>
              <w:t>Catch data are compared with the landings data on a trip level in the range of catch composition and catch/landing weight. Fishing locations registered in logbooks are checked with the VMS data.</w:t>
            </w:r>
          </w:p>
          <w:p w:rsidR="006A2543" w:rsidRPr="008D66C8" w:rsidRDefault="006A2543"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u w:val="single"/>
                <w:shd w:val="clear" w:color="auto" w:fill="FFFFFF"/>
                <w:lang w:val="en-US" w:eastAsia="ar-SA"/>
              </w:rPr>
              <w:t>2. Description of methodologies used to estimate the value of landings.</w:t>
            </w: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shd w:val="clear" w:color="auto" w:fill="FFFFFF"/>
                <w:lang w:val="en-US" w:eastAsia="ar-SA"/>
              </w:rPr>
              <w:t xml:space="preserve">The value of landings for each species is estimated for the whole year by multiplying the total landings weight by average price per kg. The average annual exchange rate is used to calculate the value in EUR. </w:t>
            </w:r>
          </w:p>
          <w:p w:rsidR="006A2543" w:rsidRPr="008D66C8" w:rsidRDefault="006A2543"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u w:val="single"/>
                <w:shd w:val="clear" w:color="auto" w:fill="FFFFFF"/>
                <w:lang w:val="en-US" w:eastAsia="ar-SA"/>
              </w:rPr>
              <w:t>3. Description of methodologies used to estimate the average price.</w:t>
            </w: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shd w:val="clear" w:color="auto" w:fill="FFFFFF"/>
                <w:lang w:val="en-US" w:eastAsia="ar-SA"/>
              </w:rPr>
              <w:t>Average price is obtained from the sales notes data. It is estimated for the whole year for each species by dividing the total value by total weight.</w:t>
            </w:r>
          </w:p>
          <w:p w:rsidR="006A2543" w:rsidRPr="008D66C8" w:rsidRDefault="006A2543"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u w:val="single"/>
                <w:shd w:val="clear" w:color="auto" w:fill="FFFFFF"/>
                <w:lang w:val="en-US" w:eastAsia="ar-SA"/>
              </w:rPr>
              <w:t>4. Description of methodologies used to plan collection of the complementary data.</w:t>
            </w:r>
          </w:p>
          <w:p w:rsidR="008D33FB" w:rsidRPr="008D66C8" w:rsidRDefault="008D33FB" w:rsidP="008D33FB">
            <w:pPr>
              <w:widowControl w:val="0"/>
              <w:suppressAutoHyphens/>
              <w:spacing w:after="0" w:line="240" w:lineRule="auto"/>
              <w:ind w:right="75"/>
              <w:rPr>
                <w:rFonts w:ascii="Times New Roman" w:hAnsi="Times New Roman" w:cs="Times New Roman"/>
                <w:noProof/>
                <w:sz w:val="20"/>
                <w:szCs w:val="20"/>
                <w:shd w:val="clear" w:color="auto" w:fill="FFFFFF"/>
                <w:lang w:val="en-US" w:eastAsia="ar-SA"/>
              </w:rPr>
            </w:pPr>
            <w:r w:rsidRPr="008D66C8">
              <w:rPr>
                <w:rFonts w:ascii="Times New Roman" w:hAnsi="Times New Roman" w:cs="Times New Roman"/>
                <w:noProof/>
                <w:sz w:val="20"/>
                <w:szCs w:val="20"/>
                <w:shd w:val="clear" w:color="auto" w:fill="FFFFFF"/>
                <w:lang w:val="en-US" w:eastAsia="ar-SA"/>
              </w:rPr>
              <w:t>Not applicable.</w:t>
            </w:r>
          </w:p>
          <w:p w:rsidR="004A2E2D" w:rsidRPr="008D66C8" w:rsidRDefault="004A2E2D" w:rsidP="00B470A9">
            <w:pPr>
              <w:spacing w:before="120" w:after="120" w:line="360" w:lineRule="auto"/>
              <w:rPr>
                <w:rFonts w:ascii="Times New Roman" w:hAnsi="Times New Roman" w:cs="Times New Roman"/>
                <w:noProof/>
                <w:sz w:val="20"/>
                <w:szCs w:val="20"/>
                <w:shd w:val="clear" w:color="auto" w:fill="FFFFFF"/>
                <w:lang w:eastAsia="en-GB"/>
              </w:rPr>
            </w:pPr>
          </w:p>
          <w:p w:rsidR="00B470A9" w:rsidRPr="008D66C8" w:rsidRDefault="00B470A9" w:rsidP="00B470A9">
            <w:pPr>
              <w:spacing w:before="120" w:after="120" w:line="360" w:lineRule="auto"/>
              <w:rPr>
                <w:rFonts w:ascii="Times New Roman" w:hAnsi="Times New Roman" w:cs="Times New Roman"/>
                <w:noProof/>
                <w:sz w:val="20"/>
                <w:szCs w:val="20"/>
                <w:shd w:val="clear" w:color="auto" w:fill="FFFFFF"/>
                <w:lang w:eastAsia="en-GB"/>
              </w:rPr>
            </w:pPr>
          </w:p>
          <w:p w:rsidR="00B470A9" w:rsidRPr="008D66C8" w:rsidRDefault="00B470A9" w:rsidP="00B470A9">
            <w:pPr>
              <w:spacing w:before="120" w:after="120" w:line="360" w:lineRule="auto"/>
              <w:rPr>
                <w:rFonts w:ascii="Times New Roman" w:hAnsi="Times New Roman" w:cs="Times New Roman"/>
                <w:noProof/>
                <w:sz w:val="20"/>
                <w:szCs w:val="20"/>
                <w:shd w:val="clear" w:color="auto" w:fill="FFFFFF"/>
                <w:lang w:eastAsia="en-GB"/>
              </w:rPr>
            </w:pPr>
          </w:p>
          <w:p w:rsidR="00B470A9" w:rsidRPr="008D66C8" w:rsidRDefault="00B470A9" w:rsidP="00B470A9">
            <w:pPr>
              <w:spacing w:before="120" w:after="120" w:line="360" w:lineRule="auto"/>
              <w:rPr>
                <w:rFonts w:ascii="Times New Roman" w:hAnsi="Times New Roman" w:cs="Times New Roman"/>
                <w:noProof/>
                <w:sz w:val="20"/>
                <w:szCs w:val="20"/>
                <w:shd w:val="clear" w:color="auto" w:fill="FFFFFF"/>
                <w:lang w:eastAsia="en-GB"/>
              </w:rPr>
            </w:pPr>
          </w:p>
          <w:p w:rsidR="004A2E2D" w:rsidRPr="008D66C8" w:rsidRDefault="004A2E2D" w:rsidP="00253142">
            <w:pPr>
              <w:spacing w:before="120" w:after="120" w:line="360" w:lineRule="auto"/>
              <w:rPr>
                <w:rFonts w:ascii="Times New Roman" w:hAnsi="Times New Roman" w:cs="Times New Roman"/>
                <w:noProof/>
                <w:sz w:val="20"/>
                <w:szCs w:val="20"/>
                <w:lang w:eastAsia="en-GB"/>
              </w:rPr>
            </w:pPr>
            <w:r w:rsidRPr="008D66C8">
              <w:rPr>
                <w:rFonts w:ascii="Times New Roman" w:hAnsi="Times New Roman" w:cs="Times New Roman"/>
                <w:i/>
                <w:noProof/>
                <w:sz w:val="20"/>
                <w:szCs w:val="20"/>
                <w:lang w:eastAsia="en-GB"/>
              </w:rPr>
              <w:t xml:space="preserve"> </w:t>
            </w: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widowControl w:val="0"/>
        <w:suppressAutoHyphens/>
        <w:spacing w:line="360" w:lineRule="auto"/>
        <w:ind w:right="23"/>
        <w:rPr>
          <w:rFonts w:ascii="Times New Roman" w:hAnsi="Times New Roman" w:cs="Times New Roman"/>
          <w:noProof/>
          <w:shd w:val="clear" w:color="auto" w:fill="FFFFFF"/>
          <w:lang w:eastAsia="ar-SA"/>
        </w:rPr>
      </w:pPr>
      <w:r w:rsidRPr="008D66C8">
        <w:rPr>
          <w:rFonts w:ascii="Times New Roman" w:hAnsi="Times New Roman" w:cs="Times New Roman"/>
          <w:noProof/>
          <w:shd w:val="clear" w:color="auto" w:fill="FFFFFF"/>
          <w:lang w:eastAsia="ar-SA"/>
        </w:rPr>
        <w:t xml:space="preserve"> </w:t>
      </w:r>
    </w:p>
    <w:p w:rsidR="004A2E2D" w:rsidRPr="008D66C8" w:rsidRDefault="004A2E2D" w:rsidP="00BB1991">
      <w:pPr>
        <w:pStyle w:val="Heading1"/>
        <w:spacing w:line="360" w:lineRule="auto"/>
        <w:rPr>
          <w:rFonts w:cs="Times New Roman"/>
          <w:noProof/>
          <w:lang w:val="en-GB" w:eastAsia="en-GB"/>
        </w:rPr>
      </w:pPr>
      <w:r w:rsidRPr="008D66C8">
        <w:rPr>
          <w:rFonts w:cs="Times New Roman"/>
          <w:b/>
          <w:smallCaps/>
          <w:noProof/>
          <w:shd w:val="clear" w:color="auto" w:fill="FFFFFF"/>
          <w:lang w:val="en-GB" w:eastAsia="en-GB"/>
        </w:rPr>
        <w:br w:type="page"/>
      </w:r>
      <w:bookmarkStart w:id="17" w:name="_Toc22469786"/>
      <w:r w:rsidR="00297F35" w:rsidRPr="008D66C8">
        <w:rPr>
          <w:rFonts w:cs="Times New Roman"/>
          <w:smallCaps/>
          <w:noProof/>
          <w:lang w:val="en-GB" w:eastAsia="en-GB"/>
        </w:rPr>
        <w:lastRenderedPageBreak/>
        <w:t>Section 3: Economic and Social Data</w:t>
      </w:r>
      <w:bookmarkEnd w:id="17"/>
    </w:p>
    <w:p w:rsidR="004A2E2D" w:rsidRPr="008D66C8" w:rsidRDefault="004A2E2D" w:rsidP="00BB1991">
      <w:pPr>
        <w:pStyle w:val="StyleTitre2Gras"/>
        <w:spacing w:line="360" w:lineRule="auto"/>
        <w:rPr>
          <w:rFonts w:cs="Times New Roman"/>
          <w:noProof/>
          <w:lang w:val="en-GB" w:eastAsia="en-GB"/>
        </w:rPr>
      </w:pPr>
      <w:bookmarkStart w:id="18" w:name="_Toc22469787"/>
      <w:r w:rsidRPr="008D66C8">
        <w:rPr>
          <w:rFonts w:cs="Times New Roman"/>
          <w:noProof/>
          <w:lang w:val="en-GB" w:eastAsia="en-GB"/>
        </w:rPr>
        <w:t>Text Box 3A: Population segments for collection of economic and social data for fisheries</w:t>
      </w:r>
      <w:bookmarkEnd w:id="18"/>
    </w:p>
    <w:p w:rsidR="004A2E2D" w:rsidRPr="008D66C8"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50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b/>
                <w:bCs/>
                <w:lang w:eastAsia="en-GB"/>
              </w:rPr>
            </w:pPr>
            <w:r w:rsidRPr="008D66C8">
              <w:rPr>
                <w:rFonts w:ascii="Times New Roman" w:hAnsi="Times New Roman" w:cs="Times New Roman"/>
                <w:i/>
                <w:noProof/>
                <w:sz w:val="20"/>
                <w:szCs w:val="20"/>
                <w:shd w:val="clear" w:color="auto" w:fill="FFFFFF"/>
                <w:lang w:eastAsia="en-GB"/>
              </w:rPr>
              <w:t>General comment: This Box fulfills paragraph 5 points (a) and (b) of Chapter III of the</w:t>
            </w:r>
            <w:r w:rsidRPr="008D66C8">
              <w:rPr>
                <w:rFonts w:ascii="Times New Roman" w:hAnsi="Times New Roman" w:cs="Times New Roman"/>
                <w:i/>
                <w:noProof/>
                <w:sz w:val="20"/>
                <w:szCs w:val="20"/>
                <w:lang w:eastAsia="en-GB"/>
              </w:rPr>
              <w:t xml:space="preserve"> multi-annual Union programme and Article 2, Article 4 paragraphs (1), (2) and (5) and Article 5 paragraph (2) of this Decision.</w:t>
            </w:r>
            <w:r w:rsidRPr="008D66C8">
              <w:rPr>
                <w:rFonts w:ascii="Times New Roman" w:hAnsi="Times New Roman" w:cs="Times New Roman"/>
                <w:i/>
                <w:noProof/>
                <w:sz w:val="20"/>
                <w:szCs w:val="20"/>
                <w:shd w:val="clear" w:color="auto" w:fill="FFFFFF"/>
                <w:lang w:eastAsia="en-GB"/>
              </w:rPr>
              <w:t xml:space="preserve"> It is intended to specify data to be collected under Tables 5(A) and 6 of the </w:t>
            </w:r>
            <w:r w:rsidRPr="008D66C8">
              <w:rPr>
                <w:rFonts w:ascii="Times New Roman" w:hAnsi="Times New Roman" w:cs="Times New Roman"/>
                <w:i/>
                <w:noProof/>
                <w:sz w:val="20"/>
                <w:szCs w:val="20"/>
                <w:lang w:eastAsia="en-GB"/>
              </w:rPr>
              <w:t>multi-annual Union programme.</w:t>
            </w:r>
            <w:r w:rsidRPr="008D66C8">
              <w:rPr>
                <w:rFonts w:ascii="Times New Roman" w:hAnsi="Times New Roman" w:cs="Times New Roman"/>
                <w:i/>
                <w:noProof/>
                <w:sz w:val="20"/>
                <w:szCs w:val="20"/>
                <w:shd w:val="clear" w:color="auto" w:fill="FFFFFF"/>
                <w:lang w:eastAsia="en-GB"/>
              </w:rPr>
              <w:t xml:space="preserve"> </w:t>
            </w:r>
          </w:p>
        </w:tc>
      </w:tr>
      <w:tr w:rsidR="008D66C8" w:rsidRPr="008D66C8" w:rsidTr="00BB1991">
        <w:trPr>
          <w:trHeight w:val="545"/>
        </w:trPr>
        <w:tc>
          <w:tcPr>
            <w:tcW w:w="9180" w:type="dxa"/>
            <w:vMerge w:val="restart"/>
            <w:noWrap/>
            <w:vAlign w:val="center"/>
          </w:tcPr>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1. </w:t>
            </w:r>
            <w:r w:rsidRPr="008D66C8">
              <w:rPr>
                <w:rFonts w:ascii="Times New Roman" w:hAnsi="Times New Roman" w:cs="Times New Roman"/>
                <w:sz w:val="20"/>
                <w:szCs w:val="20"/>
                <w:u w:val="single"/>
                <w:lang w:eastAsia="ar-SA"/>
              </w:rPr>
              <w:t xml:space="preserve">Description of methodologies used to choose the different sources of data </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 xml:space="preserve">Economic and social data regarding the fishing fleet will come from administrative documents (fishing logs, landing declarations, first sale documents, </w:t>
            </w:r>
            <w:r w:rsidR="00253142" w:rsidRPr="008D66C8">
              <w:rPr>
                <w:rFonts w:ascii="Times New Roman" w:hAnsi="Times New Roman" w:cs="Times New Roman"/>
                <w:sz w:val="20"/>
                <w:szCs w:val="20"/>
                <w:lang w:val="en-US" w:eastAsia="ar-SA"/>
              </w:rPr>
              <w:t>Fishing Fleet Register</w:t>
            </w:r>
            <w:r w:rsidRPr="008D66C8">
              <w:rPr>
                <w:rFonts w:ascii="Times New Roman" w:hAnsi="Times New Roman" w:cs="Times New Roman"/>
                <w:sz w:val="20"/>
                <w:szCs w:val="20"/>
                <w:lang w:val="en-US" w:eastAsia="ar-SA"/>
              </w:rPr>
              <w:t>) and statistical questionnaires filled out by fishing vessel owners.</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2. </w:t>
            </w:r>
            <w:r w:rsidRPr="008D66C8">
              <w:rPr>
                <w:rFonts w:ascii="Times New Roman" w:hAnsi="Times New Roman" w:cs="Times New Roman"/>
                <w:sz w:val="20"/>
                <w:szCs w:val="20"/>
                <w:u w:val="single"/>
                <w:lang w:eastAsia="ar-SA"/>
              </w:rPr>
              <w:t>Description of methodologies used to choose the different types of data collection</w:t>
            </w:r>
          </w:p>
          <w:p w:rsidR="008D33FB" w:rsidRPr="008D66C8" w:rsidRDefault="00263C05"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Request</w:t>
            </w:r>
            <w:r w:rsidR="007A09A7" w:rsidRPr="008D66C8">
              <w:rPr>
                <w:rFonts w:ascii="Times New Roman" w:hAnsi="Times New Roman" w:cs="Times New Roman"/>
                <w:sz w:val="20"/>
                <w:szCs w:val="20"/>
                <w:lang w:val="en-US" w:eastAsia="ar-SA"/>
              </w:rPr>
              <w:t>s</w:t>
            </w:r>
            <w:r w:rsidRPr="008D66C8">
              <w:rPr>
                <w:rFonts w:ascii="Times New Roman" w:hAnsi="Times New Roman" w:cs="Times New Roman"/>
                <w:sz w:val="20"/>
                <w:szCs w:val="20"/>
                <w:lang w:val="en-US" w:eastAsia="ar-SA"/>
              </w:rPr>
              <w:t xml:space="preserve"> with questionnaires for</w:t>
            </w:r>
            <w:r w:rsidR="008D33FB" w:rsidRPr="008D66C8">
              <w:rPr>
                <w:rFonts w:ascii="Times New Roman" w:hAnsi="Times New Roman" w:cs="Times New Roman"/>
                <w:sz w:val="20"/>
                <w:szCs w:val="20"/>
                <w:lang w:val="en-US" w:eastAsia="ar-SA"/>
              </w:rPr>
              <w:t xml:space="preserve"> economic and social variables </w:t>
            </w:r>
            <w:proofErr w:type="gramStart"/>
            <w:r w:rsidR="008D33FB" w:rsidRPr="008D66C8">
              <w:rPr>
                <w:rFonts w:ascii="Times New Roman" w:hAnsi="Times New Roman" w:cs="Times New Roman"/>
                <w:sz w:val="20"/>
                <w:szCs w:val="20"/>
                <w:lang w:val="en-US" w:eastAsia="ar-SA"/>
              </w:rPr>
              <w:t>will be sent</w:t>
            </w:r>
            <w:proofErr w:type="gramEnd"/>
            <w:r w:rsidR="008D33FB" w:rsidRPr="008D66C8">
              <w:rPr>
                <w:rFonts w:ascii="Times New Roman" w:hAnsi="Times New Roman" w:cs="Times New Roman"/>
                <w:sz w:val="20"/>
                <w:szCs w:val="20"/>
                <w:lang w:val="en-US" w:eastAsia="ar-SA"/>
              </w:rPr>
              <w:t xml:space="preserve"> to all active vessels owners</w:t>
            </w:r>
            <w:r w:rsidRPr="008D66C8">
              <w:rPr>
                <w:rFonts w:ascii="Times New Roman" w:hAnsi="Times New Roman" w:cs="Times New Roman"/>
                <w:sz w:val="20"/>
                <w:szCs w:val="20"/>
                <w:lang w:val="en-US" w:eastAsia="ar-SA"/>
              </w:rPr>
              <w:t xml:space="preserve"> (census data)</w:t>
            </w:r>
            <w:r w:rsidR="008D33FB" w:rsidRPr="008D66C8">
              <w:rPr>
                <w:rFonts w:ascii="Times New Roman" w:hAnsi="Times New Roman" w:cs="Times New Roman"/>
                <w:sz w:val="20"/>
                <w:szCs w:val="20"/>
                <w:lang w:val="en-US" w:eastAsia="ar-SA"/>
              </w:rPr>
              <w:t xml:space="preserve">. </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3. </w:t>
            </w:r>
            <w:r w:rsidRPr="008D66C8">
              <w:rPr>
                <w:rFonts w:ascii="Times New Roman" w:hAnsi="Times New Roman" w:cs="Times New Roman"/>
                <w:sz w:val="20"/>
                <w:szCs w:val="20"/>
                <w:u w:val="single"/>
                <w:lang w:eastAsia="ar-SA"/>
              </w:rPr>
              <w:t>Description of methodologies used to choose sampling frame and allocation scheme</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eastAsia="ar-SA"/>
              </w:rPr>
            </w:pPr>
            <w:r w:rsidRPr="008D66C8">
              <w:rPr>
                <w:rFonts w:ascii="Times New Roman" w:hAnsi="Times New Roman" w:cs="Times New Roman"/>
                <w:sz w:val="20"/>
                <w:szCs w:val="20"/>
                <w:lang w:eastAsia="ar-SA"/>
              </w:rPr>
              <w:t xml:space="preserve">All data are intend to be collected for a whole population </w:t>
            </w:r>
            <w:proofErr w:type="gramStart"/>
            <w:r w:rsidRPr="008D66C8">
              <w:rPr>
                <w:rFonts w:ascii="Times New Roman" w:hAnsi="Times New Roman" w:cs="Times New Roman"/>
                <w:sz w:val="20"/>
                <w:szCs w:val="20"/>
                <w:lang w:eastAsia="ar-SA"/>
              </w:rPr>
              <w:t>on the basis of</w:t>
            </w:r>
            <w:proofErr w:type="gramEnd"/>
            <w:r w:rsidRPr="008D66C8">
              <w:rPr>
                <w:rFonts w:ascii="Times New Roman" w:hAnsi="Times New Roman" w:cs="Times New Roman"/>
                <w:sz w:val="20"/>
                <w:szCs w:val="20"/>
                <w:lang w:eastAsia="ar-SA"/>
              </w:rPr>
              <w:t xml:space="preserve"> census data.</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4. </w:t>
            </w:r>
            <w:r w:rsidRPr="008D66C8">
              <w:rPr>
                <w:rFonts w:ascii="Times New Roman" w:hAnsi="Times New Roman" w:cs="Times New Roman"/>
                <w:sz w:val="20"/>
                <w:szCs w:val="20"/>
                <w:u w:val="single"/>
                <w:lang w:eastAsia="ar-SA"/>
              </w:rPr>
              <w:t>Description of methodologies used for estimation procedures</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eastAsia="ar-SA"/>
              </w:rPr>
            </w:pPr>
            <w:r w:rsidRPr="008D66C8">
              <w:rPr>
                <w:rFonts w:ascii="Times New Roman" w:hAnsi="Times New Roman" w:cs="Times New Roman"/>
                <w:sz w:val="20"/>
                <w:szCs w:val="20"/>
                <w:lang w:eastAsia="ar-SA"/>
              </w:rPr>
              <w:t xml:space="preserve">In case of </w:t>
            </w:r>
            <w:r w:rsidR="00253142" w:rsidRPr="008D66C8">
              <w:rPr>
                <w:rFonts w:ascii="Times New Roman" w:hAnsi="Times New Roman" w:cs="Times New Roman"/>
                <w:sz w:val="20"/>
                <w:szCs w:val="20"/>
                <w:lang w:eastAsia="ar-SA"/>
              </w:rPr>
              <w:t>non-responses</w:t>
            </w:r>
            <w:r w:rsidRPr="008D66C8">
              <w:rPr>
                <w:rFonts w:ascii="Times New Roman" w:hAnsi="Times New Roman" w:cs="Times New Roman"/>
                <w:sz w:val="20"/>
                <w:szCs w:val="20"/>
                <w:lang w:eastAsia="ar-SA"/>
              </w:rPr>
              <w:t xml:space="preserve"> in census, estimation will be made based on averages for vessels that provided data and information known for a whole population for individual vessels i.e. volume of catches, fishing days, number of vessels within given segment. If there is a lack of information from the whole population (100%), the data are estimated based on the average values of the sample calculated taking into account number of fishing vessels, number of fishing days, number of personnel or catch size (variables known for a whole population).</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5. </w:t>
            </w:r>
            <w:r w:rsidRPr="008D66C8">
              <w:rPr>
                <w:rFonts w:ascii="Times New Roman" w:hAnsi="Times New Roman" w:cs="Times New Roman"/>
                <w:sz w:val="20"/>
                <w:szCs w:val="20"/>
                <w:u w:val="single"/>
                <w:lang w:eastAsia="ar-SA"/>
              </w:rPr>
              <w:t xml:space="preserve">Description of methodologies used on data quality </w:t>
            </w:r>
          </w:p>
          <w:p w:rsidR="004F06CF" w:rsidRPr="008D66C8" w:rsidRDefault="008D33FB" w:rsidP="004F06CF">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These data are intend to be </w:t>
            </w:r>
            <w:proofErr w:type="gramStart"/>
            <w:r w:rsidRPr="008D66C8">
              <w:rPr>
                <w:rFonts w:ascii="Times New Roman" w:hAnsi="Times New Roman" w:cs="Times New Roman"/>
                <w:sz w:val="20"/>
                <w:szCs w:val="20"/>
                <w:lang w:eastAsia="ar-SA"/>
              </w:rPr>
              <w:t>complete</w:t>
            </w:r>
            <w:proofErr w:type="gramEnd"/>
            <w:r w:rsidRPr="008D66C8">
              <w:rPr>
                <w:rFonts w:ascii="Times New Roman" w:hAnsi="Times New Roman" w:cs="Times New Roman"/>
                <w:sz w:val="20"/>
                <w:szCs w:val="20"/>
                <w:lang w:eastAsia="ar-SA"/>
              </w:rPr>
              <w:t xml:space="preserve"> as they will include information from the whole population. If any fishing vessel owners fail in their obligation to return the statistical questionnaires, the values of the missing parameters for the missing population will be determined based on averaged data from the questionnaires received. Defined as the ratio of number units for which data for at least same variables have been collected to the total number of units designed for data collection.</w:t>
            </w:r>
            <w:r w:rsidR="00263C05" w:rsidRPr="008D66C8">
              <w:rPr>
                <w:rFonts w:ascii="Times New Roman" w:hAnsi="Times New Roman" w:cs="Times New Roman"/>
                <w:sz w:val="20"/>
                <w:szCs w:val="20"/>
                <w:lang w:eastAsia="ar-SA"/>
              </w:rPr>
              <w:t xml:space="preserve"> CV and representativity analysis will be performed.  </w:t>
            </w:r>
            <w:proofErr w:type="gramStart"/>
            <w:r w:rsidR="004F06CF" w:rsidRPr="008D66C8">
              <w:rPr>
                <w:rFonts w:ascii="Times New Roman" w:hAnsi="Times New Roman" w:cs="Times New Roman"/>
                <w:sz w:val="20"/>
                <w:szCs w:val="20"/>
                <w:lang w:val="en-US" w:eastAsia="ar-SA"/>
              </w:rPr>
              <w:t>According to article 38</w:t>
            </w:r>
            <w:r w:rsidR="00E96B2A" w:rsidRPr="008D66C8">
              <w:rPr>
                <w:rFonts w:ascii="Times New Roman" w:hAnsi="Times New Roman" w:cs="Times New Roman"/>
                <w:sz w:val="20"/>
                <w:szCs w:val="20"/>
                <w:lang w:val="en-US" w:eastAsia="ar-SA"/>
              </w:rPr>
              <w:t xml:space="preserve"> of the</w:t>
            </w:r>
            <w:r w:rsidR="004F06CF" w:rsidRPr="008D66C8">
              <w:rPr>
                <w:rFonts w:ascii="Times New Roman" w:hAnsi="Times New Roman" w:cs="Times New Roman"/>
                <w:sz w:val="20"/>
                <w:szCs w:val="20"/>
                <w:lang w:val="en-US" w:eastAsia="ar-SA"/>
              </w:rPr>
              <w:t xml:space="preserve"> Law issued on 29 June 1995 on official statistics it shall not be allowed to publish or disseminate </w:t>
            </w:r>
            <w:r w:rsidR="00E96B2A" w:rsidRPr="008D66C8">
              <w:rPr>
                <w:rFonts w:ascii="Times New Roman" w:hAnsi="Times New Roman" w:cs="Times New Roman"/>
                <w:sz w:val="20"/>
                <w:szCs w:val="20"/>
                <w:lang w:val="en-US" w:eastAsia="ar-SA"/>
              </w:rPr>
              <w:t xml:space="preserve">statistical information </w:t>
            </w:r>
            <w:r w:rsidR="004F06CF" w:rsidRPr="008D66C8">
              <w:rPr>
                <w:rFonts w:ascii="Times New Roman" w:hAnsi="Times New Roman" w:cs="Times New Roman"/>
                <w:sz w:val="20"/>
                <w:szCs w:val="20"/>
                <w:lang w:val="en-US" w:eastAsia="ar-SA"/>
              </w:rPr>
              <w:t>obtained in statistical surveys of official statistics which can be linked or can identify natural persons or individual data characterizing business entities, especially if the aggregated data consist of less than three entities or the share of one entity in the compilation is higher than the three-fourths of the total (statistical confidentiality).</w:t>
            </w:r>
            <w:proofErr w:type="gramEnd"/>
            <w:r w:rsidR="00E96B2A" w:rsidRPr="008D66C8">
              <w:rPr>
                <w:rFonts w:ascii="Times New Roman" w:hAnsi="Times New Roman" w:cs="Times New Roman"/>
                <w:sz w:val="20"/>
                <w:szCs w:val="20"/>
                <w:lang w:val="en-US" w:eastAsia="ar-SA"/>
              </w:rPr>
              <w:t xml:space="preserve"> </w:t>
            </w:r>
          </w:p>
          <w:p w:rsidR="008D33FB" w:rsidRPr="008D66C8" w:rsidRDefault="008D33FB" w:rsidP="008D33FB">
            <w:pPr>
              <w:widowControl w:val="0"/>
              <w:suppressAutoHyphens/>
              <w:spacing w:after="0" w:line="240" w:lineRule="auto"/>
              <w:ind w:left="20" w:right="75"/>
              <w:rPr>
                <w:rFonts w:ascii="Times New Roman" w:hAnsi="Times New Roman" w:cs="Times New Roman"/>
                <w:sz w:val="20"/>
                <w:szCs w:val="20"/>
                <w:lang w:val="en-US" w:eastAsia="ar-SA"/>
              </w:rPr>
            </w:pPr>
          </w:p>
          <w:p w:rsidR="004A2E2D" w:rsidRPr="008D66C8" w:rsidRDefault="004A2E2D" w:rsidP="00B470A9">
            <w:pPr>
              <w:spacing w:before="120" w:after="120" w:line="360" w:lineRule="auto"/>
              <w:rPr>
                <w:rFonts w:ascii="Times New Roman" w:hAnsi="Times New Roman" w:cs="Times New Roman"/>
                <w:noProof/>
                <w:sz w:val="20"/>
                <w:szCs w:val="20"/>
                <w:shd w:val="clear" w:color="auto" w:fill="FFFFFF"/>
                <w:lang w:val="en-US" w:eastAsia="en-GB"/>
              </w:rPr>
            </w:pPr>
          </w:p>
          <w:p w:rsidR="004A2E2D" w:rsidRPr="008D66C8" w:rsidRDefault="004A2E2D" w:rsidP="00B470A9">
            <w:pPr>
              <w:spacing w:before="120" w:after="120" w:line="360" w:lineRule="auto"/>
              <w:rPr>
                <w:rFonts w:ascii="Times New Roman" w:hAnsi="Times New Roman" w:cs="Times New Roman"/>
                <w:noProof/>
                <w:sz w:val="20"/>
                <w:szCs w:val="20"/>
                <w:shd w:val="clear" w:color="auto" w:fill="FFFFFF"/>
                <w:lang w:eastAsia="en-GB"/>
              </w:rPr>
            </w:pPr>
          </w:p>
          <w:p w:rsidR="004A2E2D" w:rsidRPr="008D66C8" w:rsidRDefault="004A2E2D" w:rsidP="00B470A9">
            <w:pPr>
              <w:spacing w:before="120" w:after="120" w:line="360" w:lineRule="auto"/>
              <w:rPr>
                <w:rFonts w:ascii="Times New Roman" w:hAnsi="Times New Roman" w:cs="Times New Roman"/>
                <w:noProof/>
                <w:sz w:val="20"/>
                <w:szCs w:val="20"/>
                <w:shd w:val="clear" w:color="auto" w:fill="FFFFFF"/>
                <w:lang w:eastAsia="en-GB"/>
              </w:rPr>
            </w:pPr>
          </w:p>
          <w:p w:rsidR="004A2E2D" w:rsidRPr="008D66C8" w:rsidRDefault="004A2E2D" w:rsidP="00B470A9">
            <w:pPr>
              <w:spacing w:before="120" w:after="120" w:line="360" w:lineRule="auto"/>
              <w:rPr>
                <w:rFonts w:ascii="Times New Roman" w:hAnsi="Times New Roman" w:cs="Times New Roman"/>
                <w:noProof/>
                <w:sz w:val="20"/>
                <w:szCs w:val="20"/>
                <w:shd w:val="clear" w:color="auto" w:fill="FFFFFF"/>
                <w:lang w:eastAsia="en-GB"/>
              </w:rPr>
            </w:pPr>
          </w:p>
          <w:p w:rsidR="004A2E2D" w:rsidRPr="008D66C8" w:rsidRDefault="004A2E2D" w:rsidP="00B470A9">
            <w:pPr>
              <w:spacing w:before="120" w:after="120" w:line="360" w:lineRule="auto"/>
              <w:rPr>
                <w:rFonts w:ascii="Times New Roman" w:hAnsi="Times New Roman" w:cs="Times New Roman"/>
                <w:noProof/>
                <w:sz w:val="20"/>
                <w:szCs w:val="20"/>
                <w:shd w:val="clear" w:color="auto" w:fill="FFFFFF"/>
                <w:lang w:eastAsia="en-GB"/>
              </w:rPr>
            </w:pPr>
          </w:p>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6F3BAC"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spacing w:line="360" w:lineRule="auto"/>
        <w:rPr>
          <w:rFonts w:ascii="Times New Roman" w:hAnsi="Times New Roman" w:cs="Times New Roman"/>
          <w:noProof/>
          <w:u w:val="single"/>
          <w:lang w:eastAsia="en-GB"/>
        </w:rPr>
      </w:pPr>
    </w:p>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D66C8">
        <w:rPr>
          <w:rFonts w:ascii="Times New Roman" w:hAnsi="Times New Roman" w:cs="Times New Roman"/>
          <w:noProof/>
          <w:u w:val="single"/>
          <w:lang w:eastAsia="en-GB"/>
        </w:rPr>
        <w:br w:type="page"/>
      </w:r>
      <w:bookmarkStart w:id="19" w:name="_Toc456791744"/>
      <w:bookmarkStart w:id="20" w:name="_Toc456792473"/>
      <w:bookmarkStart w:id="21" w:name="_Toc22469788"/>
      <w:r w:rsidRPr="008D66C8">
        <w:rPr>
          <w:rFonts w:ascii="Times New Roman" w:hAnsi="Times New Roman" w:cs="Times New Roman"/>
          <w:smallCaps/>
          <w:noProof/>
          <w:lang w:eastAsia="en-GB"/>
        </w:rPr>
        <w:lastRenderedPageBreak/>
        <w:t>Section 3: Economic and Social Data</w:t>
      </w:r>
      <w:bookmarkEnd w:id="19"/>
      <w:bookmarkEnd w:id="20"/>
      <w:bookmarkEnd w:id="21"/>
    </w:p>
    <w:p w:rsidR="004A2E2D" w:rsidRPr="008D66C8" w:rsidRDefault="004A2E2D" w:rsidP="00BB1991">
      <w:pPr>
        <w:pStyle w:val="StyleTitre2Gras"/>
        <w:spacing w:line="360" w:lineRule="auto"/>
        <w:rPr>
          <w:rFonts w:cs="Times New Roman"/>
          <w:noProof/>
          <w:lang w:val="en-GB" w:eastAsia="en-GB"/>
        </w:rPr>
      </w:pPr>
      <w:bookmarkStart w:id="22" w:name="_Toc22469789"/>
      <w:r w:rsidRPr="008D66C8">
        <w:rPr>
          <w:rFonts w:cs="Times New Roman"/>
          <w:noProof/>
          <w:lang w:val="en-GB" w:eastAsia="en-GB"/>
        </w:rPr>
        <w:t>Pilot Study 3: Data on employment by education level and nationality</w:t>
      </w:r>
      <w:bookmarkEnd w:id="22"/>
      <w:r w:rsidRPr="008D66C8">
        <w:rPr>
          <w:rFonts w:cs="Times New Roman"/>
          <w:noProof/>
          <w:lang w:val="en-GB" w:eastAsia="en-GB"/>
        </w:rPr>
        <w:t xml:space="preserve"> </w:t>
      </w:r>
    </w:p>
    <w:p w:rsidR="004A2E2D" w:rsidRPr="008D66C8" w:rsidRDefault="004A2E2D" w:rsidP="00BB1991">
      <w:pPr>
        <w:widowControl w:val="0"/>
        <w:suppressAutoHyphens/>
        <w:spacing w:line="360" w:lineRule="auto"/>
        <w:rPr>
          <w:rFonts w:ascii="Times New Roman" w:hAnsi="Times New Roman" w:cs="Times New Roman"/>
          <w:noProof/>
          <w:sz w:val="20"/>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38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b/>
                <w:bCs/>
                <w:lang w:eastAsia="en-GB"/>
              </w:rPr>
            </w:pPr>
            <w:r w:rsidRPr="008D66C8">
              <w:rPr>
                <w:rFonts w:ascii="Times New Roman" w:hAnsi="Times New Roman" w:cs="Times New Roman"/>
                <w:i/>
                <w:noProof/>
                <w:sz w:val="20"/>
                <w:szCs w:val="20"/>
                <w:shd w:val="clear" w:color="auto" w:fill="FFFFFF"/>
                <w:lang w:eastAsia="en-GB"/>
              </w:rPr>
              <w:t>General comment: This Box fulfills paragraph 5 point (b) and paragraph 6 point (b) of Chapter III of the</w:t>
            </w:r>
            <w:r w:rsidRPr="008D66C8">
              <w:rPr>
                <w:rFonts w:ascii="Times New Roman" w:hAnsi="Times New Roman" w:cs="Times New Roman"/>
                <w:i/>
                <w:noProof/>
                <w:sz w:val="20"/>
                <w:szCs w:val="20"/>
                <w:lang w:eastAsia="en-GB"/>
              </w:rPr>
              <w:t xml:space="preserve"> multi-annual Union programme and Article 2 and Article 3 paragraph (3) point (c) of this Decision.</w:t>
            </w:r>
            <w:r w:rsidRPr="008D66C8">
              <w:rPr>
                <w:rFonts w:ascii="Times New Roman" w:hAnsi="Times New Roman" w:cs="Times New Roman"/>
                <w:i/>
                <w:noProof/>
                <w:sz w:val="20"/>
                <w:szCs w:val="20"/>
                <w:shd w:val="clear" w:color="auto" w:fill="FFFFFF"/>
                <w:lang w:eastAsia="en-GB"/>
              </w:rPr>
              <w:t xml:space="preserve"> It is intended to specify data to be collected under Table 6 of the </w:t>
            </w:r>
            <w:r w:rsidRPr="008D66C8">
              <w:rPr>
                <w:rFonts w:ascii="Times New Roman" w:hAnsi="Times New Roman" w:cs="Times New Roman"/>
                <w:i/>
                <w:noProof/>
                <w:sz w:val="20"/>
                <w:szCs w:val="20"/>
                <w:lang w:eastAsia="en-GB"/>
              </w:rPr>
              <w:t>multi-annual Union programme.</w:t>
            </w:r>
            <w:r w:rsidRPr="008D66C8">
              <w:rPr>
                <w:rFonts w:ascii="Times New Roman" w:hAnsi="Times New Roman" w:cs="Times New Roman"/>
                <w:i/>
                <w:noProof/>
                <w:sz w:val="20"/>
                <w:szCs w:val="20"/>
                <w:shd w:val="clear" w:color="auto" w:fill="FFFFFF"/>
                <w:lang w:eastAsia="en-GB"/>
              </w:rPr>
              <w:t xml:space="preserve"> </w:t>
            </w:r>
          </w:p>
        </w:tc>
      </w:tr>
      <w:tr w:rsidR="006F3BAC" w:rsidRPr="008D66C8" w:rsidTr="00BB1991">
        <w:trPr>
          <w:trHeight w:val="389"/>
        </w:trPr>
        <w:tc>
          <w:tcPr>
            <w:tcW w:w="9180" w:type="dxa"/>
            <w:noWrap/>
            <w:vAlign w:val="center"/>
          </w:tcPr>
          <w:p w:rsidR="00323ACB" w:rsidRPr="008D66C8" w:rsidRDefault="00323ACB" w:rsidP="00323ACB">
            <w:pPr>
              <w:spacing w:after="0" w:line="240" w:lineRule="auto"/>
              <w:rPr>
                <w:rFonts w:ascii="Times New Roman" w:hAnsi="Times New Roman" w:cs="Times New Roman"/>
                <w:noProof/>
                <w:sz w:val="20"/>
                <w:szCs w:val="20"/>
                <w:shd w:val="clear" w:color="auto" w:fill="FFFFFF"/>
                <w:lang w:eastAsia="en-GB"/>
              </w:rPr>
            </w:pPr>
          </w:p>
          <w:p w:rsidR="003F4EED" w:rsidRPr="008D66C8" w:rsidRDefault="003F4EED" w:rsidP="00453A69">
            <w:pPr>
              <w:spacing w:after="0" w:line="240" w:lineRule="auto"/>
              <w:jc w:val="both"/>
              <w:rPr>
                <w:rFonts w:ascii="Times New Roman" w:hAnsi="Times New Roman" w:cs="Times New Roman"/>
                <w:b/>
                <w:noProof/>
                <w:sz w:val="20"/>
                <w:szCs w:val="20"/>
                <w:shd w:val="clear" w:color="auto" w:fill="FFFFFF"/>
                <w:lang w:eastAsia="en-GB"/>
              </w:rPr>
            </w:pPr>
            <w:r w:rsidRPr="008D66C8">
              <w:rPr>
                <w:rFonts w:ascii="Times New Roman" w:hAnsi="Times New Roman" w:cs="Times New Roman"/>
                <w:b/>
                <w:noProof/>
                <w:sz w:val="20"/>
                <w:szCs w:val="20"/>
                <w:shd w:val="clear" w:color="auto" w:fill="FFFFFF"/>
                <w:lang w:eastAsia="en-GB"/>
              </w:rPr>
              <w:t>Fisheries</w:t>
            </w:r>
          </w:p>
          <w:p w:rsidR="00845B9D" w:rsidRPr="008D66C8" w:rsidRDefault="00845B9D" w:rsidP="00453A69">
            <w:pPr>
              <w:spacing w:after="0" w:line="240" w:lineRule="auto"/>
              <w:jc w:val="both"/>
              <w:rPr>
                <w:rFonts w:ascii="Times New Roman" w:hAnsi="Times New Roman" w:cs="Times New Roman"/>
                <w:noProof/>
                <w:sz w:val="20"/>
                <w:szCs w:val="20"/>
                <w:shd w:val="clear" w:color="auto" w:fill="FFFFFF"/>
                <w:lang w:eastAsia="en-GB"/>
              </w:rPr>
            </w:pPr>
            <w:r w:rsidRPr="008D66C8">
              <w:rPr>
                <w:rFonts w:ascii="Times New Roman" w:hAnsi="Times New Roman" w:cs="Times New Roman"/>
                <w:noProof/>
                <w:sz w:val="20"/>
                <w:szCs w:val="20"/>
                <w:shd w:val="clear" w:color="auto" w:fill="FFFFFF"/>
                <w:lang w:eastAsia="en-GB"/>
              </w:rPr>
              <w:t xml:space="preserve">In order to be fully in line with the </w:t>
            </w:r>
            <w:r w:rsidR="00E96B2A" w:rsidRPr="008D66C8">
              <w:rPr>
                <w:rFonts w:ascii="Times New Roman" w:hAnsi="Times New Roman" w:cs="Times New Roman"/>
                <w:noProof/>
                <w:sz w:val="20"/>
                <w:szCs w:val="20"/>
                <w:shd w:val="clear" w:color="auto" w:fill="FFFFFF"/>
                <w:lang w:eastAsia="en-GB"/>
              </w:rPr>
              <w:t>EU-MAP</w:t>
            </w:r>
            <w:r w:rsidRPr="008D66C8">
              <w:rPr>
                <w:rFonts w:ascii="Times New Roman" w:hAnsi="Times New Roman" w:cs="Times New Roman"/>
                <w:noProof/>
                <w:sz w:val="20"/>
                <w:szCs w:val="20"/>
                <w:shd w:val="clear" w:color="auto" w:fill="FFFFFF"/>
                <w:lang w:eastAsia="en-GB"/>
              </w:rPr>
              <w:t xml:space="preserve"> (</w:t>
            </w:r>
            <w:r w:rsidR="00E96B2A" w:rsidRPr="008D66C8">
              <w:rPr>
                <w:rFonts w:ascii="Times New Roman" w:hAnsi="Times New Roman" w:cs="Times New Roman"/>
                <w:noProof/>
                <w:sz w:val="20"/>
                <w:szCs w:val="20"/>
                <w:shd w:val="clear" w:color="auto" w:fill="FFFFFF"/>
                <w:lang w:eastAsia="en-GB"/>
              </w:rPr>
              <w:t xml:space="preserve">Commission </w:t>
            </w:r>
            <w:r w:rsidR="00E96B2A" w:rsidRPr="008D66C8">
              <w:rPr>
                <w:rFonts w:ascii="Times New Roman" w:hAnsi="Times New Roman" w:cs="Times New Roman"/>
                <w:noProof/>
                <w:sz w:val="20"/>
                <w:szCs w:val="20"/>
                <w:shd w:val="clear" w:color="auto" w:fill="FFFFFF"/>
                <w:lang w:val="en-IE" w:eastAsia="en-GB"/>
              </w:rPr>
              <w:t xml:space="preserve">Delegated Decision </w:t>
            </w:r>
            <w:r w:rsidRPr="008D66C8">
              <w:rPr>
                <w:rFonts w:ascii="Times New Roman" w:hAnsi="Times New Roman" w:cs="Times New Roman"/>
                <w:noProof/>
                <w:sz w:val="20"/>
                <w:szCs w:val="20"/>
                <w:shd w:val="clear" w:color="auto" w:fill="FFFFFF"/>
                <w:lang w:eastAsia="en-GB"/>
              </w:rPr>
              <w:t xml:space="preserve">2019/910) the annual economic questionnaire </w:t>
            </w:r>
            <w:r w:rsidR="003F4EED" w:rsidRPr="008D66C8">
              <w:rPr>
                <w:rFonts w:ascii="Times New Roman" w:hAnsi="Times New Roman" w:cs="Times New Roman"/>
                <w:noProof/>
                <w:sz w:val="20"/>
                <w:szCs w:val="20"/>
                <w:shd w:val="clear" w:color="auto" w:fill="FFFFFF"/>
                <w:lang w:eastAsia="en-GB"/>
              </w:rPr>
              <w:t xml:space="preserve">(which is used to collect economic and social data for fisheries) </w:t>
            </w:r>
            <w:r w:rsidR="00A82643" w:rsidRPr="008D66C8">
              <w:rPr>
                <w:rFonts w:ascii="Times New Roman" w:hAnsi="Times New Roman" w:cs="Times New Roman"/>
                <w:noProof/>
                <w:sz w:val="20"/>
                <w:szCs w:val="20"/>
                <w:shd w:val="clear" w:color="auto" w:fill="FFFFFF"/>
                <w:lang w:eastAsia="en-GB"/>
              </w:rPr>
              <w:t xml:space="preserve">will be </w:t>
            </w:r>
            <w:r w:rsidRPr="008D66C8">
              <w:rPr>
                <w:rFonts w:ascii="Times New Roman" w:hAnsi="Times New Roman" w:cs="Times New Roman"/>
                <w:noProof/>
                <w:sz w:val="20"/>
                <w:szCs w:val="20"/>
                <w:shd w:val="clear" w:color="auto" w:fill="FFFFFF"/>
                <w:lang w:eastAsia="en-GB"/>
              </w:rPr>
              <w:t xml:space="preserve">ammended </w:t>
            </w:r>
            <w:r w:rsidR="00E96B2A" w:rsidRPr="008D66C8">
              <w:rPr>
                <w:rFonts w:ascii="Times New Roman" w:hAnsi="Times New Roman" w:cs="Times New Roman"/>
                <w:noProof/>
                <w:sz w:val="20"/>
                <w:szCs w:val="20"/>
                <w:shd w:val="clear" w:color="auto" w:fill="FFFFFF"/>
                <w:lang w:eastAsia="en-GB"/>
              </w:rPr>
              <w:t>to include</w:t>
            </w:r>
            <w:r w:rsidRPr="008D66C8">
              <w:rPr>
                <w:rFonts w:ascii="Times New Roman" w:hAnsi="Times New Roman" w:cs="Times New Roman"/>
                <w:noProof/>
                <w:sz w:val="20"/>
                <w:szCs w:val="20"/>
                <w:shd w:val="clear" w:color="auto" w:fill="FFFFFF"/>
                <w:lang w:eastAsia="en-GB"/>
              </w:rPr>
              <w:t xml:space="preserve"> additional missing information about employment by nationality and unpaid labour</w:t>
            </w:r>
            <w:r w:rsidR="00A82643" w:rsidRPr="008D66C8">
              <w:rPr>
                <w:rFonts w:ascii="Times New Roman" w:hAnsi="Times New Roman" w:cs="Times New Roman"/>
                <w:noProof/>
                <w:sz w:val="20"/>
                <w:szCs w:val="20"/>
                <w:shd w:val="clear" w:color="auto" w:fill="FFFFFF"/>
                <w:lang w:eastAsia="en-GB"/>
              </w:rPr>
              <w:t xml:space="preserve"> in 2021 (untill that these data will be requested on </w:t>
            </w:r>
            <w:r w:rsidR="00E96B2A" w:rsidRPr="008D66C8">
              <w:rPr>
                <w:rFonts w:ascii="Times New Roman" w:hAnsi="Times New Roman" w:cs="Times New Roman"/>
                <w:noProof/>
                <w:sz w:val="20"/>
                <w:szCs w:val="20"/>
                <w:shd w:val="clear" w:color="auto" w:fill="FFFFFF"/>
                <w:lang w:eastAsia="en-GB"/>
              </w:rPr>
              <w:t xml:space="preserve">a </w:t>
            </w:r>
            <w:r w:rsidR="00A82643" w:rsidRPr="008D66C8">
              <w:rPr>
                <w:rFonts w:ascii="Times New Roman" w:hAnsi="Times New Roman" w:cs="Times New Roman"/>
                <w:noProof/>
                <w:sz w:val="20"/>
                <w:szCs w:val="20"/>
                <w:shd w:val="clear" w:color="auto" w:fill="FFFFFF"/>
                <w:lang w:eastAsia="en-GB"/>
              </w:rPr>
              <w:t>voluntary basis)</w:t>
            </w:r>
            <w:r w:rsidRPr="008D66C8">
              <w:rPr>
                <w:rFonts w:ascii="Times New Roman" w:hAnsi="Times New Roman" w:cs="Times New Roman"/>
                <w:noProof/>
                <w:sz w:val="20"/>
                <w:szCs w:val="20"/>
                <w:shd w:val="clear" w:color="auto" w:fill="FFFFFF"/>
                <w:lang w:eastAsia="en-GB"/>
              </w:rPr>
              <w:t xml:space="preserve">. </w:t>
            </w:r>
            <w:r w:rsidR="00CF7CFC" w:rsidRPr="008D66C8">
              <w:rPr>
                <w:rFonts w:ascii="Times New Roman" w:hAnsi="Times New Roman" w:cs="Times New Roman"/>
                <w:noProof/>
                <w:sz w:val="20"/>
                <w:szCs w:val="20"/>
                <w:shd w:val="clear" w:color="auto" w:fill="FFFFFF"/>
                <w:lang w:eastAsia="en-GB"/>
              </w:rPr>
              <w:t xml:space="preserve">All other </w:t>
            </w:r>
            <w:r w:rsidR="00453A69" w:rsidRPr="008D66C8">
              <w:rPr>
                <w:rFonts w:ascii="Times New Roman" w:hAnsi="Times New Roman" w:cs="Times New Roman"/>
                <w:noProof/>
                <w:sz w:val="20"/>
                <w:szCs w:val="20"/>
                <w:shd w:val="clear" w:color="auto" w:fill="FFFFFF"/>
                <w:lang w:eastAsia="en-GB"/>
              </w:rPr>
              <w:t xml:space="preserve">data </w:t>
            </w:r>
            <w:r w:rsidR="00CF7CFC" w:rsidRPr="008D66C8">
              <w:rPr>
                <w:rFonts w:ascii="Times New Roman" w:hAnsi="Times New Roman" w:cs="Times New Roman"/>
                <w:noProof/>
                <w:sz w:val="20"/>
                <w:szCs w:val="20"/>
                <w:shd w:val="clear" w:color="auto" w:fill="FFFFFF"/>
                <w:lang w:eastAsia="en-GB"/>
              </w:rPr>
              <w:t xml:space="preserve">required has </w:t>
            </w:r>
            <w:r w:rsidR="003F4EED" w:rsidRPr="008D66C8">
              <w:rPr>
                <w:rFonts w:ascii="Times New Roman" w:hAnsi="Times New Roman" w:cs="Times New Roman"/>
                <w:noProof/>
                <w:sz w:val="20"/>
                <w:szCs w:val="20"/>
                <w:shd w:val="clear" w:color="auto" w:fill="FFFFFF"/>
                <w:lang w:eastAsia="en-GB"/>
              </w:rPr>
              <w:t xml:space="preserve">already </w:t>
            </w:r>
            <w:r w:rsidR="00CF7CFC" w:rsidRPr="008D66C8">
              <w:rPr>
                <w:rFonts w:ascii="Times New Roman" w:hAnsi="Times New Roman" w:cs="Times New Roman"/>
                <w:noProof/>
                <w:sz w:val="20"/>
                <w:szCs w:val="20"/>
                <w:shd w:val="clear" w:color="auto" w:fill="FFFFFF"/>
                <w:lang w:eastAsia="en-GB"/>
              </w:rPr>
              <w:t xml:space="preserve">been collected: Employment by gender, FTE by gender, Employment by age, Employment by education level, Employment by employment status,  FTE National. All the variables are collected on annual basis. </w:t>
            </w:r>
          </w:p>
          <w:p w:rsidR="00CF7CFC" w:rsidRPr="008D66C8" w:rsidRDefault="00CF7CFC" w:rsidP="00323ACB">
            <w:pPr>
              <w:spacing w:after="0" w:line="240" w:lineRule="auto"/>
              <w:rPr>
                <w:rFonts w:ascii="Times New Roman" w:hAnsi="Times New Roman" w:cs="Times New Roman"/>
                <w:noProof/>
                <w:sz w:val="20"/>
                <w:szCs w:val="20"/>
                <w:shd w:val="clear" w:color="auto" w:fill="FFFFFF"/>
                <w:lang w:eastAsia="en-GB"/>
              </w:rPr>
            </w:pPr>
          </w:p>
          <w:p w:rsidR="003F4EED" w:rsidRPr="008D66C8" w:rsidRDefault="003F4EED" w:rsidP="00323ACB">
            <w:pPr>
              <w:spacing w:after="0" w:line="240" w:lineRule="auto"/>
              <w:rPr>
                <w:rFonts w:ascii="Times New Roman" w:hAnsi="Times New Roman" w:cs="Times New Roman"/>
                <w:b/>
                <w:noProof/>
                <w:sz w:val="20"/>
                <w:szCs w:val="20"/>
                <w:shd w:val="clear" w:color="auto" w:fill="FFFFFF"/>
                <w:lang w:eastAsia="en-GB"/>
              </w:rPr>
            </w:pPr>
            <w:r w:rsidRPr="008D66C8">
              <w:rPr>
                <w:rFonts w:ascii="Times New Roman" w:hAnsi="Times New Roman" w:cs="Times New Roman"/>
                <w:b/>
                <w:noProof/>
                <w:sz w:val="20"/>
                <w:szCs w:val="20"/>
                <w:shd w:val="clear" w:color="auto" w:fill="FFFFFF"/>
                <w:lang w:eastAsia="en-GB"/>
              </w:rPr>
              <w:t>Aquaculture</w:t>
            </w:r>
          </w:p>
          <w:p w:rsidR="003F4EED" w:rsidRPr="008D66C8" w:rsidRDefault="003F4EED" w:rsidP="00323ACB">
            <w:pPr>
              <w:spacing w:after="0" w:line="240" w:lineRule="auto"/>
              <w:rPr>
                <w:rFonts w:ascii="Times New Roman" w:hAnsi="Times New Roman" w:cs="Times New Roman"/>
                <w:noProof/>
                <w:sz w:val="20"/>
                <w:szCs w:val="20"/>
                <w:shd w:val="clear" w:color="auto" w:fill="FFFFFF"/>
                <w:lang w:eastAsia="en-GB"/>
              </w:rPr>
            </w:pPr>
            <w:r w:rsidRPr="008D66C8">
              <w:rPr>
                <w:rFonts w:ascii="Times New Roman" w:hAnsi="Times New Roman" w:cs="Times New Roman"/>
                <w:noProof/>
                <w:sz w:val="20"/>
                <w:szCs w:val="20"/>
                <w:shd w:val="clear" w:color="auto" w:fill="FFFFFF"/>
                <w:lang w:eastAsia="en-GB"/>
              </w:rPr>
              <w:t>There is no marine aquaculture in Poland.</w:t>
            </w:r>
          </w:p>
          <w:p w:rsidR="003F4EED" w:rsidRPr="008D66C8" w:rsidRDefault="003F4EED" w:rsidP="00323ACB">
            <w:pPr>
              <w:spacing w:after="0" w:line="240" w:lineRule="auto"/>
              <w:rPr>
                <w:rFonts w:ascii="Times New Roman" w:hAnsi="Times New Roman" w:cs="Times New Roman"/>
                <w:noProof/>
                <w:sz w:val="20"/>
                <w:szCs w:val="20"/>
                <w:shd w:val="clear" w:color="auto" w:fill="FFFFFF"/>
                <w:lang w:eastAsia="en-GB"/>
              </w:rPr>
            </w:pPr>
          </w:p>
          <w:p w:rsidR="00323ACB" w:rsidRPr="008D66C8" w:rsidRDefault="00323ACB" w:rsidP="00B470A9">
            <w:pPr>
              <w:spacing w:before="120" w:after="120" w:line="360" w:lineRule="auto"/>
              <w:rPr>
                <w:rFonts w:ascii="Times New Roman" w:hAnsi="Times New Roman" w:cs="Times New Roman"/>
                <w:noProof/>
                <w:sz w:val="20"/>
                <w:szCs w:val="20"/>
                <w:shd w:val="clear" w:color="auto" w:fill="FFFFFF"/>
                <w:lang w:eastAsia="en-GB"/>
              </w:rPr>
            </w:pPr>
          </w:p>
          <w:p w:rsidR="00323ACB" w:rsidRPr="008D66C8" w:rsidRDefault="00323ACB" w:rsidP="00B470A9">
            <w:pPr>
              <w:spacing w:before="120" w:after="120" w:line="360" w:lineRule="auto"/>
              <w:rPr>
                <w:rFonts w:ascii="Times New Roman" w:hAnsi="Times New Roman" w:cs="Times New Roman"/>
                <w:noProof/>
                <w:sz w:val="20"/>
                <w:szCs w:val="20"/>
                <w:shd w:val="clear" w:color="auto" w:fill="FFFFFF"/>
                <w:lang w:eastAsia="en-GB"/>
              </w:rPr>
            </w:pPr>
          </w:p>
          <w:p w:rsidR="00323ACB" w:rsidRPr="008D66C8" w:rsidRDefault="00323ACB" w:rsidP="00B470A9">
            <w:pPr>
              <w:spacing w:before="120" w:after="120" w:line="360" w:lineRule="auto"/>
              <w:rPr>
                <w:rFonts w:ascii="Times New Roman" w:hAnsi="Times New Roman" w:cs="Times New Roman"/>
                <w:noProof/>
                <w:sz w:val="20"/>
                <w:szCs w:val="20"/>
                <w:shd w:val="clear" w:color="auto" w:fill="FFFFFF"/>
                <w:lang w:eastAsia="en-GB"/>
              </w:rPr>
            </w:pPr>
          </w:p>
          <w:p w:rsidR="00323ACB" w:rsidRPr="008D66C8" w:rsidRDefault="00323ACB" w:rsidP="00B470A9">
            <w:pPr>
              <w:spacing w:before="120" w:after="120" w:line="360" w:lineRule="auto"/>
              <w:rPr>
                <w:rFonts w:ascii="Times New Roman" w:hAnsi="Times New Roman" w:cs="Times New Roman"/>
                <w:noProof/>
                <w:sz w:val="20"/>
                <w:szCs w:val="20"/>
                <w:shd w:val="clear" w:color="auto" w:fill="FFFFFF"/>
                <w:lang w:eastAsia="en-GB"/>
              </w:rPr>
            </w:pPr>
          </w:p>
          <w:p w:rsidR="00323ACB" w:rsidRPr="008D66C8" w:rsidRDefault="00323ACB" w:rsidP="00B470A9">
            <w:pPr>
              <w:spacing w:before="120" w:after="120" w:line="360" w:lineRule="auto"/>
              <w:rPr>
                <w:rFonts w:ascii="Times New Roman" w:hAnsi="Times New Roman" w:cs="Times New Roman"/>
                <w:noProof/>
                <w:sz w:val="20"/>
                <w:szCs w:val="20"/>
                <w:shd w:val="clear" w:color="auto" w:fill="FFFFFF"/>
                <w:lang w:eastAsia="en-GB"/>
              </w:rPr>
            </w:pPr>
          </w:p>
        </w:tc>
      </w:tr>
    </w:tbl>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D66C8">
        <w:rPr>
          <w:rFonts w:ascii="Times New Roman" w:hAnsi="Times New Roman" w:cs="Times New Roman"/>
          <w:noProof/>
          <w:lang w:eastAsia="en-GB"/>
        </w:rPr>
        <w:br w:type="page"/>
      </w:r>
      <w:bookmarkStart w:id="23" w:name="_Toc456791746"/>
      <w:bookmarkStart w:id="24" w:name="_Toc456792475"/>
      <w:bookmarkStart w:id="25" w:name="_Toc22469790"/>
      <w:r w:rsidRPr="008D66C8">
        <w:rPr>
          <w:rFonts w:ascii="Times New Roman" w:hAnsi="Times New Roman" w:cs="Times New Roman"/>
          <w:smallCaps/>
          <w:noProof/>
          <w:lang w:eastAsia="en-GB"/>
        </w:rPr>
        <w:lastRenderedPageBreak/>
        <w:t>Section 3: Economic and Social Data</w:t>
      </w:r>
      <w:bookmarkEnd w:id="23"/>
      <w:bookmarkEnd w:id="24"/>
      <w:bookmarkEnd w:id="25"/>
    </w:p>
    <w:p w:rsidR="004A2E2D" w:rsidRPr="008D66C8" w:rsidRDefault="004A2E2D" w:rsidP="00BB1991">
      <w:pPr>
        <w:pStyle w:val="StyleTitre2Gras"/>
        <w:spacing w:line="360" w:lineRule="auto"/>
        <w:rPr>
          <w:rFonts w:cs="Times New Roman"/>
          <w:noProof/>
          <w:lang w:val="en-GB" w:eastAsia="en-GB"/>
        </w:rPr>
      </w:pPr>
      <w:bookmarkStart w:id="26" w:name="_Toc22469791"/>
      <w:r w:rsidRPr="008D66C8">
        <w:rPr>
          <w:rFonts w:cs="Times New Roman"/>
          <w:noProof/>
          <w:lang w:val="en-GB" w:eastAsia="en-GB"/>
        </w:rPr>
        <w:t>Text Box 3B: Population segments for collection of economic and social data for aquaculture</w:t>
      </w:r>
      <w:bookmarkEnd w:id="26"/>
    </w:p>
    <w:p w:rsidR="004A2E2D" w:rsidRPr="008D66C8"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50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b/>
                <w:bCs/>
                <w:lang w:eastAsia="en-GB"/>
              </w:rPr>
            </w:pPr>
            <w:r w:rsidRPr="008D66C8">
              <w:rPr>
                <w:rFonts w:ascii="Times New Roman" w:hAnsi="Times New Roman" w:cs="Times New Roman"/>
                <w:i/>
                <w:noProof/>
                <w:sz w:val="20"/>
                <w:szCs w:val="20"/>
                <w:shd w:val="clear" w:color="auto" w:fill="FFFFFF"/>
                <w:lang w:eastAsia="en-GB"/>
              </w:rPr>
              <w:t>General comment: This Box fulfills paragraph 6 points (a) and (b) of Chapter III of the</w:t>
            </w:r>
            <w:r w:rsidRPr="008D66C8">
              <w:rPr>
                <w:rFonts w:ascii="Times New Roman" w:hAnsi="Times New Roman" w:cs="Times New Roman"/>
                <w:i/>
                <w:noProof/>
                <w:sz w:val="20"/>
                <w:szCs w:val="20"/>
                <w:lang w:eastAsia="en-GB"/>
              </w:rPr>
              <w:t xml:space="preserve"> multi-annual Union programme and Article 2, Article 4 paragraphs (1) and (5) and Article 5 paragraph (2) of this Decision.</w:t>
            </w:r>
            <w:r w:rsidRPr="008D66C8">
              <w:rPr>
                <w:rFonts w:ascii="Times New Roman" w:hAnsi="Times New Roman" w:cs="Times New Roman"/>
                <w:i/>
                <w:noProof/>
                <w:sz w:val="20"/>
                <w:szCs w:val="20"/>
                <w:shd w:val="clear" w:color="auto" w:fill="FFFFFF"/>
                <w:lang w:eastAsia="en-GB"/>
              </w:rPr>
              <w:t xml:space="preserve"> It is intended to specify data to be collected under Tables 6 and 7 of the </w:t>
            </w:r>
            <w:r w:rsidRPr="008D66C8">
              <w:rPr>
                <w:rFonts w:ascii="Times New Roman" w:hAnsi="Times New Roman" w:cs="Times New Roman"/>
                <w:i/>
                <w:noProof/>
                <w:sz w:val="20"/>
                <w:szCs w:val="20"/>
                <w:lang w:eastAsia="en-GB"/>
              </w:rPr>
              <w:t>multi-annual Union programme.</w:t>
            </w:r>
            <w:r w:rsidRPr="008D66C8">
              <w:rPr>
                <w:rFonts w:ascii="Times New Roman" w:hAnsi="Times New Roman" w:cs="Times New Roman"/>
                <w:i/>
                <w:noProof/>
                <w:sz w:val="20"/>
                <w:szCs w:val="20"/>
                <w:shd w:val="clear" w:color="auto" w:fill="FFFFFF"/>
                <w:lang w:eastAsia="en-GB"/>
              </w:rPr>
              <w:t xml:space="preserve"> </w:t>
            </w:r>
          </w:p>
        </w:tc>
      </w:tr>
      <w:tr w:rsidR="008D66C8" w:rsidRPr="008D66C8" w:rsidTr="00323ACB">
        <w:trPr>
          <w:trHeight w:val="585"/>
        </w:trPr>
        <w:tc>
          <w:tcPr>
            <w:tcW w:w="9180" w:type="dxa"/>
            <w:vMerge w:val="restart"/>
            <w:noWrap/>
          </w:tcPr>
          <w:p w:rsidR="00323ACB" w:rsidRPr="008D66C8" w:rsidRDefault="00323ACB" w:rsidP="00323ACB">
            <w:pPr>
              <w:spacing w:after="0" w:line="360" w:lineRule="auto"/>
              <w:rPr>
                <w:rFonts w:ascii="Times New Roman" w:hAnsi="Times New Roman" w:cs="Times New Roman"/>
                <w:noProof/>
                <w:sz w:val="20"/>
                <w:szCs w:val="20"/>
                <w:lang w:eastAsia="en-GB"/>
              </w:rPr>
            </w:pPr>
          </w:p>
          <w:p w:rsidR="004A2E2D" w:rsidRPr="008D66C8" w:rsidRDefault="00323ACB" w:rsidP="003067D4">
            <w:pPr>
              <w:spacing w:after="0" w:line="240" w:lineRule="auto"/>
              <w:rPr>
                <w:rFonts w:ascii="Times New Roman" w:hAnsi="Times New Roman" w:cs="Times New Roman"/>
                <w:noProof/>
                <w:sz w:val="20"/>
                <w:szCs w:val="20"/>
                <w:lang w:eastAsia="en-GB"/>
              </w:rPr>
            </w:pPr>
            <w:r w:rsidRPr="008D66C8">
              <w:rPr>
                <w:rFonts w:ascii="Times New Roman" w:hAnsi="Times New Roman" w:cs="Times New Roman"/>
                <w:noProof/>
                <w:sz w:val="20"/>
                <w:szCs w:val="20"/>
                <w:lang w:eastAsia="en-GB"/>
              </w:rPr>
              <w:t>Based on the data until 201</w:t>
            </w:r>
            <w:r w:rsidR="003067D4" w:rsidRPr="008D66C8">
              <w:rPr>
                <w:rFonts w:ascii="Times New Roman" w:hAnsi="Times New Roman" w:cs="Times New Roman"/>
                <w:noProof/>
                <w:sz w:val="20"/>
                <w:szCs w:val="20"/>
                <w:lang w:eastAsia="en-GB"/>
              </w:rPr>
              <w:t>7</w:t>
            </w:r>
            <w:r w:rsidRPr="008D66C8">
              <w:rPr>
                <w:rFonts w:ascii="Times New Roman" w:hAnsi="Times New Roman" w:cs="Times New Roman"/>
                <w:noProof/>
                <w:sz w:val="20"/>
                <w:szCs w:val="20"/>
                <w:lang w:eastAsia="en-GB"/>
              </w:rPr>
              <w:t>, according to  classification of aquaculture activities by Eurostat statistics, Poland has no marine aquaculture sector. Hence, no sampling is planned.</w:t>
            </w: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6F3BAC"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spacing w:line="360" w:lineRule="auto"/>
        <w:rPr>
          <w:rFonts w:ascii="Times New Roman" w:hAnsi="Times New Roman" w:cs="Times New Roman"/>
          <w:noProof/>
          <w:u w:val="single"/>
          <w:lang w:eastAsia="en-GB"/>
        </w:rPr>
      </w:pPr>
    </w:p>
    <w:p w:rsidR="004A2E2D" w:rsidRPr="008D66C8" w:rsidRDefault="004A2E2D" w:rsidP="00BB1991">
      <w:pPr>
        <w:spacing w:line="360" w:lineRule="auto"/>
        <w:rPr>
          <w:rFonts w:ascii="Times New Roman" w:hAnsi="Times New Roman" w:cs="Times New Roman"/>
          <w:noProof/>
          <w:lang w:eastAsia="en-GB"/>
        </w:rPr>
      </w:pPr>
    </w:p>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D66C8">
        <w:rPr>
          <w:rFonts w:ascii="Times New Roman" w:hAnsi="Times New Roman" w:cs="Times New Roman"/>
          <w:noProof/>
          <w:lang w:eastAsia="en-GB"/>
        </w:rPr>
        <w:br w:type="page"/>
      </w:r>
      <w:bookmarkStart w:id="27" w:name="_Toc456791748"/>
      <w:bookmarkStart w:id="28" w:name="_Toc456792477"/>
      <w:bookmarkStart w:id="29" w:name="_Toc22469792"/>
      <w:r w:rsidRPr="008D66C8">
        <w:rPr>
          <w:rFonts w:ascii="Times New Roman" w:hAnsi="Times New Roman" w:cs="Times New Roman"/>
          <w:smallCaps/>
          <w:noProof/>
          <w:lang w:eastAsia="en-GB"/>
        </w:rPr>
        <w:lastRenderedPageBreak/>
        <w:t>Section 3: Economic and Social Data</w:t>
      </w:r>
      <w:bookmarkEnd w:id="27"/>
      <w:bookmarkEnd w:id="28"/>
      <w:bookmarkEnd w:id="29"/>
    </w:p>
    <w:p w:rsidR="004A2E2D" w:rsidRPr="008D66C8" w:rsidRDefault="004A2E2D" w:rsidP="00BB1991">
      <w:pPr>
        <w:pStyle w:val="StyleTitre2Gras"/>
        <w:spacing w:line="360" w:lineRule="auto"/>
        <w:rPr>
          <w:rFonts w:cs="Times New Roman"/>
          <w:noProof/>
          <w:lang w:val="en-GB" w:eastAsia="en-GB"/>
        </w:rPr>
      </w:pPr>
      <w:bookmarkStart w:id="30" w:name="_Toc22469793"/>
      <w:r w:rsidRPr="008D66C8">
        <w:rPr>
          <w:rFonts w:cs="Times New Roman"/>
          <w:noProof/>
          <w:lang w:val="en-GB" w:eastAsia="en-GB"/>
        </w:rPr>
        <w:t>Pilot Study 4: Environmental data on aquaculture</w:t>
      </w:r>
      <w:bookmarkEnd w:id="30"/>
      <w:r w:rsidRPr="008D66C8">
        <w:rPr>
          <w:rFonts w:cs="Times New Roman"/>
          <w:noProof/>
          <w:lang w:val="en-GB" w:eastAsia="en-GB"/>
        </w:rPr>
        <w:t xml:space="preserve"> </w:t>
      </w:r>
    </w:p>
    <w:p w:rsidR="004A2E2D" w:rsidRPr="008D66C8" w:rsidRDefault="004A2E2D" w:rsidP="00BB1991">
      <w:pPr>
        <w:keepNext/>
        <w:tabs>
          <w:tab w:val="left" w:pos="850"/>
        </w:tabs>
        <w:spacing w:before="360" w:line="360" w:lineRule="auto"/>
        <w:ind w:left="850" w:hanging="850"/>
        <w:jc w:val="right"/>
        <w:outlineLvl w:val="0"/>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38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b/>
                <w:bCs/>
                <w:lang w:eastAsia="en-GB"/>
              </w:rPr>
            </w:pPr>
            <w:r w:rsidRPr="008D66C8">
              <w:rPr>
                <w:rFonts w:ascii="Times New Roman" w:hAnsi="Times New Roman" w:cs="Times New Roman"/>
                <w:i/>
                <w:noProof/>
                <w:sz w:val="20"/>
                <w:szCs w:val="20"/>
                <w:shd w:val="clear" w:color="auto" w:fill="FFFFFF"/>
                <w:lang w:eastAsia="en-GB"/>
              </w:rPr>
              <w:t>General comment: This Box fulfills paragraph 6 point (c) of Chapter III of the</w:t>
            </w:r>
            <w:r w:rsidRPr="008D66C8">
              <w:rPr>
                <w:rFonts w:ascii="Times New Roman" w:hAnsi="Times New Roman" w:cs="Times New Roman"/>
                <w:i/>
                <w:noProof/>
                <w:sz w:val="20"/>
                <w:szCs w:val="20"/>
                <w:lang w:eastAsia="en-GB"/>
              </w:rPr>
              <w:t xml:space="preserve"> multi-annual Union programme and Article 2 and Article 4 paragraph (3) point (d) of this Decision.</w:t>
            </w:r>
            <w:r w:rsidRPr="008D66C8">
              <w:rPr>
                <w:rFonts w:ascii="Times New Roman" w:hAnsi="Times New Roman" w:cs="Times New Roman"/>
                <w:i/>
                <w:noProof/>
                <w:sz w:val="20"/>
                <w:szCs w:val="20"/>
                <w:shd w:val="clear" w:color="auto" w:fill="FFFFFF"/>
                <w:lang w:eastAsia="en-GB"/>
              </w:rPr>
              <w:t xml:space="preserve"> It is intended to specify data to be collected under Table 8 of the </w:t>
            </w:r>
            <w:r w:rsidRPr="008D66C8">
              <w:rPr>
                <w:rFonts w:ascii="Times New Roman" w:hAnsi="Times New Roman" w:cs="Times New Roman"/>
                <w:i/>
                <w:noProof/>
                <w:sz w:val="20"/>
                <w:szCs w:val="20"/>
                <w:lang w:eastAsia="en-GB"/>
              </w:rPr>
              <w:t>multi-annual Union programme.</w:t>
            </w:r>
            <w:r w:rsidRPr="008D66C8">
              <w:rPr>
                <w:rFonts w:ascii="Times New Roman" w:hAnsi="Times New Roman" w:cs="Times New Roman"/>
                <w:i/>
                <w:noProof/>
                <w:sz w:val="20"/>
                <w:szCs w:val="20"/>
                <w:shd w:val="clear" w:color="auto" w:fill="FFFFFF"/>
                <w:lang w:eastAsia="en-GB"/>
              </w:rPr>
              <w:t xml:space="preserve"> </w:t>
            </w:r>
          </w:p>
        </w:tc>
      </w:tr>
      <w:tr w:rsidR="006F3BAC" w:rsidRPr="008D66C8" w:rsidTr="00BB1991">
        <w:trPr>
          <w:trHeight w:val="389"/>
        </w:trPr>
        <w:tc>
          <w:tcPr>
            <w:tcW w:w="9180" w:type="dxa"/>
            <w:noWrap/>
            <w:vAlign w:val="center"/>
          </w:tcPr>
          <w:p w:rsidR="00323ACB" w:rsidRPr="008D66C8" w:rsidRDefault="00323ACB" w:rsidP="00323ACB">
            <w:pPr>
              <w:spacing w:before="120" w:after="120" w:line="360" w:lineRule="auto"/>
              <w:rPr>
                <w:rFonts w:ascii="Times New Roman" w:hAnsi="Times New Roman" w:cs="Times New Roman"/>
                <w:i/>
                <w:noProof/>
                <w:sz w:val="20"/>
                <w:szCs w:val="20"/>
                <w:lang w:eastAsia="en-GB"/>
              </w:rPr>
            </w:pPr>
          </w:p>
          <w:p w:rsidR="004A2E2D" w:rsidRPr="008D66C8" w:rsidRDefault="00323ACB" w:rsidP="00323ACB">
            <w:pPr>
              <w:spacing w:after="0" w:line="240" w:lineRule="auto"/>
              <w:rPr>
                <w:rFonts w:ascii="Times New Roman" w:hAnsi="Times New Roman" w:cs="Times New Roman"/>
                <w:noProof/>
                <w:sz w:val="20"/>
                <w:szCs w:val="20"/>
                <w:lang w:eastAsia="en-GB"/>
              </w:rPr>
            </w:pPr>
            <w:r w:rsidRPr="008D66C8">
              <w:rPr>
                <w:rFonts w:ascii="Times New Roman" w:hAnsi="Times New Roman" w:cs="Times New Roman"/>
                <w:noProof/>
                <w:sz w:val="20"/>
                <w:szCs w:val="20"/>
                <w:lang w:eastAsia="en-GB"/>
              </w:rPr>
              <w:t>Based on the data until 201</w:t>
            </w:r>
            <w:r w:rsidR="003067D4" w:rsidRPr="008D66C8">
              <w:rPr>
                <w:rFonts w:ascii="Times New Roman" w:hAnsi="Times New Roman" w:cs="Times New Roman"/>
                <w:noProof/>
                <w:sz w:val="20"/>
                <w:szCs w:val="20"/>
                <w:lang w:eastAsia="en-GB"/>
              </w:rPr>
              <w:t>7</w:t>
            </w:r>
            <w:r w:rsidRPr="008D66C8">
              <w:rPr>
                <w:rFonts w:ascii="Times New Roman" w:hAnsi="Times New Roman" w:cs="Times New Roman"/>
                <w:noProof/>
                <w:sz w:val="20"/>
                <w:szCs w:val="20"/>
                <w:lang w:eastAsia="en-GB"/>
              </w:rPr>
              <w:t>, according to  classification of aquaculture activities by Eurostat statistics, Poland has no marine aquaculture sector. Hence, no sampling is planned.</w:t>
            </w:r>
          </w:p>
          <w:p w:rsidR="00323ACB" w:rsidRPr="008D66C8" w:rsidRDefault="00323ACB" w:rsidP="00323ACB">
            <w:pPr>
              <w:spacing w:after="0" w:line="240" w:lineRule="auto"/>
              <w:rPr>
                <w:rFonts w:ascii="Times New Roman" w:hAnsi="Times New Roman" w:cs="Times New Roman"/>
                <w:noProof/>
                <w:sz w:val="20"/>
                <w:szCs w:val="20"/>
                <w:lang w:eastAsia="en-GB"/>
              </w:rPr>
            </w:pPr>
          </w:p>
          <w:p w:rsidR="00323ACB" w:rsidRPr="008D66C8" w:rsidRDefault="00323ACB" w:rsidP="00323ACB">
            <w:pPr>
              <w:spacing w:after="0" w:line="240" w:lineRule="auto"/>
              <w:rPr>
                <w:rFonts w:ascii="Times New Roman" w:hAnsi="Times New Roman" w:cs="Times New Roman"/>
                <w:noProof/>
                <w:sz w:val="20"/>
                <w:szCs w:val="20"/>
                <w:lang w:eastAsia="en-GB"/>
              </w:rPr>
            </w:pPr>
          </w:p>
          <w:p w:rsidR="00323ACB" w:rsidRPr="008D66C8" w:rsidRDefault="00323ACB" w:rsidP="00323ACB">
            <w:pPr>
              <w:spacing w:after="0" w:line="240" w:lineRule="auto"/>
              <w:rPr>
                <w:rFonts w:ascii="Times New Roman" w:hAnsi="Times New Roman" w:cs="Times New Roman"/>
                <w:noProof/>
                <w:sz w:val="20"/>
                <w:szCs w:val="20"/>
                <w:lang w:eastAsia="en-GB"/>
              </w:rPr>
            </w:pPr>
          </w:p>
        </w:tc>
      </w:tr>
    </w:tbl>
    <w:p w:rsidR="004A2E2D" w:rsidRPr="008D66C8" w:rsidRDefault="004A2E2D" w:rsidP="00BB1991">
      <w:pPr>
        <w:spacing w:line="360" w:lineRule="auto"/>
        <w:rPr>
          <w:rFonts w:ascii="Times New Roman" w:hAnsi="Times New Roman" w:cs="Times New Roman"/>
          <w:noProof/>
          <w:lang w:eastAsia="en-GB"/>
        </w:rPr>
      </w:pPr>
    </w:p>
    <w:p w:rsidR="004A2E2D" w:rsidRPr="008D66C8"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8D66C8">
        <w:rPr>
          <w:rFonts w:ascii="Times New Roman" w:hAnsi="Times New Roman" w:cs="Times New Roman"/>
          <w:noProof/>
          <w:lang w:eastAsia="en-GB"/>
        </w:rPr>
        <w:br w:type="page"/>
      </w:r>
      <w:bookmarkStart w:id="31" w:name="_Toc456791750"/>
      <w:bookmarkStart w:id="32" w:name="_Toc456792479"/>
      <w:bookmarkStart w:id="33" w:name="_Toc22469794"/>
      <w:r w:rsidRPr="008D66C8">
        <w:rPr>
          <w:rFonts w:ascii="Times New Roman" w:hAnsi="Times New Roman" w:cs="Times New Roman"/>
          <w:smallCaps/>
          <w:noProof/>
          <w:lang w:eastAsia="en-GB"/>
        </w:rPr>
        <w:lastRenderedPageBreak/>
        <w:t>Section 3: Economic and Social Data</w:t>
      </w:r>
      <w:bookmarkEnd w:id="31"/>
      <w:bookmarkEnd w:id="32"/>
      <w:bookmarkEnd w:id="33"/>
    </w:p>
    <w:p w:rsidR="004A2E2D" w:rsidRPr="008D66C8" w:rsidRDefault="004A2E2D" w:rsidP="00BB1991">
      <w:pPr>
        <w:pStyle w:val="StyleTitre2Gras"/>
        <w:spacing w:line="360" w:lineRule="auto"/>
        <w:rPr>
          <w:rFonts w:cs="Times New Roman"/>
          <w:noProof/>
          <w:lang w:val="en-GB" w:eastAsia="en-GB"/>
        </w:rPr>
      </w:pPr>
      <w:bookmarkStart w:id="34" w:name="_Toc22469795"/>
      <w:r w:rsidRPr="008D66C8">
        <w:rPr>
          <w:rFonts w:cs="Times New Roman"/>
          <w:noProof/>
          <w:lang w:val="en-GB" w:eastAsia="en-GB"/>
        </w:rPr>
        <w:t>Text Box 3C: Population segments for collection of economic and social data for the processing industry</w:t>
      </w:r>
      <w:bookmarkEnd w:id="34"/>
    </w:p>
    <w:p w:rsidR="004A2E2D" w:rsidRPr="008D66C8" w:rsidRDefault="004A2E2D" w:rsidP="00BB1991">
      <w:pPr>
        <w:autoSpaceDE w:val="0"/>
        <w:autoSpaceDN w:val="0"/>
        <w:adjustRightInd w:val="0"/>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509"/>
        </w:trPr>
        <w:tc>
          <w:tcPr>
            <w:tcW w:w="9180" w:type="dxa"/>
            <w:noWrap/>
            <w:vAlign w:val="center"/>
          </w:tcPr>
          <w:p w:rsidR="004A2E2D" w:rsidRPr="008D66C8" w:rsidRDefault="004A2E2D" w:rsidP="008D66C8">
            <w:pPr>
              <w:spacing w:before="120" w:after="120" w:line="240" w:lineRule="auto"/>
              <w:jc w:val="both"/>
              <w:rPr>
                <w:rFonts w:ascii="Times New Roman" w:hAnsi="Times New Roman" w:cs="Times New Roman"/>
                <w:b/>
                <w:bCs/>
                <w:lang w:eastAsia="en-GB"/>
              </w:rPr>
            </w:pPr>
            <w:r w:rsidRPr="008D66C8">
              <w:rPr>
                <w:rFonts w:ascii="Times New Roman" w:hAnsi="Times New Roman" w:cs="Times New Roman"/>
                <w:i/>
                <w:noProof/>
                <w:sz w:val="20"/>
                <w:szCs w:val="20"/>
                <w:shd w:val="clear" w:color="auto" w:fill="FFFFFF"/>
                <w:lang w:eastAsia="en-GB"/>
              </w:rPr>
              <w:t xml:space="preserve">General comment: This Box fulfills </w:t>
            </w:r>
            <w:r w:rsidRPr="008D66C8">
              <w:rPr>
                <w:rFonts w:ascii="Times New Roman" w:hAnsi="Times New Roman" w:cs="Times New Roman"/>
                <w:i/>
                <w:sz w:val="20"/>
                <w:szCs w:val="20"/>
                <w:lang w:eastAsia="en-GB"/>
              </w:rPr>
              <w:t xml:space="preserve">footnote </w:t>
            </w:r>
            <w:r w:rsidR="008D66C8" w:rsidRPr="008D66C8">
              <w:rPr>
                <w:rFonts w:ascii="Times New Roman" w:hAnsi="Times New Roman" w:cs="Times New Roman"/>
                <w:i/>
                <w:sz w:val="20"/>
                <w:szCs w:val="20"/>
                <w:lang w:eastAsia="en-GB"/>
              </w:rPr>
              <w:t>7</w:t>
            </w:r>
            <w:r w:rsidRPr="008D66C8">
              <w:rPr>
                <w:rFonts w:ascii="Times New Roman" w:hAnsi="Times New Roman" w:cs="Times New Roman"/>
                <w:i/>
                <w:sz w:val="20"/>
                <w:szCs w:val="20"/>
                <w:lang w:eastAsia="en-GB"/>
              </w:rPr>
              <w:t xml:space="preserve"> of paragraph 1.1(d) of Chapter III of the multi-annual Union programme,</w:t>
            </w:r>
            <w:r w:rsidRPr="008D66C8">
              <w:rPr>
                <w:rFonts w:ascii="Times New Roman" w:hAnsi="Times New Roman" w:cs="Times New Roman"/>
                <w:i/>
                <w:noProof/>
                <w:sz w:val="20"/>
                <w:szCs w:val="20"/>
                <w:lang w:eastAsia="en-GB"/>
              </w:rPr>
              <w:t xml:space="preserve"> Article 2, Article 4 paragraphs (1) and (5) and Article 5 paragraph (2) of this Decision.</w:t>
            </w:r>
            <w:r w:rsidRPr="008D66C8">
              <w:rPr>
                <w:rFonts w:ascii="Times New Roman" w:hAnsi="Times New Roman" w:cs="Times New Roman"/>
                <w:i/>
                <w:noProof/>
                <w:sz w:val="20"/>
                <w:szCs w:val="20"/>
                <w:shd w:val="clear" w:color="auto" w:fill="FFFFFF"/>
                <w:lang w:eastAsia="en-GB"/>
              </w:rPr>
              <w:t xml:space="preserve"> It is intended to specify data to be collected under Table 1</w:t>
            </w:r>
            <w:r w:rsidR="008D66C8" w:rsidRPr="008D66C8">
              <w:rPr>
                <w:rFonts w:ascii="Times New Roman" w:hAnsi="Times New Roman" w:cs="Times New Roman"/>
                <w:i/>
                <w:noProof/>
                <w:sz w:val="20"/>
                <w:szCs w:val="20"/>
                <w:shd w:val="clear" w:color="auto" w:fill="FFFFFF"/>
                <w:lang w:eastAsia="en-GB"/>
              </w:rPr>
              <w:t>0</w:t>
            </w:r>
            <w:r w:rsidRPr="008D66C8">
              <w:rPr>
                <w:rFonts w:ascii="Times New Roman" w:hAnsi="Times New Roman" w:cs="Times New Roman"/>
                <w:i/>
                <w:noProof/>
                <w:sz w:val="20"/>
                <w:szCs w:val="20"/>
                <w:shd w:val="clear" w:color="auto" w:fill="FFFFFF"/>
                <w:lang w:eastAsia="en-GB"/>
              </w:rPr>
              <w:t xml:space="preserve"> of the </w:t>
            </w:r>
            <w:r w:rsidRPr="008D66C8">
              <w:rPr>
                <w:rFonts w:ascii="Times New Roman" w:hAnsi="Times New Roman" w:cs="Times New Roman"/>
                <w:i/>
                <w:noProof/>
                <w:sz w:val="20"/>
                <w:szCs w:val="20"/>
                <w:lang w:eastAsia="en-GB"/>
              </w:rPr>
              <w:t>multi-annual Union programme.</w:t>
            </w:r>
            <w:r w:rsidRPr="008D66C8">
              <w:rPr>
                <w:rFonts w:ascii="Times New Roman" w:hAnsi="Times New Roman" w:cs="Times New Roman"/>
                <w:i/>
                <w:noProof/>
                <w:sz w:val="20"/>
                <w:szCs w:val="20"/>
                <w:shd w:val="clear" w:color="auto" w:fill="FFFFFF"/>
                <w:lang w:eastAsia="en-GB"/>
              </w:rPr>
              <w:t xml:space="preserve"> </w:t>
            </w:r>
          </w:p>
        </w:tc>
      </w:tr>
      <w:tr w:rsidR="008D66C8" w:rsidRPr="008D66C8" w:rsidTr="00BB1991">
        <w:trPr>
          <w:trHeight w:val="509"/>
        </w:trPr>
        <w:tc>
          <w:tcPr>
            <w:tcW w:w="9180" w:type="dxa"/>
            <w:noWrap/>
            <w:vAlign w:val="center"/>
          </w:tcPr>
          <w:p w:rsidR="008D210B" w:rsidRPr="008D66C8" w:rsidRDefault="008D210B" w:rsidP="008D210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1. </w:t>
            </w:r>
            <w:r w:rsidRPr="008D66C8">
              <w:rPr>
                <w:rFonts w:ascii="Times New Roman" w:hAnsi="Times New Roman" w:cs="Times New Roman"/>
                <w:sz w:val="20"/>
                <w:szCs w:val="20"/>
                <w:u w:val="single"/>
                <w:lang w:eastAsia="ar-SA"/>
              </w:rPr>
              <w:t xml:space="preserve">Description of methodologies used to choose the different sources of data </w:t>
            </w:r>
          </w:p>
          <w:p w:rsidR="008D210B" w:rsidRPr="008D66C8" w:rsidRDefault="008D210B" w:rsidP="008D210B">
            <w:pPr>
              <w:widowControl w:val="0"/>
              <w:suppressAutoHyphens/>
              <w:spacing w:after="0" w:line="240" w:lineRule="auto"/>
              <w:ind w:left="20" w:right="75"/>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 xml:space="preserve">A questionnaire </w:t>
            </w:r>
            <w:proofErr w:type="gramStart"/>
            <w:r w:rsidRPr="008D66C8">
              <w:rPr>
                <w:rFonts w:ascii="Times New Roman" w:hAnsi="Times New Roman" w:cs="Times New Roman"/>
                <w:sz w:val="20"/>
                <w:szCs w:val="20"/>
                <w:lang w:val="en-US" w:eastAsia="ar-SA"/>
              </w:rPr>
              <w:t>will be used</w:t>
            </w:r>
            <w:proofErr w:type="gramEnd"/>
            <w:r w:rsidRPr="008D66C8">
              <w:rPr>
                <w:rFonts w:ascii="Times New Roman" w:hAnsi="Times New Roman" w:cs="Times New Roman"/>
                <w:sz w:val="20"/>
                <w:szCs w:val="20"/>
                <w:lang w:val="en-US" w:eastAsia="ar-SA"/>
              </w:rPr>
              <w:t xml:space="preserve"> to collect all data. </w:t>
            </w:r>
          </w:p>
          <w:p w:rsidR="008D210B" w:rsidRPr="008D66C8" w:rsidRDefault="008D210B" w:rsidP="008D210B">
            <w:pPr>
              <w:widowControl w:val="0"/>
              <w:suppressAutoHyphens/>
              <w:spacing w:after="0" w:line="240" w:lineRule="auto"/>
              <w:ind w:left="20" w:right="75"/>
              <w:rPr>
                <w:rFonts w:ascii="Times New Roman" w:hAnsi="Times New Roman" w:cs="Times New Roman"/>
                <w:sz w:val="20"/>
                <w:szCs w:val="20"/>
                <w:lang w:val="en-US" w:eastAsia="ar-SA"/>
              </w:rPr>
            </w:pP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2. </w:t>
            </w:r>
            <w:r w:rsidRPr="008D66C8">
              <w:rPr>
                <w:rFonts w:ascii="Times New Roman" w:hAnsi="Times New Roman" w:cs="Times New Roman"/>
                <w:sz w:val="20"/>
                <w:szCs w:val="20"/>
                <w:u w:val="single"/>
                <w:lang w:eastAsia="ar-SA"/>
              </w:rPr>
              <w:t>Description of methodologies used to choose the different types of data collection</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 xml:space="preserve">The </w:t>
            </w:r>
            <w:r w:rsidR="004B62F9" w:rsidRPr="008D66C8">
              <w:rPr>
                <w:rFonts w:ascii="Times New Roman" w:hAnsi="Times New Roman" w:cs="Times New Roman"/>
                <w:sz w:val="20"/>
                <w:szCs w:val="20"/>
                <w:lang w:val="en-US" w:eastAsia="ar-SA"/>
              </w:rPr>
              <w:t>data are</w:t>
            </w:r>
            <w:r w:rsidRPr="008D66C8">
              <w:rPr>
                <w:rFonts w:ascii="Times New Roman" w:hAnsi="Times New Roman" w:cs="Times New Roman"/>
                <w:sz w:val="20"/>
                <w:szCs w:val="20"/>
                <w:lang w:val="en-US" w:eastAsia="ar-SA"/>
              </w:rPr>
              <w:t xml:space="preserve"> census</w:t>
            </w:r>
            <w:r w:rsidR="008318F9" w:rsidRPr="008D66C8">
              <w:rPr>
                <w:rFonts w:ascii="Times New Roman" w:hAnsi="Times New Roman" w:cs="Times New Roman"/>
                <w:sz w:val="20"/>
                <w:szCs w:val="20"/>
                <w:lang w:val="en-US" w:eastAsia="ar-SA"/>
              </w:rPr>
              <w:t xml:space="preserve">. </w:t>
            </w:r>
            <w:proofErr w:type="gramStart"/>
            <w:r w:rsidR="00F93B61" w:rsidRPr="008D66C8">
              <w:rPr>
                <w:rFonts w:ascii="Times New Roman" w:hAnsi="Times New Roman" w:cs="Times New Roman"/>
                <w:sz w:val="20"/>
                <w:szCs w:val="20"/>
                <w:lang w:val="en-US" w:eastAsia="ar-SA"/>
              </w:rPr>
              <w:t>A</w:t>
            </w:r>
            <w:r w:rsidRPr="008D66C8">
              <w:rPr>
                <w:rFonts w:ascii="Times New Roman" w:hAnsi="Times New Roman" w:cs="Times New Roman"/>
                <w:sz w:val="20"/>
                <w:szCs w:val="20"/>
                <w:lang w:val="en-US" w:eastAsia="ar-SA"/>
              </w:rPr>
              <w:t xml:space="preserve"> </w:t>
            </w:r>
            <w:r w:rsidR="004B62F9" w:rsidRPr="008D66C8">
              <w:rPr>
                <w:rFonts w:ascii="Times New Roman" w:hAnsi="Times New Roman" w:cs="Times New Roman"/>
                <w:sz w:val="20"/>
                <w:szCs w:val="20"/>
                <w:lang w:val="en-US" w:eastAsia="ar-SA"/>
              </w:rPr>
              <w:t xml:space="preserve"> request</w:t>
            </w:r>
            <w:proofErr w:type="gramEnd"/>
            <w:r w:rsidR="004B62F9" w:rsidRPr="008D66C8">
              <w:rPr>
                <w:rFonts w:ascii="Times New Roman" w:hAnsi="Times New Roman" w:cs="Times New Roman"/>
                <w:sz w:val="20"/>
                <w:szCs w:val="20"/>
                <w:lang w:val="en-US" w:eastAsia="ar-SA"/>
              </w:rPr>
              <w:t xml:space="preserve"> for </w:t>
            </w:r>
            <w:r w:rsidRPr="008D66C8">
              <w:rPr>
                <w:rFonts w:ascii="Times New Roman" w:hAnsi="Times New Roman" w:cs="Times New Roman"/>
                <w:sz w:val="20"/>
                <w:szCs w:val="20"/>
                <w:lang w:val="en-US" w:eastAsia="ar-SA"/>
              </w:rPr>
              <w:t xml:space="preserve">economic </w:t>
            </w:r>
            <w:r w:rsidR="003878E1" w:rsidRPr="008D66C8">
              <w:rPr>
                <w:rFonts w:ascii="Times New Roman" w:hAnsi="Times New Roman" w:cs="Times New Roman"/>
                <w:sz w:val="20"/>
                <w:szCs w:val="20"/>
                <w:lang w:val="en-US" w:eastAsia="ar-SA"/>
              </w:rPr>
              <w:t xml:space="preserve">and social </w:t>
            </w:r>
            <w:r w:rsidRPr="008D66C8">
              <w:rPr>
                <w:rFonts w:ascii="Times New Roman" w:hAnsi="Times New Roman" w:cs="Times New Roman"/>
                <w:sz w:val="20"/>
                <w:szCs w:val="20"/>
                <w:lang w:val="en-US" w:eastAsia="ar-SA"/>
              </w:rPr>
              <w:t>variables</w:t>
            </w:r>
            <w:r w:rsidR="00F93B61" w:rsidRPr="008D66C8">
              <w:rPr>
                <w:rFonts w:ascii="Times New Roman" w:hAnsi="Times New Roman" w:cs="Times New Roman"/>
                <w:sz w:val="20"/>
                <w:szCs w:val="20"/>
                <w:lang w:val="en-US" w:eastAsia="ar-SA"/>
              </w:rPr>
              <w:t xml:space="preserve"> (questionnaires) </w:t>
            </w:r>
            <w:r w:rsidRPr="008D66C8">
              <w:rPr>
                <w:rFonts w:ascii="Times New Roman" w:hAnsi="Times New Roman" w:cs="Times New Roman"/>
                <w:sz w:val="20"/>
                <w:szCs w:val="20"/>
                <w:lang w:val="en-US" w:eastAsia="ar-SA"/>
              </w:rPr>
              <w:t xml:space="preserve">will be sent to all processing </w:t>
            </w:r>
            <w:r w:rsidR="00453A69" w:rsidRPr="008D66C8">
              <w:rPr>
                <w:rFonts w:ascii="Times New Roman" w:hAnsi="Times New Roman" w:cs="Times New Roman"/>
                <w:sz w:val="20"/>
                <w:szCs w:val="20"/>
                <w:lang w:val="en-US" w:eastAsia="ar-SA"/>
              </w:rPr>
              <w:t>companies</w:t>
            </w:r>
            <w:r w:rsidRPr="008D66C8">
              <w:rPr>
                <w:rFonts w:ascii="Times New Roman" w:hAnsi="Times New Roman" w:cs="Times New Roman"/>
                <w:sz w:val="20"/>
                <w:szCs w:val="20"/>
                <w:lang w:val="en-US" w:eastAsia="ar-SA"/>
              </w:rPr>
              <w:t>.</w:t>
            </w:r>
            <w:r w:rsidR="004B62F9" w:rsidRPr="008D66C8">
              <w:rPr>
                <w:rFonts w:ascii="Times New Roman" w:hAnsi="Times New Roman" w:cs="Times New Roman"/>
                <w:sz w:val="20"/>
                <w:szCs w:val="20"/>
                <w:lang w:val="en-US" w:eastAsia="ar-SA"/>
              </w:rPr>
              <w:t xml:space="preserve"> There is a legal obligation to deliver these data annually to National Marine Fisheries Research Institute in Poland (according to the regulation of June 29, 1995 on public statistics - Journal of Laws 2016 No. 0, pos. 1068).</w:t>
            </w:r>
            <w:r w:rsidRPr="008D66C8">
              <w:rPr>
                <w:rFonts w:ascii="Times New Roman" w:hAnsi="Times New Roman" w:cs="Times New Roman"/>
                <w:sz w:val="20"/>
                <w:szCs w:val="20"/>
                <w:lang w:val="en-US" w:eastAsia="ar-SA"/>
              </w:rPr>
              <w:t xml:space="preserve"> </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3. </w:t>
            </w:r>
            <w:r w:rsidRPr="008D66C8">
              <w:rPr>
                <w:rFonts w:ascii="Times New Roman" w:hAnsi="Times New Roman" w:cs="Times New Roman"/>
                <w:sz w:val="20"/>
                <w:szCs w:val="20"/>
                <w:u w:val="single"/>
                <w:lang w:eastAsia="ar-SA"/>
              </w:rPr>
              <w:t>Description of methodologies used to choose sampling frame and allocation scheme</w:t>
            </w:r>
          </w:p>
          <w:p w:rsidR="00D477BE" w:rsidRPr="008D66C8" w:rsidRDefault="004B62F9" w:rsidP="00453A69">
            <w:pPr>
              <w:widowControl w:val="0"/>
              <w:suppressAutoHyphens/>
              <w:spacing w:after="0" w:line="240" w:lineRule="auto"/>
              <w:ind w:left="20" w:right="75"/>
              <w:jc w:val="both"/>
              <w:rPr>
                <w:rFonts w:ascii="Times New Roman" w:hAnsi="Times New Roman" w:cs="Times New Roman"/>
                <w:sz w:val="20"/>
                <w:szCs w:val="20"/>
                <w:lang w:val="en-US" w:eastAsia="ar-SA"/>
              </w:rPr>
            </w:pPr>
            <w:proofErr w:type="gramStart"/>
            <w:r w:rsidRPr="008D66C8">
              <w:rPr>
                <w:rFonts w:ascii="Times New Roman" w:hAnsi="Times New Roman" w:cs="Times New Roman"/>
                <w:sz w:val="20"/>
                <w:szCs w:val="20"/>
                <w:lang w:val="en-US" w:eastAsia="ar-SA"/>
              </w:rPr>
              <w:t xml:space="preserve">Population </w:t>
            </w:r>
            <w:r w:rsidR="008D210B" w:rsidRPr="008D66C8">
              <w:rPr>
                <w:rFonts w:ascii="Times New Roman" w:hAnsi="Times New Roman" w:cs="Times New Roman"/>
                <w:sz w:val="20"/>
                <w:szCs w:val="20"/>
                <w:lang w:val="en-US" w:eastAsia="ar-SA"/>
              </w:rPr>
              <w:t xml:space="preserve"> include all legal business entities, including legal personalities and organizational units without legal personality and individuals operating fish and other aquatic animal processing facilities that are listed as meeting the standards of Council Regulation (EC) no. 853/2004 of April 29, 2004, which sets forth detailed requirements regarding hygiene in foodstuffs of animal origin, Appendix IIII Section VIII Fisheries Products.</w:t>
            </w:r>
            <w:proofErr w:type="gramEnd"/>
            <w:r w:rsidR="008D210B" w:rsidRPr="008D66C8">
              <w:rPr>
                <w:rFonts w:ascii="Times New Roman" w:hAnsi="Times New Roman" w:cs="Times New Roman"/>
                <w:sz w:val="20"/>
                <w:szCs w:val="20"/>
                <w:lang w:val="en-US" w:eastAsia="ar-SA"/>
              </w:rPr>
              <w:t xml:space="preserve"> </w:t>
            </w:r>
            <w:r w:rsidRPr="008D66C8">
              <w:rPr>
                <w:rFonts w:ascii="Times New Roman" w:hAnsi="Times New Roman" w:cs="Times New Roman"/>
                <w:sz w:val="20"/>
                <w:szCs w:val="20"/>
                <w:lang w:val="en-US" w:eastAsia="ar-SA"/>
              </w:rPr>
              <w:t xml:space="preserve">The data collection will also </w:t>
            </w:r>
            <w:proofErr w:type="gramStart"/>
            <w:r w:rsidRPr="008D66C8">
              <w:rPr>
                <w:rFonts w:ascii="Times New Roman" w:hAnsi="Times New Roman" w:cs="Times New Roman"/>
                <w:sz w:val="20"/>
                <w:szCs w:val="20"/>
                <w:lang w:val="en-US" w:eastAsia="ar-SA"/>
              </w:rPr>
              <w:t xml:space="preserve">cover </w:t>
            </w:r>
            <w:r w:rsidR="00D477BE" w:rsidRPr="008D66C8">
              <w:rPr>
                <w:rFonts w:ascii="Times New Roman" w:hAnsi="Times New Roman" w:cs="Times New Roman"/>
                <w:sz w:val="20"/>
                <w:szCs w:val="20"/>
                <w:lang w:val="en-US" w:eastAsia="ar-SA"/>
              </w:rPr>
              <w:t xml:space="preserve"> fish</w:t>
            </w:r>
            <w:proofErr w:type="gramEnd"/>
            <w:r w:rsidR="00D477BE" w:rsidRPr="008D66C8">
              <w:rPr>
                <w:rFonts w:ascii="Times New Roman" w:hAnsi="Times New Roman" w:cs="Times New Roman"/>
                <w:sz w:val="20"/>
                <w:szCs w:val="20"/>
                <w:lang w:val="en-US" w:eastAsia="ar-SA"/>
              </w:rPr>
              <w:t xml:space="preserve"> processing plants authorized by administrative decision pursuant to art. 21a section 1 and 3 of the Act of 16 December 2005 on products of animal origin (Journal of Laws of 2017, item 242, as amended) for the production of fishery products on third country markets.</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 xml:space="preserve">The population cover enterprises whose main activity </w:t>
            </w:r>
            <w:proofErr w:type="gramStart"/>
            <w:r w:rsidRPr="008D66C8">
              <w:rPr>
                <w:rFonts w:ascii="Times New Roman" w:hAnsi="Times New Roman" w:cs="Times New Roman"/>
                <w:sz w:val="20"/>
                <w:szCs w:val="20"/>
                <w:lang w:val="en-US" w:eastAsia="ar-SA"/>
              </w:rPr>
              <w:t>is defined</w:t>
            </w:r>
            <w:proofErr w:type="gramEnd"/>
            <w:r w:rsidRPr="008D66C8">
              <w:rPr>
                <w:rFonts w:ascii="Times New Roman" w:hAnsi="Times New Roman" w:cs="Times New Roman"/>
                <w:sz w:val="20"/>
                <w:szCs w:val="20"/>
                <w:lang w:val="en-US" w:eastAsia="ar-SA"/>
              </w:rPr>
              <w:t xml:space="preserve"> according to the Eurostat definition under NACE Code 10.20: ‘products’. ”Processing and preserving of fish, crustaceans and </w:t>
            </w:r>
            <w:proofErr w:type="gramStart"/>
            <w:r w:rsidR="00453A69" w:rsidRPr="008D66C8">
              <w:rPr>
                <w:rFonts w:ascii="Times New Roman" w:hAnsi="Times New Roman" w:cs="Times New Roman"/>
                <w:sz w:val="20"/>
                <w:szCs w:val="20"/>
                <w:lang w:val="en-US" w:eastAsia="ar-SA"/>
              </w:rPr>
              <w:t>mollusks</w:t>
            </w:r>
            <w:r w:rsidRPr="008D66C8">
              <w:rPr>
                <w:rFonts w:ascii="Times New Roman" w:hAnsi="Times New Roman" w:cs="Times New Roman"/>
                <w:sz w:val="20"/>
                <w:szCs w:val="20"/>
                <w:lang w:val="en-US" w:eastAsia="ar-SA"/>
              </w:rPr>
              <w:t xml:space="preserve"> ”</w:t>
            </w:r>
            <w:proofErr w:type="gramEnd"/>
            <w:r w:rsidRPr="008D66C8">
              <w:rPr>
                <w:rFonts w:ascii="Times New Roman" w:hAnsi="Times New Roman" w:cs="Times New Roman"/>
                <w:sz w:val="20"/>
                <w:szCs w:val="20"/>
                <w:lang w:val="en-US" w:eastAsia="ar-SA"/>
              </w:rPr>
              <w:t xml:space="preserve"> and also enterprises that carry out fish processing but not as a main activity. </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4. </w:t>
            </w:r>
            <w:r w:rsidRPr="008D66C8">
              <w:rPr>
                <w:rFonts w:ascii="Times New Roman" w:hAnsi="Times New Roman" w:cs="Times New Roman"/>
                <w:sz w:val="20"/>
                <w:szCs w:val="20"/>
                <w:u w:val="single"/>
                <w:lang w:eastAsia="ar-SA"/>
              </w:rPr>
              <w:t>Description of methodologies used for estimation procedures</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 xml:space="preserve">It is assumed that all processing facilities obliged to return completed questionnaires </w:t>
            </w:r>
            <w:proofErr w:type="gramStart"/>
            <w:r w:rsidRPr="008D66C8">
              <w:rPr>
                <w:rFonts w:ascii="Times New Roman" w:hAnsi="Times New Roman" w:cs="Times New Roman"/>
                <w:sz w:val="20"/>
                <w:szCs w:val="20"/>
                <w:lang w:val="en-US" w:eastAsia="ar-SA"/>
              </w:rPr>
              <w:t>will</w:t>
            </w:r>
            <w:proofErr w:type="gramEnd"/>
            <w:r w:rsidRPr="008D66C8">
              <w:rPr>
                <w:rFonts w:ascii="Times New Roman" w:hAnsi="Times New Roman" w:cs="Times New Roman"/>
                <w:sz w:val="20"/>
                <w:szCs w:val="20"/>
                <w:lang w:val="en-US" w:eastAsia="ar-SA"/>
              </w:rPr>
              <w:t xml:space="preserve"> comply.</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eastAsia="ar-SA"/>
              </w:rPr>
              <w:t xml:space="preserve">5. </w:t>
            </w:r>
            <w:r w:rsidRPr="008D66C8">
              <w:rPr>
                <w:rFonts w:ascii="Times New Roman" w:hAnsi="Times New Roman" w:cs="Times New Roman"/>
                <w:sz w:val="20"/>
                <w:szCs w:val="20"/>
                <w:u w:val="single"/>
                <w:lang w:eastAsia="ar-SA"/>
              </w:rPr>
              <w:t xml:space="preserve">Description of methodologies used on data quality  </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r w:rsidRPr="008D66C8">
              <w:rPr>
                <w:rFonts w:ascii="Times New Roman" w:hAnsi="Times New Roman" w:cs="Times New Roman"/>
                <w:sz w:val="20"/>
                <w:szCs w:val="20"/>
                <w:lang w:val="en-US" w:eastAsia="ar-SA"/>
              </w:rPr>
              <w:t xml:space="preserve">Unit response rate </w:t>
            </w:r>
            <w:proofErr w:type="gramStart"/>
            <w:r w:rsidRPr="008D66C8">
              <w:rPr>
                <w:rFonts w:ascii="Times New Roman" w:hAnsi="Times New Roman" w:cs="Times New Roman"/>
                <w:sz w:val="20"/>
                <w:szCs w:val="20"/>
                <w:lang w:val="en-US" w:eastAsia="ar-SA"/>
              </w:rPr>
              <w:t>will be used</w:t>
            </w:r>
            <w:proofErr w:type="gramEnd"/>
            <w:r w:rsidRPr="008D66C8">
              <w:rPr>
                <w:rFonts w:ascii="Times New Roman" w:hAnsi="Times New Roman" w:cs="Times New Roman"/>
                <w:sz w:val="20"/>
                <w:szCs w:val="20"/>
                <w:lang w:val="en-US" w:eastAsia="ar-SA"/>
              </w:rPr>
              <w:t xml:space="preserve"> as indicator of accuracy. Defined as the ratio of number units for which data for at least same variables have been collected to the total number of units designed for data collection.</w:t>
            </w:r>
          </w:p>
          <w:p w:rsidR="008D210B" w:rsidRPr="008D66C8" w:rsidRDefault="008D210B" w:rsidP="00453A69">
            <w:pPr>
              <w:widowControl w:val="0"/>
              <w:suppressAutoHyphens/>
              <w:spacing w:after="0" w:line="240" w:lineRule="auto"/>
              <w:ind w:left="20" w:right="75"/>
              <w:jc w:val="both"/>
              <w:rPr>
                <w:rFonts w:ascii="Times New Roman" w:hAnsi="Times New Roman" w:cs="Times New Roman"/>
                <w:sz w:val="20"/>
                <w:szCs w:val="20"/>
                <w:lang w:val="en-US" w:eastAsia="ar-SA"/>
              </w:rPr>
            </w:pPr>
            <w:proofErr w:type="gramStart"/>
            <w:r w:rsidRPr="008D66C8">
              <w:rPr>
                <w:rFonts w:ascii="Times New Roman" w:hAnsi="Times New Roman" w:cs="Times New Roman"/>
                <w:sz w:val="20"/>
                <w:szCs w:val="20"/>
                <w:lang w:val="en-US" w:eastAsia="ar-SA"/>
              </w:rPr>
              <w:t>According to article 38 Law issued on 29 June 1995 on official statistics it shall not be allowed to publish or disseminate obtained in statistical surveys of official statistics statistical information which can be linked or can identify natural persons or individual data characterizing business entities, especially if the aggregated data consist of less than three entities or the share of one entity in the compilation is higher than the three-fourths of the total.</w:t>
            </w:r>
            <w:proofErr w:type="gramEnd"/>
          </w:p>
          <w:p w:rsidR="004A2E2D" w:rsidRPr="008D66C8" w:rsidRDefault="008D210B" w:rsidP="00453A69">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en-GB"/>
              </w:rPr>
            </w:pPr>
            <w:r w:rsidRPr="008D66C8">
              <w:rPr>
                <w:rFonts w:ascii="Times New Roman" w:hAnsi="Times New Roman" w:cs="Times New Roman"/>
                <w:sz w:val="20"/>
                <w:szCs w:val="20"/>
                <w:lang w:eastAsia="ar-SA"/>
              </w:rPr>
              <w:t> </w:t>
            </w:r>
          </w:p>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pStyle w:val="Heading1"/>
        <w:spacing w:line="360" w:lineRule="auto"/>
        <w:rPr>
          <w:rFonts w:eastAsiaTheme="minorHAnsi" w:cs="Times New Roman"/>
          <w:bCs w:val="0"/>
          <w:smallCaps/>
          <w:noProof/>
          <w:kern w:val="0"/>
          <w:sz w:val="22"/>
          <w:szCs w:val="22"/>
          <w:lang w:val="en-GB" w:eastAsia="en-GB"/>
        </w:rPr>
      </w:pPr>
      <w:r w:rsidRPr="008D66C8">
        <w:rPr>
          <w:rFonts w:cs="Times New Roman"/>
          <w:noProof/>
          <w:lang w:val="en-GB" w:eastAsia="en-GB"/>
        </w:rPr>
        <w:br w:type="page"/>
      </w:r>
      <w:bookmarkStart w:id="35" w:name="_Toc22469796"/>
      <w:r w:rsidRPr="008D66C8">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5"/>
      <w:r w:rsidRPr="008D66C8">
        <w:rPr>
          <w:rFonts w:eastAsiaTheme="minorHAnsi" w:cs="Times New Roman"/>
          <w:bCs w:val="0"/>
          <w:smallCaps/>
          <w:noProof/>
          <w:kern w:val="0"/>
          <w:sz w:val="22"/>
          <w:szCs w:val="22"/>
          <w:lang w:val="en-GB" w:eastAsia="en-GB"/>
        </w:rPr>
        <w:t xml:space="preserve"> </w:t>
      </w:r>
    </w:p>
    <w:p w:rsidR="004A2E2D" w:rsidRPr="008D66C8" w:rsidRDefault="004A2E2D" w:rsidP="00BB1991">
      <w:pPr>
        <w:pStyle w:val="StyleTitre2Gras"/>
        <w:spacing w:line="360" w:lineRule="auto"/>
        <w:rPr>
          <w:rFonts w:cs="Times New Roman"/>
          <w:noProof/>
          <w:lang w:val="en-GB" w:eastAsia="en-GB"/>
        </w:rPr>
      </w:pPr>
      <w:bookmarkStart w:id="36" w:name="_Toc22469797"/>
      <w:r w:rsidRPr="008D66C8">
        <w:rPr>
          <w:rFonts w:cs="Times New Roman"/>
          <w:noProof/>
          <w:lang w:val="en-GB" w:eastAsia="en-GB"/>
        </w:rPr>
        <w:t>Text Box 4A: Sampling plan description for biological data</w:t>
      </w:r>
      <w:bookmarkEnd w:id="36"/>
    </w:p>
    <w:p w:rsidR="004A2E2D" w:rsidRPr="008D66C8" w:rsidRDefault="004A2E2D" w:rsidP="00BB1991">
      <w:pPr>
        <w:spacing w:line="360" w:lineRule="auto"/>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D66C8" w:rsidRPr="008D66C8" w:rsidTr="00BB1991">
        <w:trPr>
          <w:trHeight w:val="509"/>
        </w:trPr>
        <w:tc>
          <w:tcPr>
            <w:tcW w:w="9180" w:type="dxa"/>
            <w:noWrap/>
            <w:vAlign w:val="center"/>
          </w:tcPr>
          <w:p w:rsidR="004A2E2D" w:rsidRPr="008D66C8" w:rsidRDefault="004A2E2D" w:rsidP="00B470A9">
            <w:pPr>
              <w:spacing w:before="120" w:after="120" w:line="240" w:lineRule="auto"/>
              <w:jc w:val="both"/>
              <w:rPr>
                <w:rFonts w:ascii="Times New Roman" w:hAnsi="Times New Roman" w:cs="Times New Roman"/>
                <w:b/>
                <w:bCs/>
                <w:lang w:eastAsia="en-GB"/>
              </w:rPr>
            </w:pPr>
            <w:r w:rsidRPr="008D66C8">
              <w:rPr>
                <w:rFonts w:ascii="Times New Roman" w:hAnsi="Times New Roman" w:cs="Times New Roman"/>
                <w:i/>
                <w:noProof/>
                <w:sz w:val="2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8D66C8">
              <w:rPr>
                <w:rFonts w:ascii="Times New Roman" w:hAnsi="Times New Roman" w:cs="Times New Roman"/>
                <w:i/>
                <w:noProof/>
                <w:sz w:val="20"/>
                <w:szCs w:val="20"/>
                <w:lang w:eastAsia="en-GB"/>
              </w:rPr>
              <w:t xml:space="preserve"> multi-annual Union programme. </w:t>
            </w:r>
            <w:r w:rsidRPr="008D66C8">
              <w:rPr>
                <w:rFonts w:ascii="Times New Roman" w:hAnsi="Times New Roman" w:cs="Times New Roman"/>
                <w:i/>
                <w:noProof/>
                <w:sz w:val="20"/>
                <w:szCs w:val="20"/>
                <w:shd w:val="clear" w:color="auto" w:fill="FFFFFF"/>
                <w:lang w:eastAsia="en-GB"/>
              </w:rPr>
              <w:t xml:space="preserve">This Table refers to data to be collected under Tables 1(A), 1(B) and 1(C) of the </w:t>
            </w:r>
            <w:r w:rsidRPr="008D66C8">
              <w:rPr>
                <w:rFonts w:ascii="Times New Roman" w:hAnsi="Times New Roman" w:cs="Times New Roman"/>
                <w:i/>
                <w:noProof/>
                <w:sz w:val="20"/>
                <w:szCs w:val="20"/>
                <w:lang w:eastAsia="en-GB"/>
              </w:rPr>
              <w:t>multi-annual Union programme.</w:t>
            </w:r>
          </w:p>
        </w:tc>
      </w:tr>
      <w:tr w:rsidR="008D66C8" w:rsidRPr="008D66C8" w:rsidTr="00BB1991">
        <w:trPr>
          <w:trHeight w:val="585"/>
        </w:trPr>
        <w:tc>
          <w:tcPr>
            <w:tcW w:w="9180" w:type="dxa"/>
            <w:vMerge w:val="restart"/>
            <w:noWrap/>
            <w:vAlign w:val="center"/>
          </w:tcPr>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shd w:val="clear" w:color="auto" w:fill="FFFFFF"/>
                <w:lang w:eastAsia="ar-SA"/>
              </w:rPr>
              <w:t>In 2017 Poland has implemented a new sampling design plan, moving gradually from metier based and purely opportunistic sampling towards the plan based on statistics. After a 3 year implementation, it is now possible to improve the design, eliminating the identified shortcomings.</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shd w:val="clear" w:color="auto" w:fill="FFFFFF"/>
                <w:lang w:eastAsia="ar-SA"/>
              </w:rPr>
              <w:t>The following approach was applied to a new sampling plan:</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Scheme</w:t>
            </w:r>
            <w:r w:rsidRPr="00F056DB">
              <w:rPr>
                <w:rFonts w:ascii="Times New Roman" w:hAnsi="Times New Roman" w:cs="Times New Roman"/>
                <w:noProof/>
                <w:sz w:val="20"/>
                <w:szCs w:val="20"/>
                <w:shd w:val="clear" w:color="auto" w:fill="FFFFFF"/>
                <w:lang w:eastAsia="ar-SA"/>
              </w:rPr>
              <w:t xml:space="preserve"> – determination of the sampling scheme was based on the fishing areas. For the Baltic Sea sampling, the combination of ‘at-sea and on-shore’ scheme was used, whereas in regions outside Baltic Sea only ‘at-sea’ scheme was chosen as the only one practically possible. The defined sampling schemes are: „Baltic at sea and on shore”, „North Sea and Eastern Arctic at sea”, „Other fishing regions at sea”. A separate scheme was set for at-sea sampling of biological data,  catch per unit effort and catch composition from recreational fishery for Baltic cod, defined as „At sea cod recreational fishery”.</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Stratifications</w:t>
            </w:r>
            <w:r w:rsidRPr="00F056DB">
              <w:rPr>
                <w:rFonts w:ascii="Times New Roman" w:hAnsi="Times New Roman" w:cs="Times New Roman"/>
                <w:noProof/>
                <w:sz w:val="20"/>
                <w:szCs w:val="20"/>
                <w:shd w:val="clear" w:color="auto" w:fill="FFFFFF"/>
                <w:lang w:eastAsia="ar-SA"/>
              </w:rPr>
              <w:t xml:space="preserve"> – there were some modifications introduced in comparison to the previous sampling design for Baltic fishery, where the stratification was formerly based on the type of vessels’ fishing technique exploiting given fish stock. This approach had some meaningful defects, where the main one was the fact that one vessel could use multiple fishing techniques so could be assigned to more than one strata, what is statistically wrong. The previous sampling design resulted in high refusal rate, casued among others by the fact that being selected, a vessel was not sampled because it changed gear or target species so was no longer compliant with the PSU group it was initially assigned to. To avoid such a situation in the future, a change was introduced in the way of defining strata, which are now based on the vessel</w:t>
            </w:r>
            <w:r w:rsidR="00620646" w:rsidRPr="00F056DB">
              <w:rPr>
                <w:rFonts w:ascii="Times New Roman" w:hAnsi="Times New Roman" w:cs="Times New Roman"/>
                <w:noProof/>
                <w:sz w:val="20"/>
                <w:szCs w:val="20"/>
                <w:shd w:val="clear" w:color="auto" w:fill="FFFFFF"/>
                <w:lang w:eastAsia="ar-SA"/>
              </w:rPr>
              <w:t>s’</w:t>
            </w:r>
            <w:r w:rsidRPr="00F056DB">
              <w:rPr>
                <w:rFonts w:ascii="Times New Roman" w:hAnsi="Times New Roman" w:cs="Times New Roman"/>
                <w:noProof/>
                <w:sz w:val="20"/>
                <w:szCs w:val="20"/>
                <w:shd w:val="clear" w:color="auto" w:fill="FFFFFF"/>
                <w:lang w:eastAsia="ar-SA"/>
              </w:rPr>
              <w:t xml:space="preserve"> length category. </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Sampling frame</w:t>
            </w:r>
            <w:r w:rsidRPr="00F056DB">
              <w:rPr>
                <w:rFonts w:ascii="Times New Roman" w:hAnsi="Times New Roman" w:cs="Times New Roman"/>
                <w:noProof/>
                <w:sz w:val="20"/>
                <w:szCs w:val="20"/>
                <w:shd w:val="clear" w:color="auto" w:fill="FFFFFF"/>
                <w:lang w:eastAsia="ar-SA"/>
              </w:rPr>
              <w:t xml:space="preserve"> – all vessels that were active (at least one fishing trip) in 2018 make a list that is a proxy for selecting the PSUs. According to WKPICS 2013:</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shd w:val="clear" w:color="auto" w:fill="FFFFFF"/>
                <w:lang w:eastAsia="ar-SA"/>
              </w:rPr>
              <w:t>“</w:t>
            </w:r>
            <w:r w:rsidRPr="00F056DB">
              <w:rPr>
                <w:rFonts w:ascii="Times New Roman" w:hAnsi="Times New Roman" w:cs="Times New Roman"/>
                <w:i/>
                <w:noProof/>
                <w:sz w:val="20"/>
                <w:szCs w:val="20"/>
                <w:shd w:val="clear" w:color="auto" w:fill="FFFFFF"/>
                <w:lang w:eastAsia="ar-SA"/>
              </w:rPr>
              <w:t>At-sea sampling with trips as primary sampling units. When trips can be selected randomly from a fleet of vessels, at least approximately, it is often reasonable to treat vessel-trips as the primary sampling units. In such cases, the list of all trips (obtained at the end of the year) makes up the sampling frame. This is a virtual frame that cannot be used in stage 1 to select the trips. The actual selection is typically based on a frame with a vessel list crossed with time</w:t>
            </w:r>
            <w:r w:rsidRPr="00F056DB">
              <w:rPr>
                <w:rFonts w:ascii="Times New Roman" w:hAnsi="Times New Roman" w:cs="Times New Roman"/>
                <w:noProof/>
                <w:sz w:val="20"/>
                <w:szCs w:val="20"/>
                <w:shd w:val="clear" w:color="auto" w:fill="FFFFFF"/>
                <w:lang w:eastAsia="ar-SA"/>
              </w:rPr>
              <w:t>.“.</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Coverage</w:t>
            </w:r>
            <w:r w:rsidRPr="00F056DB">
              <w:rPr>
                <w:rFonts w:ascii="Times New Roman" w:hAnsi="Times New Roman" w:cs="Times New Roman"/>
                <w:noProof/>
                <w:sz w:val="20"/>
                <w:szCs w:val="20"/>
                <w:shd w:val="clear" w:color="auto" w:fill="FFFFFF"/>
                <w:lang w:eastAsia="ar-SA"/>
              </w:rPr>
              <w:t xml:space="preserve"> – assuming the target population consists of all vessels that were active in 2018, the coverage of target population equals 100%. </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Primary Sampling Unit (PSU)</w:t>
            </w:r>
            <w:r w:rsidRPr="00F056DB">
              <w:rPr>
                <w:rFonts w:ascii="Times New Roman" w:hAnsi="Times New Roman" w:cs="Times New Roman"/>
                <w:noProof/>
                <w:sz w:val="20"/>
                <w:szCs w:val="20"/>
                <w:shd w:val="clear" w:color="auto" w:fill="FFFFFF"/>
                <w:lang w:eastAsia="ar-SA"/>
              </w:rPr>
              <w:t xml:space="preserve"> is „vessel trip”</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Sampling intensity</w:t>
            </w:r>
            <w:r w:rsidRPr="00F056DB">
              <w:rPr>
                <w:rFonts w:ascii="Times New Roman" w:hAnsi="Times New Roman" w:cs="Times New Roman"/>
                <w:noProof/>
                <w:sz w:val="20"/>
                <w:szCs w:val="20"/>
                <w:shd w:val="clear" w:color="auto" w:fill="FFFFFF"/>
                <w:lang w:eastAsia="ar-SA"/>
              </w:rPr>
              <w:t xml:space="preserve"> – </w:t>
            </w:r>
            <w:r w:rsidRPr="008D66C8">
              <w:rPr>
                <w:rFonts w:ascii="Times New Roman" w:hAnsi="Times New Roman" w:cs="Times New Roman"/>
                <w:noProof/>
                <w:sz w:val="20"/>
                <w:szCs w:val="20"/>
                <w:shd w:val="clear" w:color="auto" w:fill="FFFFFF"/>
                <w:lang w:val="en-US" w:eastAsia="ar-SA"/>
              </w:rPr>
              <w:t xml:space="preserve">in order to maintain the continuity of the sampling intensity compared to the previous years, the annual number of samples to be collected during 2020-2021 period is at the same level as during the previous multiannual programs </w:t>
            </w:r>
            <w:r w:rsidRPr="00F056DB">
              <w:rPr>
                <w:rFonts w:ascii="Times New Roman" w:hAnsi="Times New Roman" w:cs="Times New Roman"/>
                <w:noProof/>
                <w:sz w:val="20"/>
                <w:szCs w:val="20"/>
                <w:shd w:val="clear" w:color="auto" w:fill="FFFFFF"/>
                <w:lang w:eastAsia="ar-SA"/>
              </w:rPr>
              <w:t xml:space="preserve">(2014-2019). Both at sea and on shore sampling will be continued. In order to obtain independent, scientific data on discards, at sea sampling will be conducted as the first choice, if not possible then on-shore sampling will be conducted. </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shd w:val="clear" w:color="auto" w:fill="FFFFFF"/>
                <w:lang w:eastAsia="ar-SA"/>
              </w:rPr>
              <w:t xml:space="preserve">Sampling of the Baltic Sea fisheries is based on a quarterly basis. To define the sampling intensity per each stratum per quarter, the half of the total annual number of samples was distributed proportionally to the quarterly distribution of landings and the second half of the total number of samples was distributed proportionally to the total number of trips. It was decided to include both paramateres in order to distribute the </w:t>
            </w:r>
            <w:r w:rsidR="00620646" w:rsidRPr="00F056DB">
              <w:rPr>
                <w:rFonts w:ascii="Times New Roman" w:hAnsi="Times New Roman" w:cs="Times New Roman"/>
                <w:noProof/>
                <w:sz w:val="20"/>
                <w:szCs w:val="20"/>
                <w:shd w:val="clear" w:color="auto" w:fill="FFFFFF"/>
                <w:lang w:eastAsia="ar-SA"/>
              </w:rPr>
              <w:t xml:space="preserve">sampling </w:t>
            </w:r>
            <w:r w:rsidRPr="00F056DB">
              <w:rPr>
                <w:rFonts w:ascii="Times New Roman" w:hAnsi="Times New Roman" w:cs="Times New Roman"/>
                <w:noProof/>
                <w:sz w:val="20"/>
                <w:szCs w:val="20"/>
                <w:shd w:val="clear" w:color="auto" w:fill="FFFFFF"/>
                <w:lang w:eastAsia="ar-SA"/>
              </w:rPr>
              <w:t>effort reflecting the different segments of the fishing fleet. So to take into consideration vessels that have the bigger share in total catches (</w:t>
            </w:r>
            <w:r w:rsidRPr="00F056DB">
              <w:rPr>
                <w:rFonts w:ascii="Times New Roman" w:hAnsi="Times New Roman" w:cs="Times New Roman"/>
                <w:i/>
                <w:noProof/>
                <w:sz w:val="20"/>
                <w:szCs w:val="20"/>
                <w:shd w:val="clear" w:color="auto" w:fill="FFFFFF"/>
                <w:lang w:eastAsia="ar-SA"/>
              </w:rPr>
              <w:t>i.e.</w:t>
            </w:r>
            <w:r w:rsidRPr="00F056DB">
              <w:rPr>
                <w:rFonts w:ascii="Times New Roman" w:hAnsi="Times New Roman" w:cs="Times New Roman"/>
                <w:noProof/>
                <w:sz w:val="20"/>
                <w:szCs w:val="20"/>
                <w:shd w:val="clear" w:color="auto" w:fill="FFFFFF"/>
                <w:lang w:eastAsia="ar-SA"/>
              </w:rPr>
              <w:t xml:space="preserve"> larger vessels) as well as vessels that have much more fishing trips but small catches (</w:t>
            </w:r>
            <w:r w:rsidRPr="00F056DB">
              <w:rPr>
                <w:rFonts w:ascii="Times New Roman" w:hAnsi="Times New Roman" w:cs="Times New Roman"/>
                <w:i/>
                <w:noProof/>
                <w:sz w:val="20"/>
                <w:szCs w:val="20"/>
                <w:shd w:val="clear" w:color="auto" w:fill="FFFFFF"/>
                <w:lang w:eastAsia="ar-SA"/>
              </w:rPr>
              <w:t>i.e.</w:t>
            </w:r>
            <w:r w:rsidRPr="00F056DB">
              <w:rPr>
                <w:rFonts w:ascii="Times New Roman" w:hAnsi="Times New Roman" w:cs="Times New Roman"/>
                <w:noProof/>
                <w:sz w:val="20"/>
                <w:szCs w:val="20"/>
                <w:shd w:val="clear" w:color="auto" w:fill="FFFFFF"/>
                <w:lang w:eastAsia="ar-SA"/>
              </w:rPr>
              <w:t xml:space="preserve"> smaller vessels, active mainly in a coastal fishery). </w:t>
            </w:r>
          </w:p>
          <w:p w:rsidR="00620646" w:rsidRPr="008D66C8" w:rsidRDefault="00620646" w:rsidP="00620646">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 w:eastAsia="ar-SA"/>
              </w:rPr>
            </w:pPr>
            <w:r w:rsidRPr="00F056DB">
              <w:rPr>
                <w:rFonts w:ascii="Times New Roman" w:hAnsi="Times New Roman" w:cs="Times New Roman"/>
                <w:noProof/>
                <w:sz w:val="20"/>
                <w:szCs w:val="20"/>
                <w:shd w:val="clear" w:color="auto" w:fill="FFFFFF"/>
                <w:lang w:eastAsia="ar-SA"/>
              </w:rPr>
              <w:t xml:space="preserve">In case of sampling fisheries outside the Baltic Sea, fishing trips to sample are not selected randomly but </w:t>
            </w:r>
            <w:r w:rsidRPr="008D66C8">
              <w:rPr>
                <w:rFonts w:ascii="Times New Roman" w:hAnsi="Times New Roman" w:cs="Times New Roman"/>
                <w:noProof/>
                <w:sz w:val="20"/>
                <w:szCs w:val="20"/>
                <w:shd w:val="clear" w:color="auto" w:fill="FFFFFF"/>
                <w:lang w:val="en" w:eastAsia="ar-SA"/>
              </w:rPr>
              <w:t xml:space="preserve">depend on practical or regional considerations (see comments in Table 4A of the WP). </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r w:rsidRPr="00F056DB">
              <w:rPr>
                <w:rFonts w:ascii="Times New Roman" w:hAnsi="Times New Roman" w:cs="Times New Roman"/>
                <w:noProof/>
                <w:sz w:val="20"/>
                <w:szCs w:val="20"/>
                <w:u w:val="single"/>
                <w:shd w:val="clear" w:color="auto" w:fill="FFFFFF"/>
                <w:lang w:eastAsia="ar-SA"/>
              </w:rPr>
              <w:t>Reference years</w:t>
            </w:r>
            <w:r w:rsidRPr="00F056DB">
              <w:rPr>
                <w:rFonts w:ascii="Times New Roman" w:hAnsi="Times New Roman" w:cs="Times New Roman"/>
                <w:noProof/>
                <w:sz w:val="20"/>
                <w:szCs w:val="20"/>
                <w:shd w:val="clear" w:color="auto" w:fill="FFFFFF"/>
                <w:lang w:eastAsia="ar-SA"/>
              </w:rPr>
              <w:t xml:space="preserve"> – in case of the Baltic Sea fisheries only 2018 data were used as the reference year, treating it as a most reliable period. Basing on this, we get the sampling frame that is more up to date than it would be if the last 3 years were used. With this approach, it will be possible to reduce the refusal rate eliminating the refusals like ‘vessel withdrawn’, ‘vessel under renovation’ etc. For fisheries outside the Baltic Sea, the three years period of 2016-2018 was applied as a reference years.</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8D66C8"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F056DB">
              <w:rPr>
                <w:rFonts w:ascii="Times New Roman" w:hAnsi="Times New Roman" w:cs="Times New Roman"/>
                <w:noProof/>
                <w:sz w:val="20"/>
                <w:szCs w:val="20"/>
                <w:u w:val="single"/>
                <w:shd w:val="clear" w:color="auto" w:fill="FFFFFF"/>
                <w:lang w:eastAsia="ar-SA"/>
              </w:rPr>
              <w:t>Sample selection</w:t>
            </w:r>
            <w:r w:rsidRPr="00F056DB">
              <w:rPr>
                <w:rFonts w:ascii="Times New Roman" w:hAnsi="Times New Roman" w:cs="Times New Roman"/>
                <w:noProof/>
                <w:sz w:val="20"/>
                <w:szCs w:val="20"/>
                <w:shd w:val="clear" w:color="auto" w:fill="FFFFFF"/>
                <w:lang w:eastAsia="ar-SA"/>
              </w:rPr>
              <w:t xml:space="preserve"> – in case of the Baltic Sea fisheries sampling, for each quarter and for each stratum  a list of vessels will be randomly selected with replacement from a sampling frame. The number of vessels selected will be overrated, to take into account potential refusals and to avoid additional draws. The number of extra vessels to be drawn, has been estimated based on refusal rate from the period 2017-2019. In case, the selected number of vessels will not be enough (more refusals than expected, </w:t>
            </w:r>
            <w:r w:rsidRPr="00F056DB">
              <w:rPr>
                <w:rFonts w:ascii="Times New Roman" w:hAnsi="Times New Roman" w:cs="Times New Roman"/>
                <w:i/>
                <w:noProof/>
                <w:sz w:val="20"/>
                <w:szCs w:val="20"/>
                <w:shd w:val="clear" w:color="auto" w:fill="FFFFFF"/>
                <w:lang w:eastAsia="ar-SA"/>
              </w:rPr>
              <w:t>e.g.</w:t>
            </w:r>
            <w:r w:rsidRPr="00F056DB">
              <w:rPr>
                <w:rFonts w:ascii="Times New Roman" w:hAnsi="Times New Roman" w:cs="Times New Roman"/>
                <w:noProof/>
                <w:sz w:val="20"/>
                <w:szCs w:val="20"/>
                <w:shd w:val="clear" w:color="auto" w:fill="FFFFFF"/>
                <w:lang w:eastAsia="ar-SA"/>
              </w:rPr>
              <w:t xml:space="preserve"> </w:t>
            </w:r>
            <w:r w:rsidRPr="008D66C8">
              <w:rPr>
                <w:rFonts w:ascii="Times New Roman" w:hAnsi="Times New Roman" w:cs="Times New Roman"/>
                <w:noProof/>
                <w:sz w:val="20"/>
                <w:szCs w:val="20"/>
                <w:shd w:val="clear" w:color="auto" w:fill="FFFFFF"/>
                <w:lang w:val="en-US" w:eastAsia="ar-SA"/>
              </w:rPr>
              <w:t>lack of contact with the vessel, refusal to take observer on board or provide landed fish for sampling on shore</w:t>
            </w:r>
            <w:r w:rsidRPr="00F056DB">
              <w:rPr>
                <w:rFonts w:ascii="Times New Roman" w:hAnsi="Times New Roman" w:cs="Times New Roman"/>
                <w:noProof/>
                <w:sz w:val="20"/>
                <w:szCs w:val="20"/>
                <w:shd w:val="clear" w:color="auto" w:fill="FFFFFF"/>
                <w:lang w:eastAsia="ar-SA"/>
              </w:rPr>
              <w:t xml:space="preserve">),  </w:t>
            </w:r>
            <w:r w:rsidRPr="008D66C8">
              <w:rPr>
                <w:rFonts w:ascii="Times New Roman" w:hAnsi="Times New Roman" w:cs="Times New Roman"/>
                <w:noProof/>
                <w:sz w:val="20"/>
                <w:szCs w:val="20"/>
                <w:shd w:val="clear" w:color="auto" w:fill="FFFFFF"/>
                <w:lang w:val="en-US" w:eastAsia="ar-SA"/>
              </w:rPr>
              <w:t>the supplementary drawing will be performed to maintain the desired number of vessels trips to sample. The concrete vessel trip will be chosen depending on the observer availability. List of vessels selected for sampling will be recorded in a register. This register will contain information on date of selection, date the vessel was contacted to arrange sampling, information if contact with the vessel was successful or not, vessel’s owner acceptance or refusal to be sampled (as well as reasons in case of refusal).</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8D66C8"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US" w:eastAsia="ar-SA"/>
              </w:rPr>
            </w:pPr>
            <w:r w:rsidRPr="00F056DB">
              <w:rPr>
                <w:rFonts w:ascii="Times New Roman" w:hAnsi="Times New Roman" w:cs="Times New Roman"/>
                <w:noProof/>
                <w:sz w:val="20"/>
                <w:szCs w:val="20"/>
                <w:u w:val="single"/>
                <w:shd w:val="clear" w:color="auto" w:fill="FFFFFF"/>
                <w:lang w:eastAsia="ar-SA"/>
              </w:rPr>
              <w:t>Data archiving and quality checks</w:t>
            </w:r>
            <w:r w:rsidRPr="00F056DB">
              <w:rPr>
                <w:rFonts w:ascii="Times New Roman" w:hAnsi="Times New Roman" w:cs="Times New Roman"/>
                <w:noProof/>
                <w:sz w:val="20"/>
                <w:szCs w:val="20"/>
                <w:shd w:val="clear" w:color="auto" w:fill="FFFFFF"/>
                <w:lang w:eastAsia="ar-SA"/>
              </w:rPr>
              <w:t xml:space="preserve"> – Data entered to the national database are verified in the two-stage validation process</w:t>
            </w:r>
            <w:r w:rsidRPr="008D66C8">
              <w:rPr>
                <w:rFonts w:ascii="Times New Roman" w:hAnsi="Times New Roman" w:cs="Times New Roman"/>
                <w:noProof/>
                <w:sz w:val="20"/>
                <w:szCs w:val="20"/>
                <w:shd w:val="clear" w:color="auto" w:fill="FFFFFF"/>
                <w:lang w:val="en-US" w:eastAsia="ar-SA"/>
              </w:rPr>
              <w:t xml:space="preserve"> supported by a number of completeness, data type and range checks. Export procedures which prepare data sets for external databases (like RDB FishFrame or InterCatch) also perform basic checks.  Additionally, a number of quality reports were developed to improve the completeness and reliability of the data. </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AE305E" w:rsidRPr="008D66C8"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val="en" w:eastAsia="ar-SA"/>
              </w:rPr>
            </w:pPr>
            <w:r w:rsidRPr="00F056DB">
              <w:rPr>
                <w:rFonts w:ascii="Times New Roman" w:hAnsi="Times New Roman" w:cs="Times New Roman"/>
                <w:noProof/>
                <w:sz w:val="20"/>
                <w:szCs w:val="20"/>
                <w:u w:val="single"/>
                <w:shd w:val="clear" w:color="auto" w:fill="FFFFFF"/>
                <w:lang w:eastAsia="ar-SA"/>
              </w:rPr>
              <w:t>Coverage of fish stocks</w:t>
            </w:r>
            <w:r w:rsidRPr="00F056DB">
              <w:rPr>
                <w:rFonts w:ascii="Times New Roman" w:hAnsi="Times New Roman" w:cs="Times New Roman"/>
                <w:noProof/>
                <w:sz w:val="20"/>
                <w:szCs w:val="20"/>
                <w:shd w:val="clear" w:color="auto" w:fill="FFFFFF"/>
                <w:lang w:eastAsia="ar-SA"/>
              </w:rPr>
              <w:t xml:space="preserve"> – as the stratification is based on vessel length and does not put any restirictions on stock sampling, simulations were carried out in order to investigate the potential coverage of stocks fished and metiers used. Using the official 2018 data, the test drawing for all strata was carried out. The average number of samples per fishing stock and metier was calculated after 100 iterations made to check the coverage. The result of these simulations showed that planned sampling design described above </w:t>
            </w:r>
            <w:r w:rsidRPr="008D66C8">
              <w:rPr>
                <w:rFonts w:ascii="Times New Roman" w:hAnsi="Times New Roman" w:cs="Times New Roman"/>
                <w:noProof/>
                <w:sz w:val="20"/>
                <w:szCs w:val="20"/>
                <w:shd w:val="clear" w:color="auto" w:fill="FFFFFF"/>
                <w:lang w:val="en" w:eastAsia="ar-SA"/>
              </w:rPr>
              <w:t>provides good coverage of fish stocks.</w:t>
            </w:r>
          </w:p>
          <w:p w:rsidR="00AE305E" w:rsidRPr="00F056DB" w:rsidRDefault="00AE305E" w:rsidP="00AE305E">
            <w:pPr>
              <w:widowControl w:val="0"/>
              <w:suppressAutoHyphens/>
              <w:spacing w:after="0" w:line="240" w:lineRule="auto"/>
              <w:ind w:left="20" w:right="75"/>
              <w:jc w:val="both"/>
              <w:rPr>
                <w:rFonts w:ascii="Times New Roman" w:hAnsi="Times New Roman" w:cs="Times New Roman"/>
                <w:noProof/>
                <w:sz w:val="20"/>
                <w:szCs w:val="20"/>
                <w:shd w:val="clear" w:color="auto" w:fill="FFFFFF"/>
                <w:lang w:eastAsia="ar-SA"/>
              </w:rPr>
            </w:pPr>
          </w:p>
          <w:p w:rsidR="004A2E2D" w:rsidRPr="008D66C8" w:rsidRDefault="00AE305E" w:rsidP="00AE305E">
            <w:pPr>
              <w:spacing w:after="0" w:line="240" w:lineRule="auto"/>
              <w:jc w:val="both"/>
              <w:rPr>
                <w:rFonts w:ascii="Times New Roman" w:hAnsi="Times New Roman" w:cs="Times New Roman"/>
                <w:noProof/>
                <w:sz w:val="20"/>
                <w:szCs w:val="20"/>
                <w:shd w:val="clear" w:color="auto" w:fill="FFFFFF"/>
                <w:lang w:eastAsia="en-GB"/>
              </w:rPr>
            </w:pPr>
            <w:r w:rsidRPr="008D66C8">
              <w:rPr>
                <w:rFonts w:ascii="Times New Roman" w:hAnsi="Times New Roman" w:cs="Times New Roman"/>
                <w:noProof/>
                <w:sz w:val="20"/>
                <w:szCs w:val="20"/>
                <w:shd w:val="clear" w:color="auto" w:fill="FFFFFF"/>
                <w:lang w:val="en-US" w:eastAsia="ar-SA"/>
              </w:rPr>
              <w:t>Until 2016, sampling programme was based on an opportunistic approach. Due to the confidentiality of personal data, the Institute executing the DCF had no full register of the fishing vessels’ owners with contact details. Sampling was based on the cooperation with the owners of over 100 vessels (c.a. 12% of all Polish vessels), built over the years on the basis of trust. During last three years efforts were being made to gain access to the full register of vessels’ owners. The list of contact details to vessels’ owners systematically expands but the process is extended in time. Therefore, the main expected difficulties in execution of the sampling programme is potentially high level of non-response and/or refusals</w:t>
            </w:r>
            <w:r w:rsidR="006A2543" w:rsidRPr="008D66C8">
              <w:rPr>
                <w:rFonts w:ascii="Times New Roman" w:hAnsi="Times New Roman" w:cs="Times New Roman"/>
                <w:noProof/>
                <w:sz w:val="20"/>
                <w:szCs w:val="20"/>
                <w:shd w:val="clear" w:color="auto" w:fill="FFFFFF"/>
                <w:lang w:val="en-US" w:eastAsia="ar-SA"/>
              </w:rPr>
              <w:t>.</w:t>
            </w:r>
          </w:p>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8D66C8"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r w:rsidR="006F3BAC" w:rsidRPr="008D66C8" w:rsidTr="00BB1991">
        <w:trPr>
          <w:trHeight w:val="585"/>
        </w:trPr>
        <w:tc>
          <w:tcPr>
            <w:tcW w:w="9180" w:type="dxa"/>
            <w:vMerge/>
            <w:vAlign w:val="center"/>
          </w:tcPr>
          <w:p w:rsidR="004A2E2D" w:rsidRPr="008D66C8" w:rsidRDefault="004A2E2D" w:rsidP="00B470A9">
            <w:pPr>
              <w:spacing w:before="120" w:after="120" w:line="360" w:lineRule="auto"/>
              <w:rPr>
                <w:rFonts w:ascii="Times New Roman" w:hAnsi="Times New Roman" w:cs="Times New Roman"/>
                <w:noProof/>
                <w:sz w:val="20"/>
                <w:szCs w:val="20"/>
                <w:lang w:eastAsia="en-GB"/>
              </w:rPr>
            </w:pPr>
          </w:p>
        </w:tc>
      </w:tr>
    </w:tbl>
    <w:p w:rsidR="004A2E2D" w:rsidRPr="008D66C8" w:rsidRDefault="004A2E2D" w:rsidP="00BB1991">
      <w:pPr>
        <w:spacing w:line="360" w:lineRule="auto"/>
        <w:rPr>
          <w:rFonts w:ascii="Times New Roman" w:hAnsi="Times New Roman" w:cs="Times New Roman"/>
          <w:noProof/>
          <w:u w:val="single"/>
          <w:lang w:eastAsia="en-GB"/>
        </w:rPr>
      </w:pPr>
    </w:p>
    <w:p w:rsidR="004A2E2D" w:rsidRPr="008D66C8" w:rsidRDefault="004A2E2D" w:rsidP="00BB1991">
      <w:pPr>
        <w:spacing w:line="360" w:lineRule="auto"/>
        <w:rPr>
          <w:rFonts w:ascii="Times New Roman" w:hAnsi="Times New Roman" w:cs="Times New Roman"/>
          <w:noProof/>
          <w:lang w:eastAsia="en-GB"/>
        </w:rPr>
      </w:pPr>
    </w:p>
    <w:p w:rsidR="004A2E2D" w:rsidRPr="008D66C8" w:rsidRDefault="004A2E2D" w:rsidP="00BB1991">
      <w:pPr>
        <w:spacing w:line="360" w:lineRule="auto"/>
        <w:jc w:val="center"/>
        <w:rPr>
          <w:rFonts w:ascii="Times New Roman" w:hAnsi="Times New Roman" w:cs="Times New Roman"/>
          <w:sz w:val="28"/>
          <w:szCs w:val="28"/>
        </w:rPr>
      </w:pPr>
    </w:p>
    <w:sectPr w:rsidR="004A2E2D" w:rsidRPr="008D66C8" w:rsidSect="004F30F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C62" w:rsidRDefault="00915C62" w:rsidP="004A2E2D">
      <w:pPr>
        <w:spacing w:after="0" w:line="240" w:lineRule="auto"/>
      </w:pPr>
      <w:r>
        <w:separator/>
      </w:r>
    </w:p>
  </w:endnote>
  <w:endnote w:type="continuationSeparator" w:id="0">
    <w:p w:rsidR="00915C62" w:rsidRDefault="00915C62"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6DB" w:rsidRDefault="00F056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8D66C8" w:rsidRDefault="008D66C8">
        <w:pPr>
          <w:pStyle w:val="Footer"/>
          <w:jc w:val="center"/>
        </w:pPr>
        <w:r>
          <w:fldChar w:fldCharType="begin"/>
        </w:r>
        <w:r>
          <w:instrText xml:space="preserve"> PAGE   \* MERGEFORMAT </w:instrText>
        </w:r>
        <w:r>
          <w:fldChar w:fldCharType="separate"/>
        </w:r>
        <w:r w:rsidR="00771744">
          <w:rPr>
            <w:noProof/>
          </w:rPr>
          <w:t>2</w:t>
        </w:r>
        <w:r>
          <w:rPr>
            <w:noProof/>
          </w:rPr>
          <w:fldChar w:fldCharType="end"/>
        </w:r>
      </w:p>
    </w:sdtContent>
  </w:sdt>
  <w:p w:rsidR="008D66C8" w:rsidRDefault="008D66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6DB" w:rsidRDefault="00F05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C62" w:rsidRDefault="00915C62" w:rsidP="004A2E2D">
      <w:pPr>
        <w:spacing w:after="0" w:line="240" w:lineRule="auto"/>
      </w:pPr>
      <w:r>
        <w:separator/>
      </w:r>
    </w:p>
  </w:footnote>
  <w:footnote w:type="continuationSeparator" w:id="0">
    <w:p w:rsidR="00915C62" w:rsidRDefault="00915C62" w:rsidP="004A2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6DB" w:rsidRDefault="00F056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6DB" w:rsidRDefault="00F056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6DB" w:rsidRPr="00771744" w:rsidRDefault="00F056DB" w:rsidP="007717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77D2"/>
    <w:multiLevelType w:val="hybridMultilevel"/>
    <w:tmpl w:val="29C0F224"/>
    <w:lvl w:ilvl="0" w:tplc="51269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D120274"/>
    <w:multiLevelType w:val="hybridMultilevel"/>
    <w:tmpl w:val="B13033C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1DEA5F30"/>
    <w:multiLevelType w:val="hybridMultilevel"/>
    <w:tmpl w:val="FC9C8DF0"/>
    <w:lvl w:ilvl="0" w:tplc="51269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6B10E41"/>
    <w:multiLevelType w:val="hybridMultilevel"/>
    <w:tmpl w:val="0816B13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2BAD35AD"/>
    <w:multiLevelType w:val="hybridMultilevel"/>
    <w:tmpl w:val="FD4250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47FB1B1D"/>
    <w:multiLevelType w:val="hybridMultilevel"/>
    <w:tmpl w:val="A010FE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A787084"/>
    <w:multiLevelType w:val="hybridMultilevel"/>
    <w:tmpl w:val="AA5057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FA87E3F"/>
    <w:multiLevelType w:val="hybridMultilevel"/>
    <w:tmpl w:val="CBC874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AB3237F"/>
    <w:multiLevelType w:val="hybridMultilevel"/>
    <w:tmpl w:val="03B22420"/>
    <w:lvl w:ilvl="0" w:tplc="51269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E4E77EB"/>
    <w:multiLevelType w:val="hybridMultilevel"/>
    <w:tmpl w:val="6A4AF01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6E78334A"/>
    <w:multiLevelType w:val="hybridMultilevel"/>
    <w:tmpl w:val="B3CE542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EAB60DE"/>
    <w:multiLevelType w:val="hybridMultilevel"/>
    <w:tmpl w:val="190A0D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0217359"/>
    <w:multiLevelType w:val="hybridMultilevel"/>
    <w:tmpl w:val="B638FE72"/>
    <w:lvl w:ilvl="0" w:tplc="51269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FEE0F52"/>
    <w:multiLevelType w:val="hybridMultilevel"/>
    <w:tmpl w:val="D0DE5F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8"/>
  </w:num>
  <w:num w:numId="4">
    <w:abstractNumId w:val="2"/>
  </w:num>
  <w:num w:numId="5">
    <w:abstractNumId w:val="0"/>
  </w:num>
  <w:num w:numId="6">
    <w:abstractNumId w:val="7"/>
  </w:num>
  <w:num w:numId="7">
    <w:abstractNumId w:val="11"/>
  </w:num>
  <w:num w:numId="8">
    <w:abstractNumId w:val="6"/>
  </w:num>
  <w:num w:numId="9">
    <w:abstractNumId w:val="10"/>
  </w:num>
  <w:num w:numId="10">
    <w:abstractNumId w:val="3"/>
  </w:num>
  <w:num w:numId="11">
    <w:abstractNumId w:val="4"/>
  </w:num>
  <w:num w:numId="12">
    <w:abstractNumId w:val="1"/>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5254F"/>
    <w:rsid w:val="0005746F"/>
    <w:rsid w:val="0006149F"/>
    <w:rsid w:val="000B3A23"/>
    <w:rsid w:val="000C0C86"/>
    <w:rsid w:val="000D79BE"/>
    <w:rsid w:val="00112F4A"/>
    <w:rsid w:val="001C2B20"/>
    <w:rsid w:val="001D0A18"/>
    <w:rsid w:val="001E3A65"/>
    <w:rsid w:val="001F4AD6"/>
    <w:rsid w:val="00225F3B"/>
    <w:rsid w:val="00253142"/>
    <w:rsid w:val="00262AC7"/>
    <w:rsid w:val="00263C05"/>
    <w:rsid w:val="002772F1"/>
    <w:rsid w:val="00297F35"/>
    <w:rsid w:val="002C534A"/>
    <w:rsid w:val="003067D4"/>
    <w:rsid w:val="00323ACB"/>
    <w:rsid w:val="00342F02"/>
    <w:rsid w:val="00350E86"/>
    <w:rsid w:val="003878E1"/>
    <w:rsid w:val="003A74D6"/>
    <w:rsid w:val="003F4EED"/>
    <w:rsid w:val="004031DF"/>
    <w:rsid w:val="004145D3"/>
    <w:rsid w:val="00443F61"/>
    <w:rsid w:val="00453A69"/>
    <w:rsid w:val="00496D4A"/>
    <w:rsid w:val="004A2E2D"/>
    <w:rsid w:val="004A44F6"/>
    <w:rsid w:val="004B62F9"/>
    <w:rsid w:val="004F06CF"/>
    <w:rsid w:val="004F30F9"/>
    <w:rsid w:val="00522CDE"/>
    <w:rsid w:val="005963DB"/>
    <w:rsid w:val="005A350A"/>
    <w:rsid w:val="005B7330"/>
    <w:rsid w:val="005F0652"/>
    <w:rsid w:val="005F48F9"/>
    <w:rsid w:val="00620646"/>
    <w:rsid w:val="00622B8A"/>
    <w:rsid w:val="00634817"/>
    <w:rsid w:val="006367FE"/>
    <w:rsid w:val="00650B1A"/>
    <w:rsid w:val="006833EF"/>
    <w:rsid w:val="006A2543"/>
    <w:rsid w:val="006F3BAC"/>
    <w:rsid w:val="007060EB"/>
    <w:rsid w:val="00771744"/>
    <w:rsid w:val="00795AF6"/>
    <w:rsid w:val="007A09A7"/>
    <w:rsid w:val="007A21F4"/>
    <w:rsid w:val="007A6B26"/>
    <w:rsid w:val="007B263E"/>
    <w:rsid w:val="007F0963"/>
    <w:rsid w:val="00824998"/>
    <w:rsid w:val="0082635E"/>
    <w:rsid w:val="008318F9"/>
    <w:rsid w:val="00845B9D"/>
    <w:rsid w:val="00883749"/>
    <w:rsid w:val="00887AC6"/>
    <w:rsid w:val="008C4CA8"/>
    <w:rsid w:val="008D210B"/>
    <w:rsid w:val="008D33FB"/>
    <w:rsid w:val="008D66C8"/>
    <w:rsid w:val="008F1D8F"/>
    <w:rsid w:val="00915C62"/>
    <w:rsid w:val="00976D2C"/>
    <w:rsid w:val="00984F81"/>
    <w:rsid w:val="00A47E28"/>
    <w:rsid w:val="00A82643"/>
    <w:rsid w:val="00AE305E"/>
    <w:rsid w:val="00AE35ED"/>
    <w:rsid w:val="00B02A16"/>
    <w:rsid w:val="00B110ED"/>
    <w:rsid w:val="00B26D5F"/>
    <w:rsid w:val="00B326DC"/>
    <w:rsid w:val="00B470A9"/>
    <w:rsid w:val="00B7056A"/>
    <w:rsid w:val="00B96ABA"/>
    <w:rsid w:val="00BB1991"/>
    <w:rsid w:val="00C31B20"/>
    <w:rsid w:val="00C77687"/>
    <w:rsid w:val="00CE707F"/>
    <w:rsid w:val="00CF7CFC"/>
    <w:rsid w:val="00D35697"/>
    <w:rsid w:val="00D477BE"/>
    <w:rsid w:val="00D968C4"/>
    <w:rsid w:val="00E1009E"/>
    <w:rsid w:val="00E12CFC"/>
    <w:rsid w:val="00E73ABE"/>
    <w:rsid w:val="00E96B2A"/>
    <w:rsid w:val="00EE4F4E"/>
    <w:rsid w:val="00F056DB"/>
    <w:rsid w:val="00F25061"/>
    <w:rsid w:val="00F468DE"/>
    <w:rsid w:val="00F526BA"/>
    <w:rsid w:val="00F93B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51BC867-78F8-4345-BC44-0B12D466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paragraph" w:styleId="ListParagraph">
    <w:name w:val="List Paragraph"/>
    <w:basedOn w:val="Normal"/>
    <w:uiPriority w:val="34"/>
    <w:qFormat/>
    <w:rsid w:val="00A47E28"/>
    <w:pPr>
      <w:ind w:left="720"/>
      <w:contextualSpacing/>
    </w:pPr>
  </w:style>
  <w:style w:type="character" w:styleId="CommentReference">
    <w:name w:val="annotation reference"/>
    <w:basedOn w:val="DefaultParagraphFont"/>
    <w:uiPriority w:val="99"/>
    <w:semiHidden/>
    <w:unhideWhenUsed/>
    <w:rsid w:val="004B62F9"/>
    <w:rPr>
      <w:sz w:val="16"/>
      <w:szCs w:val="16"/>
    </w:rPr>
  </w:style>
  <w:style w:type="paragraph" w:styleId="CommentText">
    <w:name w:val="annotation text"/>
    <w:basedOn w:val="Normal"/>
    <w:link w:val="CommentTextChar"/>
    <w:uiPriority w:val="99"/>
    <w:semiHidden/>
    <w:unhideWhenUsed/>
    <w:rsid w:val="004B62F9"/>
    <w:pPr>
      <w:spacing w:line="240" w:lineRule="auto"/>
    </w:pPr>
    <w:rPr>
      <w:sz w:val="20"/>
      <w:szCs w:val="20"/>
    </w:rPr>
  </w:style>
  <w:style w:type="character" w:customStyle="1" w:styleId="CommentTextChar">
    <w:name w:val="Comment Text Char"/>
    <w:basedOn w:val="DefaultParagraphFont"/>
    <w:link w:val="CommentText"/>
    <w:uiPriority w:val="99"/>
    <w:semiHidden/>
    <w:rsid w:val="004B62F9"/>
    <w:rPr>
      <w:sz w:val="20"/>
      <w:szCs w:val="20"/>
    </w:rPr>
  </w:style>
  <w:style w:type="paragraph" w:styleId="CommentSubject">
    <w:name w:val="annotation subject"/>
    <w:basedOn w:val="CommentText"/>
    <w:next w:val="CommentText"/>
    <w:link w:val="CommentSubjectChar"/>
    <w:uiPriority w:val="99"/>
    <w:semiHidden/>
    <w:unhideWhenUsed/>
    <w:rsid w:val="004B62F9"/>
    <w:rPr>
      <w:b/>
      <w:bCs/>
    </w:rPr>
  </w:style>
  <w:style w:type="character" w:customStyle="1" w:styleId="CommentSubjectChar">
    <w:name w:val="Comment Subject Char"/>
    <w:basedOn w:val="CommentTextChar"/>
    <w:link w:val="CommentSubject"/>
    <w:uiPriority w:val="99"/>
    <w:semiHidden/>
    <w:rsid w:val="004B62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187071">
      <w:bodyDiv w:val="1"/>
      <w:marLeft w:val="0"/>
      <w:marRight w:val="0"/>
      <w:marTop w:val="0"/>
      <w:marBottom w:val="0"/>
      <w:divBdr>
        <w:top w:val="none" w:sz="0" w:space="0" w:color="auto"/>
        <w:left w:val="none" w:sz="0" w:space="0" w:color="auto"/>
        <w:bottom w:val="none" w:sz="0" w:space="0" w:color="auto"/>
        <w:right w:val="none" w:sz="0" w:space="0" w:color="auto"/>
      </w:divBdr>
    </w:div>
    <w:div w:id="623267291">
      <w:bodyDiv w:val="1"/>
      <w:marLeft w:val="0"/>
      <w:marRight w:val="0"/>
      <w:marTop w:val="0"/>
      <w:marBottom w:val="0"/>
      <w:divBdr>
        <w:top w:val="none" w:sz="0" w:space="0" w:color="auto"/>
        <w:left w:val="none" w:sz="0" w:space="0" w:color="auto"/>
        <w:bottom w:val="none" w:sz="0" w:space="0" w:color="auto"/>
        <w:right w:val="none" w:sz="0" w:space="0" w:color="auto"/>
      </w:divBdr>
    </w:div>
    <w:div w:id="919095030">
      <w:bodyDiv w:val="1"/>
      <w:marLeft w:val="0"/>
      <w:marRight w:val="0"/>
      <w:marTop w:val="0"/>
      <w:marBottom w:val="0"/>
      <w:divBdr>
        <w:top w:val="none" w:sz="0" w:space="0" w:color="auto"/>
        <w:left w:val="none" w:sz="0" w:space="0" w:color="auto"/>
        <w:bottom w:val="none" w:sz="0" w:space="0" w:color="auto"/>
        <w:right w:val="none" w:sz="0" w:space="0" w:color="auto"/>
      </w:divBdr>
    </w:div>
    <w:div w:id="1082141991">
      <w:bodyDiv w:val="1"/>
      <w:marLeft w:val="0"/>
      <w:marRight w:val="0"/>
      <w:marTop w:val="0"/>
      <w:marBottom w:val="0"/>
      <w:divBdr>
        <w:top w:val="none" w:sz="0" w:space="0" w:color="auto"/>
        <w:left w:val="none" w:sz="0" w:space="0" w:color="auto"/>
        <w:bottom w:val="none" w:sz="0" w:space="0" w:color="auto"/>
        <w:right w:val="none" w:sz="0" w:space="0" w:color="auto"/>
      </w:divBdr>
    </w:div>
    <w:div w:id="1272125326">
      <w:bodyDiv w:val="1"/>
      <w:marLeft w:val="0"/>
      <w:marRight w:val="0"/>
      <w:marTop w:val="0"/>
      <w:marBottom w:val="0"/>
      <w:divBdr>
        <w:top w:val="none" w:sz="0" w:space="0" w:color="auto"/>
        <w:left w:val="none" w:sz="0" w:space="0" w:color="auto"/>
        <w:bottom w:val="none" w:sz="0" w:space="0" w:color="auto"/>
        <w:right w:val="none" w:sz="0" w:space="0" w:color="auto"/>
      </w:divBdr>
    </w:div>
    <w:div w:id="1372219538">
      <w:bodyDiv w:val="1"/>
      <w:marLeft w:val="0"/>
      <w:marRight w:val="0"/>
      <w:marTop w:val="0"/>
      <w:marBottom w:val="0"/>
      <w:divBdr>
        <w:top w:val="none" w:sz="0" w:space="0" w:color="auto"/>
        <w:left w:val="none" w:sz="0" w:space="0" w:color="auto"/>
        <w:bottom w:val="none" w:sz="0" w:space="0" w:color="auto"/>
        <w:right w:val="none" w:sz="0" w:space="0" w:color="auto"/>
      </w:divBdr>
    </w:div>
    <w:div w:id="1388145655">
      <w:bodyDiv w:val="1"/>
      <w:marLeft w:val="0"/>
      <w:marRight w:val="0"/>
      <w:marTop w:val="0"/>
      <w:marBottom w:val="0"/>
      <w:divBdr>
        <w:top w:val="none" w:sz="0" w:space="0" w:color="auto"/>
        <w:left w:val="none" w:sz="0" w:space="0" w:color="auto"/>
        <w:bottom w:val="none" w:sz="0" w:space="0" w:color="auto"/>
        <w:right w:val="none" w:sz="0" w:space="0" w:color="auto"/>
      </w:divBdr>
    </w:div>
    <w:div w:id="1567255105">
      <w:bodyDiv w:val="1"/>
      <w:marLeft w:val="0"/>
      <w:marRight w:val="0"/>
      <w:marTop w:val="0"/>
      <w:marBottom w:val="0"/>
      <w:divBdr>
        <w:top w:val="none" w:sz="0" w:space="0" w:color="auto"/>
        <w:left w:val="none" w:sz="0" w:space="0" w:color="auto"/>
        <w:bottom w:val="none" w:sz="0" w:space="0" w:color="auto"/>
        <w:right w:val="none" w:sz="0" w:space="0" w:color="auto"/>
      </w:divBdr>
    </w:div>
    <w:div w:id="1918905218">
      <w:bodyDiv w:val="1"/>
      <w:marLeft w:val="0"/>
      <w:marRight w:val="0"/>
      <w:marTop w:val="0"/>
      <w:marBottom w:val="0"/>
      <w:divBdr>
        <w:top w:val="none" w:sz="0" w:space="0" w:color="auto"/>
        <w:left w:val="none" w:sz="0" w:space="0" w:color="auto"/>
        <w:bottom w:val="none" w:sz="0" w:space="0" w:color="auto"/>
        <w:right w:val="none" w:sz="0" w:space="0" w:color="auto"/>
      </w:divBdr>
    </w:div>
    <w:div w:id="2015298558">
      <w:bodyDiv w:val="1"/>
      <w:marLeft w:val="0"/>
      <w:marRight w:val="0"/>
      <w:marTop w:val="0"/>
      <w:marBottom w:val="0"/>
      <w:divBdr>
        <w:top w:val="none" w:sz="0" w:space="0" w:color="auto"/>
        <w:left w:val="none" w:sz="0" w:space="0" w:color="auto"/>
        <w:bottom w:val="none" w:sz="0" w:space="0" w:color="auto"/>
        <w:right w:val="none" w:sz="0" w:space="0" w:color="auto"/>
      </w:divBdr>
      <w:divsChild>
        <w:div w:id="780760842">
          <w:marLeft w:val="0"/>
          <w:marRight w:val="0"/>
          <w:marTop w:val="0"/>
          <w:marBottom w:val="0"/>
          <w:divBdr>
            <w:top w:val="none" w:sz="0" w:space="0" w:color="auto"/>
            <w:left w:val="none" w:sz="0" w:space="0" w:color="auto"/>
            <w:bottom w:val="none" w:sz="0" w:space="0" w:color="auto"/>
            <w:right w:val="none" w:sz="0" w:space="0" w:color="auto"/>
          </w:divBdr>
          <w:divsChild>
            <w:div w:id="226957245">
              <w:marLeft w:val="0"/>
              <w:marRight w:val="0"/>
              <w:marTop w:val="0"/>
              <w:marBottom w:val="0"/>
              <w:divBdr>
                <w:top w:val="none" w:sz="0" w:space="0" w:color="auto"/>
                <w:left w:val="none" w:sz="0" w:space="0" w:color="auto"/>
                <w:bottom w:val="none" w:sz="0" w:space="0" w:color="auto"/>
                <w:right w:val="none" w:sz="0" w:space="0" w:color="auto"/>
              </w:divBdr>
              <w:divsChild>
                <w:div w:id="1663118906">
                  <w:marLeft w:val="0"/>
                  <w:marRight w:val="0"/>
                  <w:marTop w:val="0"/>
                  <w:marBottom w:val="0"/>
                  <w:divBdr>
                    <w:top w:val="none" w:sz="0" w:space="0" w:color="auto"/>
                    <w:left w:val="none" w:sz="0" w:space="0" w:color="auto"/>
                    <w:bottom w:val="none" w:sz="0" w:space="0" w:color="auto"/>
                    <w:right w:val="none" w:sz="0" w:space="0" w:color="auto"/>
                  </w:divBdr>
                  <w:divsChild>
                    <w:div w:id="793058492">
                      <w:marLeft w:val="0"/>
                      <w:marRight w:val="0"/>
                      <w:marTop w:val="0"/>
                      <w:marBottom w:val="0"/>
                      <w:divBdr>
                        <w:top w:val="none" w:sz="0" w:space="0" w:color="auto"/>
                        <w:left w:val="none" w:sz="0" w:space="0" w:color="auto"/>
                        <w:bottom w:val="none" w:sz="0" w:space="0" w:color="auto"/>
                        <w:right w:val="none" w:sz="0" w:space="0" w:color="auto"/>
                      </w:divBdr>
                      <w:divsChild>
                        <w:div w:id="1862084645">
                          <w:marLeft w:val="0"/>
                          <w:marRight w:val="0"/>
                          <w:marTop w:val="0"/>
                          <w:marBottom w:val="0"/>
                          <w:divBdr>
                            <w:top w:val="none" w:sz="0" w:space="0" w:color="auto"/>
                            <w:left w:val="none" w:sz="0" w:space="0" w:color="auto"/>
                            <w:bottom w:val="none" w:sz="0" w:space="0" w:color="auto"/>
                            <w:right w:val="none" w:sz="0" w:space="0" w:color="auto"/>
                          </w:divBdr>
                          <w:divsChild>
                            <w:div w:id="1888837088">
                              <w:marLeft w:val="0"/>
                              <w:marRight w:val="0"/>
                              <w:marTop w:val="0"/>
                              <w:marBottom w:val="0"/>
                              <w:divBdr>
                                <w:top w:val="none" w:sz="0" w:space="0" w:color="auto"/>
                                <w:left w:val="none" w:sz="0" w:space="0" w:color="auto"/>
                                <w:bottom w:val="none" w:sz="0" w:space="0" w:color="auto"/>
                                <w:right w:val="none" w:sz="0" w:space="0" w:color="auto"/>
                              </w:divBdr>
                              <w:divsChild>
                                <w:div w:id="2009627793">
                                  <w:marLeft w:val="0"/>
                                  <w:marRight w:val="0"/>
                                  <w:marTop w:val="0"/>
                                  <w:marBottom w:val="0"/>
                                  <w:divBdr>
                                    <w:top w:val="none" w:sz="0" w:space="0" w:color="auto"/>
                                    <w:left w:val="none" w:sz="0" w:space="0" w:color="auto"/>
                                    <w:bottom w:val="none" w:sz="0" w:space="0" w:color="auto"/>
                                    <w:right w:val="none" w:sz="0" w:space="0" w:color="auto"/>
                                  </w:divBdr>
                                  <w:divsChild>
                                    <w:div w:id="903031671">
                                      <w:marLeft w:val="0"/>
                                      <w:marRight w:val="0"/>
                                      <w:marTop w:val="0"/>
                                      <w:marBottom w:val="0"/>
                                      <w:divBdr>
                                        <w:top w:val="none" w:sz="0" w:space="0" w:color="auto"/>
                                        <w:left w:val="none" w:sz="0" w:space="0" w:color="auto"/>
                                        <w:bottom w:val="none" w:sz="0" w:space="0" w:color="auto"/>
                                        <w:right w:val="none" w:sz="0" w:space="0" w:color="auto"/>
                                      </w:divBdr>
                                      <w:divsChild>
                                        <w:div w:id="1993677817">
                                          <w:marLeft w:val="0"/>
                                          <w:marRight w:val="0"/>
                                          <w:marTop w:val="0"/>
                                          <w:marBottom w:val="495"/>
                                          <w:divBdr>
                                            <w:top w:val="none" w:sz="0" w:space="0" w:color="auto"/>
                                            <w:left w:val="none" w:sz="0" w:space="0" w:color="auto"/>
                                            <w:bottom w:val="none" w:sz="0" w:space="0" w:color="auto"/>
                                            <w:right w:val="none" w:sz="0" w:space="0" w:color="auto"/>
                                          </w:divBdr>
                                          <w:divsChild>
                                            <w:div w:id="947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855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B164E-80C4-4200-8A8B-B790D4EB9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4749</Words>
  <Characters>25265</Characters>
  <Application>Microsoft Office Word</Application>
  <DocSecurity>0</DocSecurity>
  <Lines>601</Lines>
  <Paragraphs>212</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29802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GARCIA ALVAREZ Blanca (MARE)</cp:lastModifiedBy>
  <cp:revision>6</cp:revision>
  <cp:lastPrinted>2019-11-18T08:22:00Z</cp:lastPrinted>
  <dcterms:created xsi:type="dcterms:W3CDTF">2019-10-22T12:09:00Z</dcterms:created>
  <dcterms:modified xsi:type="dcterms:W3CDTF">2019-11-27T07:59:00Z</dcterms:modified>
</cp:coreProperties>
</file>