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2B697" w14:textId="4C94C222" w:rsidR="0050614A" w:rsidRPr="0008141A" w:rsidRDefault="0050614A" w:rsidP="0050614A">
      <w:pPr>
        <w:spacing w:after="0"/>
        <w:jc w:val="center"/>
        <w:rPr>
          <w:rFonts w:ascii="Times New Roman" w:hAnsi="Times New Roman" w:cs="Times New Roman"/>
          <w:b/>
          <w:sz w:val="24"/>
          <w:szCs w:val="20"/>
        </w:rPr>
      </w:pPr>
      <w:r w:rsidRPr="0008141A">
        <w:rPr>
          <w:rFonts w:ascii="Times New Roman" w:hAnsi="Times New Roman" w:cs="Times New Roman"/>
          <w:b/>
          <w:sz w:val="24"/>
          <w:szCs w:val="20"/>
        </w:rPr>
        <w:t>MINISTRY OF RURAL DEVELOPMENT AND FOOD</w:t>
      </w:r>
    </w:p>
    <w:p w14:paraId="1CB38A03" w14:textId="77777777" w:rsidR="0050614A" w:rsidRDefault="0050614A" w:rsidP="0050614A">
      <w:pPr>
        <w:spacing w:after="0"/>
        <w:jc w:val="center"/>
        <w:rPr>
          <w:rFonts w:ascii="Times New Roman" w:hAnsi="Times New Roman" w:cs="Times New Roman"/>
          <w:b/>
          <w:sz w:val="24"/>
          <w:szCs w:val="20"/>
        </w:rPr>
      </w:pPr>
      <w:r w:rsidRPr="0008141A">
        <w:rPr>
          <w:rFonts w:ascii="Times New Roman" w:hAnsi="Times New Roman" w:cs="Times New Roman"/>
          <w:b/>
          <w:sz w:val="24"/>
          <w:szCs w:val="20"/>
        </w:rPr>
        <w:t>DIRECTORATE GENERAL FOR FISHERIES</w:t>
      </w:r>
    </w:p>
    <w:p w14:paraId="2EC24FAF" w14:textId="77777777" w:rsidR="0050614A" w:rsidRPr="0008141A" w:rsidRDefault="0050614A" w:rsidP="0050614A">
      <w:pPr>
        <w:spacing w:after="0"/>
        <w:jc w:val="center"/>
        <w:rPr>
          <w:rFonts w:ascii="Times New Roman" w:hAnsi="Times New Roman" w:cs="Times New Roman"/>
          <w:b/>
          <w:sz w:val="24"/>
          <w:szCs w:val="20"/>
        </w:rPr>
      </w:pPr>
      <w:r w:rsidRPr="0008141A">
        <w:rPr>
          <w:rFonts w:ascii="Times New Roman" w:hAnsi="Times New Roman" w:cs="Times New Roman"/>
          <w:b/>
        </w:rPr>
        <w:t>H</w:t>
      </w:r>
      <w:r>
        <w:rPr>
          <w:rFonts w:ascii="Times New Roman" w:hAnsi="Times New Roman" w:cs="Times New Roman"/>
          <w:b/>
        </w:rPr>
        <w:t xml:space="preserve">ELLENIC </w:t>
      </w:r>
      <w:r w:rsidRPr="0008141A">
        <w:rPr>
          <w:rFonts w:ascii="Times New Roman" w:hAnsi="Times New Roman" w:cs="Times New Roman"/>
          <w:b/>
        </w:rPr>
        <w:t>A</w:t>
      </w:r>
      <w:r>
        <w:rPr>
          <w:rFonts w:ascii="Times New Roman" w:hAnsi="Times New Roman" w:cs="Times New Roman"/>
          <w:b/>
        </w:rPr>
        <w:t xml:space="preserve">GRICULTURAL </w:t>
      </w:r>
      <w:r w:rsidRPr="0008141A">
        <w:rPr>
          <w:rFonts w:ascii="Times New Roman" w:hAnsi="Times New Roman" w:cs="Times New Roman"/>
          <w:b/>
        </w:rPr>
        <w:t>O</w:t>
      </w:r>
      <w:r>
        <w:rPr>
          <w:rFonts w:ascii="Times New Roman" w:hAnsi="Times New Roman" w:cs="Times New Roman"/>
          <w:b/>
        </w:rPr>
        <w:t>RGANISATION-DEMETER</w:t>
      </w:r>
    </w:p>
    <w:p w14:paraId="6F77C80F" w14:textId="77777777" w:rsidR="007A6B26" w:rsidRPr="004A2E2D" w:rsidRDefault="007A6B26">
      <w:pPr>
        <w:rPr>
          <w:rFonts w:ascii="Times New Roman" w:hAnsi="Times New Roman" w:cs="Times New Roman"/>
        </w:rPr>
      </w:pPr>
    </w:p>
    <w:p w14:paraId="5D7EB1B2" w14:textId="77777777" w:rsidR="003D0128" w:rsidRPr="004A1D63" w:rsidRDefault="003D0128" w:rsidP="00E37E8B">
      <w:pPr>
        <w:suppressAutoHyphens/>
        <w:spacing w:after="120" w:line="240" w:lineRule="auto"/>
        <w:jc w:val="center"/>
        <w:outlineLvl w:val="0"/>
        <w:rPr>
          <w:rFonts w:ascii="Times New Roman" w:hAnsi="Times New Roman" w:cs="Times New Roman"/>
          <w:sz w:val="32"/>
          <w:szCs w:val="32"/>
        </w:rPr>
      </w:pPr>
      <w:bookmarkStart w:id="0" w:name="_Toc509234994"/>
      <w:r w:rsidRPr="004A1D63">
        <w:rPr>
          <w:rFonts w:ascii="Times New Roman" w:hAnsi="Times New Roman" w:cs="Times New Roman"/>
          <w:sz w:val="32"/>
          <w:szCs w:val="32"/>
        </w:rPr>
        <w:t xml:space="preserve">Regulation (EU) 2017/1004 of 17 May 2017 </w:t>
      </w:r>
    </w:p>
    <w:p w14:paraId="6073D021" w14:textId="77777777" w:rsidR="003D0128" w:rsidRPr="004A1D63" w:rsidRDefault="003D0128" w:rsidP="00E37E8B">
      <w:pPr>
        <w:suppressAutoHyphens/>
        <w:spacing w:after="120" w:line="240" w:lineRule="auto"/>
        <w:jc w:val="center"/>
        <w:outlineLvl w:val="0"/>
        <w:rPr>
          <w:rFonts w:ascii="Times New Roman" w:hAnsi="Times New Roman" w:cs="Times New Roman"/>
          <w:sz w:val="24"/>
          <w:szCs w:val="24"/>
        </w:rPr>
      </w:pPr>
      <w:proofErr w:type="gramStart"/>
      <w:r w:rsidRPr="004A1D63">
        <w:rPr>
          <w:rFonts w:ascii="Times New Roman" w:hAnsi="Times New Roman" w:cs="Times New Roman"/>
          <w:sz w:val="24"/>
          <w:szCs w:val="24"/>
        </w:rPr>
        <w:t>on</w:t>
      </w:r>
      <w:proofErr w:type="gramEnd"/>
      <w:r w:rsidRPr="004A1D63">
        <w:rPr>
          <w:rFonts w:ascii="Times New Roman" w:hAnsi="Times New Roman" w:cs="Times New Roman"/>
          <w:sz w:val="24"/>
          <w:szCs w:val="24"/>
        </w:rPr>
        <w:t xml:space="preserve"> the establishment </w:t>
      </w:r>
      <w:bookmarkEnd w:id="0"/>
      <w:r w:rsidRPr="004A1D63">
        <w:rPr>
          <w:rFonts w:ascii="Times New Roman" w:hAnsi="Times New Roman" w:cs="Times New Roman"/>
          <w:sz w:val="24"/>
          <w:szCs w:val="24"/>
        </w:rPr>
        <w:t>of a Union framework for the collection, management and use of data in the fisheries sector and support for scientific advice regarding the common fisheries policy and repealing Council Regulation (EC) No 199/2008 (recast)</w:t>
      </w:r>
    </w:p>
    <w:p w14:paraId="00960C00" w14:textId="5FCDC9F9" w:rsidR="003D0128" w:rsidRDefault="003D0128" w:rsidP="00E37E8B">
      <w:pPr>
        <w:spacing w:after="12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14:paraId="1757066A" w14:textId="77777777" w:rsidR="003D0128" w:rsidRPr="00B738E6" w:rsidRDefault="003D0128" w:rsidP="00E37E8B">
      <w:pPr>
        <w:spacing w:after="120" w:line="240" w:lineRule="auto"/>
        <w:jc w:val="center"/>
        <w:rPr>
          <w:rFonts w:ascii="Times New Roman" w:hAnsi="Times New Roman" w:cs="Times New Roman"/>
          <w:sz w:val="32"/>
          <w:szCs w:val="32"/>
        </w:rPr>
      </w:pPr>
      <w:proofErr w:type="gramStart"/>
      <w:r w:rsidRPr="0097287A">
        <w:rPr>
          <w:rFonts w:ascii="Times New Roman" w:hAnsi="Times New Roman" w:cs="Times New Roman"/>
          <w:sz w:val="24"/>
          <w:szCs w:val="24"/>
        </w:rPr>
        <w:t>laying</w:t>
      </w:r>
      <w:proofErr w:type="gramEnd"/>
      <w:r w:rsidRPr="0097287A">
        <w:rPr>
          <w:rFonts w:ascii="Times New Roman" w:hAnsi="Times New Roman" w:cs="Times New Roman"/>
          <w:sz w:val="24"/>
          <w:szCs w:val="24"/>
        </w:rPr>
        <w:t xml:space="preserve"> down rules on the format for the submission of work plans for data collection in the </w:t>
      </w:r>
      <w:r w:rsidRPr="00B738E6">
        <w:rPr>
          <w:rFonts w:ascii="Times New Roman" w:hAnsi="Times New Roman" w:cs="Times New Roman"/>
          <w:sz w:val="24"/>
          <w:szCs w:val="24"/>
        </w:rPr>
        <w:t>fisheries and aquaculture sectors.</w:t>
      </w:r>
      <w:bookmarkStart w:id="1" w:name="_Toc508531139"/>
      <w:bookmarkStart w:id="2" w:name="_Toc508531246"/>
      <w:bookmarkStart w:id="3" w:name="_Toc508531532"/>
    </w:p>
    <w:bookmarkEnd w:id="1"/>
    <w:bookmarkEnd w:id="2"/>
    <w:bookmarkEnd w:id="3"/>
    <w:p w14:paraId="2C595DE0" w14:textId="77777777" w:rsidR="00E37E8B" w:rsidRPr="00B738E6" w:rsidRDefault="00E37E8B" w:rsidP="00E37E8B">
      <w:pPr>
        <w:spacing w:after="120" w:line="240" w:lineRule="auto"/>
        <w:jc w:val="center"/>
        <w:rPr>
          <w:rFonts w:ascii="Times New Roman" w:hAnsi="Times New Roman" w:cs="Times New Roman"/>
        </w:rPr>
      </w:pPr>
      <w:r w:rsidRPr="00B738E6">
        <w:rPr>
          <w:rFonts w:ascii="Times New Roman" w:hAnsi="Times New Roman" w:cs="Times New Roman"/>
          <w:sz w:val="32"/>
          <w:szCs w:val="32"/>
        </w:rPr>
        <w:t>Commission De</w:t>
      </w:r>
      <w:bookmarkStart w:id="4" w:name="_GoBack"/>
      <w:bookmarkEnd w:id="4"/>
      <w:r w:rsidRPr="00B738E6">
        <w:rPr>
          <w:rFonts w:ascii="Times New Roman" w:hAnsi="Times New Roman" w:cs="Times New Roman"/>
          <w:sz w:val="32"/>
          <w:szCs w:val="32"/>
        </w:rPr>
        <w:t>legated Decision (EU) 2019/910 of 13 March 2019</w:t>
      </w:r>
      <w:r w:rsidRPr="00B738E6">
        <w:rPr>
          <w:rFonts w:ascii="Times New Roman" w:hAnsi="Times New Roman" w:cs="Times New Roman"/>
        </w:rPr>
        <w:t xml:space="preserve"> establishing the multiannual Union programme for the collection and management of biological, environmental, technical and socioeconomic data in the fisheries and aquaculture sectors.</w:t>
      </w:r>
    </w:p>
    <w:p w14:paraId="2CE2E96D" w14:textId="662491A0" w:rsidR="00E37E8B" w:rsidRPr="00B738E6" w:rsidRDefault="00E37E8B" w:rsidP="00E37E8B">
      <w:pPr>
        <w:spacing w:after="120" w:line="240" w:lineRule="auto"/>
        <w:jc w:val="center"/>
        <w:rPr>
          <w:rFonts w:ascii="Times New Roman" w:hAnsi="Times New Roman" w:cs="Times New Roman"/>
        </w:rPr>
      </w:pPr>
      <w:r w:rsidRPr="00B738E6">
        <w:rPr>
          <w:rFonts w:ascii="Times New Roman" w:hAnsi="Times New Roman" w:cs="Times New Roman"/>
          <w:sz w:val="32"/>
          <w:szCs w:val="32"/>
        </w:rPr>
        <w:t>Commission Implementing Decision (EU) 2019/909 of 18 February 2019</w:t>
      </w:r>
      <w:r w:rsidRPr="00B738E6">
        <w:rPr>
          <w:rFonts w:ascii="Times New Roman" w:hAnsi="Times New Roman" w:cs="Times New Roman"/>
        </w:rPr>
        <w:t xml:space="preserve"> establishing the list of mandatory research surveys and thresholds for the purposes of the multiannual union programme for the collection and management of data in the fisheries and aquaculture sectors.</w:t>
      </w:r>
    </w:p>
    <w:p w14:paraId="4F14C55E" w14:textId="77777777" w:rsidR="00B96ABA" w:rsidRPr="004A2E2D" w:rsidRDefault="00B96ABA">
      <w:pPr>
        <w:rPr>
          <w:rFonts w:ascii="Times New Roman" w:hAnsi="Times New Roman" w:cs="Times New Roman"/>
        </w:rPr>
      </w:pPr>
    </w:p>
    <w:p w14:paraId="6AE4948B" w14:textId="53CAB5B1" w:rsidR="007A6B26" w:rsidRPr="004A2E2D" w:rsidRDefault="00011178" w:rsidP="001F4AD6">
      <w:pPr>
        <w:jc w:val="center"/>
        <w:rPr>
          <w:rFonts w:ascii="Times New Roman" w:hAnsi="Times New Roman" w:cs="Times New Roman"/>
          <w:b/>
          <w:sz w:val="48"/>
          <w:szCs w:val="48"/>
        </w:rPr>
      </w:pPr>
      <w:r>
        <w:rPr>
          <w:rFonts w:ascii="Times New Roman" w:hAnsi="Times New Roman" w:cs="Times New Roman"/>
          <w:b/>
          <w:sz w:val="48"/>
          <w:szCs w:val="48"/>
        </w:rPr>
        <w:t>GREECE</w:t>
      </w:r>
      <w:r w:rsidR="007A6B26" w:rsidRPr="004A2E2D">
        <w:rPr>
          <w:rFonts w:ascii="Times New Roman" w:hAnsi="Times New Roman" w:cs="Times New Roman"/>
          <w:b/>
          <w:sz w:val="48"/>
          <w:szCs w:val="48"/>
        </w:rPr>
        <w:t xml:space="preserve"> Work Plan for data collection in the fisheries and aquaculture sectors</w:t>
      </w:r>
    </w:p>
    <w:p w14:paraId="5E2379D4" w14:textId="6F664393" w:rsidR="007A6B26" w:rsidRPr="004A2E2D" w:rsidRDefault="007A6B26" w:rsidP="001F4AD6">
      <w:pPr>
        <w:jc w:val="center"/>
        <w:rPr>
          <w:rFonts w:ascii="Times New Roman" w:hAnsi="Times New Roman" w:cs="Times New Roman"/>
          <w:sz w:val="48"/>
          <w:szCs w:val="48"/>
        </w:rPr>
      </w:pPr>
      <w:r w:rsidRPr="004A2E2D">
        <w:rPr>
          <w:rFonts w:ascii="Times New Roman" w:hAnsi="Times New Roman" w:cs="Times New Roman"/>
          <w:sz w:val="48"/>
          <w:szCs w:val="48"/>
        </w:rPr>
        <w:t>20</w:t>
      </w:r>
      <w:r w:rsidR="00E37E8B">
        <w:rPr>
          <w:rFonts w:ascii="Times New Roman" w:hAnsi="Times New Roman" w:cs="Times New Roman"/>
          <w:sz w:val="48"/>
          <w:szCs w:val="48"/>
        </w:rPr>
        <w:t>20</w:t>
      </w:r>
      <w:r w:rsidRPr="004A2E2D">
        <w:rPr>
          <w:rFonts w:ascii="Times New Roman" w:hAnsi="Times New Roman" w:cs="Times New Roman"/>
          <w:sz w:val="48"/>
          <w:szCs w:val="48"/>
        </w:rPr>
        <w:t>-20</w:t>
      </w:r>
      <w:r w:rsidR="00E37E8B">
        <w:rPr>
          <w:rFonts w:ascii="Times New Roman" w:hAnsi="Times New Roman" w:cs="Times New Roman"/>
          <w:sz w:val="48"/>
          <w:szCs w:val="48"/>
        </w:rPr>
        <w:t>21</w:t>
      </w:r>
    </w:p>
    <w:p w14:paraId="1205920F" w14:textId="26EDC66F"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E37E8B">
        <w:rPr>
          <w:rFonts w:ascii="Times New Roman" w:hAnsi="Times New Roman" w:cs="Times New Roman"/>
          <w:sz w:val="32"/>
          <w:szCs w:val="32"/>
        </w:rPr>
        <w:t>1</w:t>
      </w:r>
      <w:r w:rsidR="001F4AD6" w:rsidRPr="004A2E2D">
        <w:rPr>
          <w:rFonts w:ascii="Times New Roman" w:hAnsi="Times New Roman" w:cs="Times New Roman"/>
          <w:sz w:val="32"/>
          <w:szCs w:val="32"/>
        </w:rPr>
        <w:t xml:space="preserve"> </w:t>
      </w:r>
    </w:p>
    <w:p w14:paraId="7AC10D55" w14:textId="77777777" w:rsidR="007A6B26" w:rsidRPr="004A2E2D" w:rsidRDefault="007A6B26" w:rsidP="001F4AD6">
      <w:pPr>
        <w:jc w:val="center"/>
        <w:rPr>
          <w:rFonts w:ascii="Times New Roman" w:hAnsi="Times New Roman" w:cs="Times New Roman"/>
        </w:rPr>
      </w:pPr>
    </w:p>
    <w:p w14:paraId="5B296572" w14:textId="77777777" w:rsidR="001F4AD6" w:rsidRPr="004A2E2D" w:rsidRDefault="001F4AD6" w:rsidP="001F4AD6">
      <w:pPr>
        <w:jc w:val="center"/>
        <w:rPr>
          <w:rFonts w:ascii="Times New Roman" w:hAnsi="Times New Roman" w:cs="Times New Roman"/>
        </w:rPr>
      </w:pPr>
    </w:p>
    <w:p w14:paraId="5E25B216" w14:textId="77777777" w:rsidR="001F4AD6" w:rsidRPr="004A2E2D" w:rsidRDefault="001F4AD6" w:rsidP="001F4AD6">
      <w:pPr>
        <w:jc w:val="center"/>
        <w:rPr>
          <w:rFonts w:ascii="Times New Roman" w:hAnsi="Times New Roman" w:cs="Times New Roman"/>
        </w:rPr>
      </w:pPr>
    </w:p>
    <w:p w14:paraId="672DD081" w14:textId="77777777" w:rsidR="001F4AD6" w:rsidRPr="004A2E2D" w:rsidRDefault="001F4AD6" w:rsidP="001F4AD6">
      <w:pPr>
        <w:jc w:val="center"/>
        <w:rPr>
          <w:rFonts w:ascii="Times New Roman" w:hAnsi="Times New Roman" w:cs="Times New Roman"/>
        </w:rPr>
      </w:pPr>
    </w:p>
    <w:p w14:paraId="63A4CEE3" w14:textId="58417061" w:rsidR="007A6B26" w:rsidRPr="0050614A" w:rsidRDefault="00E37E8B" w:rsidP="001F4AD6">
      <w:pPr>
        <w:jc w:val="center"/>
        <w:rPr>
          <w:rFonts w:ascii="Times New Roman" w:hAnsi="Times New Roman" w:cs="Times New Roman"/>
          <w:b/>
          <w:sz w:val="28"/>
          <w:szCs w:val="28"/>
        </w:rPr>
      </w:pPr>
      <w:r>
        <w:rPr>
          <w:rFonts w:ascii="Times New Roman" w:hAnsi="Times New Roman" w:cs="Times New Roman"/>
          <w:b/>
          <w:sz w:val="28"/>
          <w:szCs w:val="28"/>
        </w:rPr>
        <w:t xml:space="preserve">Athens, </w:t>
      </w:r>
      <w:r w:rsidR="003D0128" w:rsidRPr="0050614A">
        <w:rPr>
          <w:rFonts w:ascii="Times New Roman" w:hAnsi="Times New Roman" w:cs="Times New Roman"/>
          <w:b/>
          <w:sz w:val="28"/>
          <w:szCs w:val="28"/>
        </w:rPr>
        <w:t>31 October 201</w:t>
      </w:r>
      <w:r>
        <w:rPr>
          <w:rFonts w:ascii="Times New Roman" w:hAnsi="Times New Roman" w:cs="Times New Roman"/>
          <w:b/>
          <w:sz w:val="28"/>
          <w:szCs w:val="28"/>
        </w:rPr>
        <w:t>9</w:t>
      </w:r>
    </w:p>
    <w:p w14:paraId="44A1B521" w14:textId="77777777" w:rsidR="003D0128" w:rsidRDefault="003D0128">
      <w:pPr>
        <w:rPr>
          <w:rFonts w:ascii="Times New Roman" w:hAnsi="Times New Roman" w:cs="Times New Roman"/>
          <w:sz w:val="28"/>
          <w:szCs w:val="28"/>
        </w:rPr>
      </w:pPr>
      <w:r>
        <w:rPr>
          <w:rFonts w:ascii="Times New Roman" w:hAnsi="Times New Roman" w:cs="Times New Roman"/>
          <w:sz w:val="28"/>
          <w:szCs w:val="28"/>
        </w:rPr>
        <w:br w:type="page"/>
      </w:r>
    </w:p>
    <w:p w14:paraId="0AAE8497" w14:textId="77777777" w:rsidR="003D0128" w:rsidRPr="004A2E2D" w:rsidRDefault="003D0128" w:rsidP="001F4AD6">
      <w:pPr>
        <w:jc w:val="center"/>
        <w:rPr>
          <w:rFonts w:ascii="Times New Roman" w:hAnsi="Times New Roman" w:cs="Times New Roman"/>
          <w:sz w:val="28"/>
          <w:szCs w:val="28"/>
        </w:rPr>
      </w:pPr>
    </w:p>
    <w:p w14:paraId="642140E9" w14:textId="77777777" w:rsidR="00F053DC" w:rsidRPr="00243354" w:rsidRDefault="00F053DC" w:rsidP="00F053DC">
      <w:pPr>
        <w:rPr>
          <w:rFonts w:ascii="Times New Roman" w:hAnsi="Times New Roman" w:cs="Times New Roman"/>
          <w:b/>
          <w:sz w:val="20"/>
          <w:szCs w:val="20"/>
        </w:rPr>
      </w:pPr>
      <w:r w:rsidRPr="00243354">
        <w:rPr>
          <w:rFonts w:ascii="Times New Roman" w:hAnsi="Times New Roman" w:cs="Times New Roman"/>
          <w:b/>
          <w:bCs/>
          <w:smallCaps/>
          <w:sz w:val="28"/>
          <w:szCs w:val="28"/>
          <w:lang w:val="en-US"/>
        </w:rPr>
        <w:t>National data collection organization</w:t>
      </w:r>
    </w:p>
    <w:p w14:paraId="6AC4235A" w14:textId="145D8CB6" w:rsidR="00F053DC" w:rsidRPr="00B738E6" w:rsidRDefault="00F053DC" w:rsidP="00F053DC">
      <w:pPr>
        <w:snapToGrid w:val="0"/>
        <w:spacing w:line="264" w:lineRule="auto"/>
        <w:jc w:val="both"/>
        <w:rPr>
          <w:rFonts w:ascii="Times New Roman" w:hAnsi="Times New Roman" w:cs="Times New Roman"/>
          <w:sz w:val="24"/>
        </w:rPr>
      </w:pPr>
      <w:r w:rsidRPr="00291238">
        <w:rPr>
          <w:rFonts w:ascii="Times New Roman" w:hAnsi="Times New Roman" w:cs="Times New Roman"/>
          <w:sz w:val="24"/>
        </w:rPr>
        <w:t xml:space="preserve">The Data Collection Programme is co-ordinated by the General Directorate of Fisheries, </w:t>
      </w:r>
      <w:r w:rsidRPr="00B738E6">
        <w:rPr>
          <w:rFonts w:ascii="Times New Roman" w:hAnsi="Times New Roman" w:cs="Times New Roman"/>
          <w:sz w:val="24"/>
        </w:rPr>
        <w:t xml:space="preserve">Ministry of Rural Development and Food, under the national correspondent </w:t>
      </w:r>
      <w:proofErr w:type="spellStart"/>
      <w:r w:rsidRPr="00B738E6">
        <w:rPr>
          <w:rFonts w:ascii="Times New Roman" w:hAnsi="Times New Roman" w:cs="Times New Roman"/>
          <w:sz w:val="24"/>
        </w:rPr>
        <w:t>Dr.Apostolos</w:t>
      </w:r>
      <w:proofErr w:type="spellEnd"/>
      <w:r w:rsidRPr="00B738E6">
        <w:rPr>
          <w:rFonts w:ascii="Times New Roman" w:hAnsi="Times New Roman" w:cs="Times New Roman"/>
          <w:sz w:val="24"/>
        </w:rPr>
        <w:t xml:space="preserve"> </w:t>
      </w:r>
      <w:proofErr w:type="spellStart"/>
      <w:r w:rsidRPr="00B738E6">
        <w:rPr>
          <w:rFonts w:ascii="Times New Roman" w:hAnsi="Times New Roman" w:cs="Times New Roman"/>
          <w:sz w:val="24"/>
        </w:rPr>
        <w:t>Karagiannakos</w:t>
      </w:r>
      <w:proofErr w:type="spellEnd"/>
      <w:r w:rsidRPr="00B738E6">
        <w:rPr>
          <w:rFonts w:ascii="Times New Roman" w:hAnsi="Times New Roman" w:cs="Times New Roman"/>
          <w:sz w:val="24"/>
        </w:rPr>
        <w:t>, whose contact details are:</w:t>
      </w:r>
    </w:p>
    <w:p w14:paraId="018D2571" w14:textId="77777777" w:rsidR="00F053DC" w:rsidRPr="00B738E6" w:rsidRDefault="00F053DC" w:rsidP="00F053DC">
      <w:pPr>
        <w:snapToGrid w:val="0"/>
        <w:spacing w:after="0" w:line="264" w:lineRule="auto"/>
        <w:jc w:val="both"/>
        <w:rPr>
          <w:rFonts w:ascii="Times New Roman" w:hAnsi="Times New Roman" w:cs="Times New Roman"/>
          <w:sz w:val="24"/>
        </w:rPr>
      </w:pPr>
      <w:proofErr w:type="spellStart"/>
      <w:r w:rsidRPr="00B738E6">
        <w:rPr>
          <w:rFonts w:ascii="Times New Roman" w:hAnsi="Times New Roman" w:cs="Times New Roman"/>
          <w:sz w:val="24"/>
        </w:rPr>
        <w:t>Dr.Apostolos</w:t>
      </w:r>
      <w:proofErr w:type="spellEnd"/>
      <w:r w:rsidRPr="00B738E6">
        <w:rPr>
          <w:rFonts w:ascii="Times New Roman" w:hAnsi="Times New Roman" w:cs="Times New Roman"/>
          <w:sz w:val="24"/>
        </w:rPr>
        <w:t xml:space="preserve"> </w:t>
      </w:r>
      <w:proofErr w:type="spellStart"/>
      <w:r w:rsidRPr="00B738E6">
        <w:rPr>
          <w:rFonts w:ascii="Times New Roman" w:hAnsi="Times New Roman" w:cs="Times New Roman"/>
          <w:sz w:val="24"/>
        </w:rPr>
        <w:t>Karagiannakos</w:t>
      </w:r>
      <w:proofErr w:type="spellEnd"/>
    </w:p>
    <w:p w14:paraId="1EE20930" w14:textId="77777777" w:rsidR="00F053DC" w:rsidRPr="00B738E6" w:rsidRDefault="00F053DC" w:rsidP="00F053DC">
      <w:pPr>
        <w:snapToGrid w:val="0"/>
        <w:spacing w:after="0" w:line="264" w:lineRule="auto"/>
        <w:jc w:val="both"/>
        <w:rPr>
          <w:rFonts w:ascii="Times New Roman" w:hAnsi="Times New Roman" w:cs="Times New Roman"/>
          <w:sz w:val="24"/>
        </w:rPr>
      </w:pPr>
      <w:r w:rsidRPr="00B738E6">
        <w:rPr>
          <w:rFonts w:ascii="Times New Roman" w:hAnsi="Times New Roman" w:cs="Times New Roman"/>
          <w:sz w:val="24"/>
        </w:rPr>
        <w:t>General Directorate of Sustainable Fisheries, Ministry of Rural Development and Food.</w:t>
      </w:r>
    </w:p>
    <w:p w14:paraId="60874590" w14:textId="77777777" w:rsidR="00F053DC" w:rsidRPr="00B738E6" w:rsidRDefault="00F053DC" w:rsidP="00F053DC">
      <w:pPr>
        <w:snapToGrid w:val="0"/>
        <w:spacing w:after="0" w:line="264" w:lineRule="auto"/>
        <w:jc w:val="both"/>
        <w:rPr>
          <w:rFonts w:ascii="Times New Roman" w:hAnsi="Times New Roman" w:cs="Times New Roman"/>
          <w:sz w:val="24"/>
        </w:rPr>
      </w:pPr>
      <w:r w:rsidRPr="00B738E6">
        <w:rPr>
          <w:rFonts w:ascii="Times New Roman" w:hAnsi="Times New Roman" w:cs="Times New Roman"/>
          <w:sz w:val="24"/>
        </w:rPr>
        <w:t xml:space="preserve">150 </w:t>
      </w:r>
      <w:proofErr w:type="spellStart"/>
      <w:r w:rsidRPr="00B738E6">
        <w:rPr>
          <w:rFonts w:ascii="Times New Roman" w:hAnsi="Times New Roman" w:cs="Times New Roman"/>
          <w:sz w:val="24"/>
        </w:rPr>
        <w:t>Sygrou</w:t>
      </w:r>
      <w:proofErr w:type="spellEnd"/>
      <w:r w:rsidRPr="00B738E6">
        <w:rPr>
          <w:rFonts w:ascii="Times New Roman" w:hAnsi="Times New Roman" w:cs="Times New Roman"/>
          <w:sz w:val="24"/>
        </w:rPr>
        <w:t xml:space="preserve"> Ave., 17671, Athens, Greece</w:t>
      </w:r>
    </w:p>
    <w:p w14:paraId="40848376" w14:textId="77777777" w:rsidR="00F053DC" w:rsidRPr="00B738E6" w:rsidRDefault="00F053DC" w:rsidP="00F053DC">
      <w:pPr>
        <w:snapToGrid w:val="0"/>
        <w:spacing w:after="0" w:line="264" w:lineRule="auto"/>
        <w:jc w:val="both"/>
        <w:rPr>
          <w:rFonts w:ascii="Times New Roman" w:hAnsi="Times New Roman" w:cs="Times New Roman"/>
          <w:sz w:val="24"/>
        </w:rPr>
      </w:pPr>
      <w:r w:rsidRPr="00B738E6">
        <w:rPr>
          <w:rFonts w:ascii="Times New Roman" w:hAnsi="Times New Roman" w:cs="Times New Roman"/>
          <w:sz w:val="24"/>
        </w:rPr>
        <w:t>Tel. +30-210-9287172</w:t>
      </w:r>
    </w:p>
    <w:p w14:paraId="36B41571" w14:textId="77777777" w:rsidR="00F053DC" w:rsidRPr="007925A1" w:rsidRDefault="00F053DC" w:rsidP="00F053DC">
      <w:pPr>
        <w:snapToGrid w:val="0"/>
        <w:spacing w:after="0" w:line="264" w:lineRule="auto"/>
        <w:jc w:val="both"/>
        <w:rPr>
          <w:rFonts w:ascii="Times New Roman" w:hAnsi="Times New Roman" w:cs="Times New Roman"/>
          <w:sz w:val="24"/>
          <w:lang w:val="fr-BE"/>
        </w:rPr>
      </w:pPr>
      <w:r w:rsidRPr="007925A1">
        <w:rPr>
          <w:rFonts w:ascii="Times New Roman" w:hAnsi="Times New Roman" w:cs="Times New Roman"/>
          <w:sz w:val="24"/>
          <w:lang w:val="fr-BE"/>
        </w:rPr>
        <w:t>Fax: +30-210-9287120</w:t>
      </w:r>
    </w:p>
    <w:p w14:paraId="35A76625" w14:textId="45C16327" w:rsidR="00F053DC" w:rsidRPr="007925A1" w:rsidRDefault="002B4505" w:rsidP="00F053DC">
      <w:pPr>
        <w:snapToGrid w:val="0"/>
        <w:spacing w:after="120" w:line="264" w:lineRule="auto"/>
        <w:jc w:val="both"/>
        <w:rPr>
          <w:rFonts w:ascii="Times New Roman" w:hAnsi="Times New Roman" w:cs="Times New Roman"/>
          <w:sz w:val="24"/>
          <w:lang w:val="fr-BE"/>
        </w:rPr>
      </w:pPr>
      <w:r w:rsidRPr="007925A1">
        <w:rPr>
          <w:rFonts w:ascii="Times New Roman" w:hAnsi="Times New Roman" w:cs="Times New Roman"/>
          <w:sz w:val="24"/>
          <w:lang w:val="fr-BE"/>
        </w:rPr>
        <w:t>E-mail :</w:t>
      </w:r>
      <w:r w:rsidR="00F053DC" w:rsidRPr="007925A1">
        <w:rPr>
          <w:rFonts w:ascii="Times New Roman" w:hAnsi="Times New Roman" w:cs="Times New Roman"/>
          <w:sz w:val="24"/>
          <w:lang w:val="fr-BE"/>
        </w:rPr>
        <w:t xml:space="preserve"> </w:t>
      </w:r>
      <w:hyperlink r:id="rId8" w:history="1">
        <w:r w:rsidR="00F053DC" w:rsidRPr="007925A1">
          <w:rPr>
            <w:rFonts w:ascii="Times New Roman" w:hAnsi="Times New Roman" w:cs="Times New Roman"/>
            <w:sz w:val="24"/>
            <w:lang w:val="fr-BE"/>
          </w:rPr>
          <w:t>syg023@minagric.gr</w:t>
        </w:r>
      </w:hyperlink>
    </w:p>
    <w:p w14:paraId="2B4FF5B6" w14:textId="4D1EC678" w:rsidR="00496853" w:rsidRDefault="00F053DC" w:rsidP="00496853">
      <w:proofErr w:type="gramStart"/>
      <w:r w:rsidRPr="00B738E6">
        <w:rPr>
          <w:rFonts w:ascii="Times New Roman" w:hAnsi="Times New Roman" w:cs="Times New Roman"/>
          <w:sz w:val="24"/>
        </w:rPr>
        <w:t>The Data Collection Programme for Greece is carried out by two partners, the Hellenic Agricultural Organization –</w:t>
      </w:r>
      <w:proofErr w:type="gramEnd"/>
      <w:r w:rsidRPr="00B738E6">
        <w:rPr>
          <w:rFonts w:ascii="Times New Roman" w:hAnsi="Times New Roman" w:cs="Times New Roman"/>
          <w:sz w:val="24"/>
        </w:rPr>
        <w:t xml:space="preserve"> Demeter (HAO-DEMETER) that is the project’s Scientific Co-ordinator and the Hellenic Centre for Marine Research (H.C.M.R.). Two institutes from each partner contribute to the realization of the NP. Specifically, from the HAO-DEMETER participates the Fisheries Research Institute (F.R.I) and the Agricultural Economics Research Institute (</w:t>
      </w:r>
      <w:proofErr w:type="gramStart"/>
      <w:r w:rsidRPr="00B738E6">
        <w:rPr>
          <w:rFonts w:ascii="Times New Roman" w:hAnsi="Times New Roman" w:cs="Times New Roman"/>
          <w:sz w:val="24"/>
        </w:rPr>
        <w:t>AGR.E.</w:t>
      </w:r>
      <w:r w:rsidR="002B4505" w:rsidRPr="00B738E6">
        <w:rPr>
          <w:rFonts w:ascii="Times New Roman" w:hAnsi="Times New Roman" w:cs="Times New Roman"/>
          <w:sz w:val="24"/>
        </w:rPr>
        <w:t>R.</w:t>
      </w:r>
      <w:proofErr w:type="gramEnd"/>
      <w:r w:rsidR="002B4505" w:rsidRPr="00B738E6">
        <w:rPr>
          <w:rFonts w:ascii="Times New Roman" w:hAnsi="Times New Roman" w:cs="Times New Roman"/>
          <w:sz w:val="24"/>
        </w:rPr>
        <w:t xml:space="preserve"> I</w:t>
      </w:r>
      <w:r w:rsidRPr="00B738E6">
        <w:rPr>
          <w:rFonts w:ascii="Times New Roman" w:hAnsi="Times New Roman" w:cs="Times New Roman"/>
          <w:sz w:val="24"/>
        </w:rPr>
        <w:t xml:space="preserve">). The FRI is </w:t>
      </w:r>
      <w:r w:rsidRPr="00B738E6">
        <w:rPr>
          <w:rFonts w:ascii="Times New Roman" w:eastAsia="Calibri" w:hAnsi="Times New Roman" w:cs="Times New Roman"/>
          <w:sz w:val="24"/>
        </w:rPr>
        <w:t>a semi state marine research organisation responsible for collection of scientific data on the fisheries sector in North and Central Aegean Sea, on eel</w:t>
      </w:r>
      <w:r w:rsidR="00E476B0" w:rsidRPr="00B738E6">
        <w:rPr>
          <w:rFonts w:ascii="Times New Roman" w:eastAsia="Calibri" w:hAnsi="Times New Roman" w:cs="Times New Roman"/>
          <w:sz w:val="24"/>
        </w:rPr>
        <w:t>,</w:t>
      </w:r>
      <w:r w:rsidRPr="00B738E6">
        <w:rPr>
          <w:rFonts w:ascii="Times New Roman" w:eastAsia="Calibri" w:hAnsi="Times New Roman" w:cs="Times New Roman"/>
          <w:sz w:val="24"/>
        </w:rPr>
        <w:t xml:space="preserve"> on processing and aquaculture industry. The AGR.E.R.I is also a </w:t>
      </w:r>
      <w:proofErr w:type="gramStart"/>
      <w:r w:rsidRPr="00B738E6">
        <w:rPr>
          <w:rFonts w:ascii="Times New Roman" w:eastAsia="Calibri" w:hAnsi="Times New Roman" w:cs="Times New Roman"/>
          <w:sz w:val="24"/>
        </w:rPr>
        <w:t>semi state research organisation</w:t>
      </w:r>
      <w:proofErr w:type="gramEnd"/>
      <w:r w:rsidRPr="00B738E6">
        <w:rPr>
          <w:rFonts w:ascii="Times New Roman" w:eastAsia="Calibri" w:hAnsi="Times New Roman" w:cs="Times New Roman"/>
          <w:sz w:val="24"/>
        </w:rPr>
        <w:t xml:space="preserve"> </w:t>
      </w:r>
      <w:r w:rsidRPr="00B738E6">
        <w:rPr>
          <w:rFonts w:ascii="Times New Roman" w:hAnsi="Times New Roman" w:cs="Times New Roman"/>
          <w:sz w:val="24"/>
        </w:rPr>
        <w:t xml:space="preserve">responsible for collection and evaluation of </w:t>
      </w:r>
      <w:r w:rsidRPr="00B738E6">
        <w:rPr>
          <w:rFonts w:ascii="Times New Roman" w:eastAsia="Calibri" w:hAnsi="Times New Roman" w:cs="Times New Roman"/>
          <w:sz w:val="24"/>
        </w:rPr>
        <w:t>economic data on the fisheries sector. From H.C.M.R.</w:t>
      </w:r>
      <w:r w:rsidRPr="00B738E6">
        <w:rPr>
          <w:rFonts w:ascii="Times New Roman" w:hAnsi="Times New Roman" w:cs="Times New Roman"/>
          <w:sz w:val="24"/>
        </w:rPr>
        <w:t xml:space="preserve"> participates the Institute of Marine Biological Resources &amp; Inland Waters of Athens (I.M.B.R.I.W-Athens) and </w:t>
      </w:r>
      <w:r w:rsidRPr="00B738E6">
        <w:rPr>
          <w:rFonts w:ascii="Times New Roman" w:hAnsi="Times New Roman" w:cs="Times New Roman"/>
          <w:sz w:val="24"/>
          <w:lang w:eastAsia="el-GR"/>
        </w:rPr>
        <w:t xml:space="preserve">the Institute of Marine Biological Resources </w:t>
      </w:r>
      <w:r w:rsidRPr="00B738E6">
        <w:rPr>
          <w:rFonts w:ascii="Times New Roman" w:hAnsi="Times New Roman" w:cs="Times New Roman"/>
          <w:sz w:val="24"/>
        </w:rPr>
        <w:t xml:space="preserve">&amp; Inland Waters </w:t>
      </w:r>
      <w:r w:rsidRPr="00B738E6">
        <w:rPr>
          <w:rFonts w:ascii="Times New Roman" w:hAnsi="Times New Roman" w:cs="Times New Roman"/>
          <w:sz w:val="24"/>
          <w:lang w:eastAsia="el-GR"/>
        </w:rPr>
        <w:t xml:space="preserve">of Crete </w:t>
      </w:r>
      <w:r w:rsidRPr="00B738E6">
        <w:rPr>
          <w:rFonts w:ascii="Times New Roman" w:hAnsi="Times New Roman" w:cs="Times New Roman"/>
          <w:sz w:val="24"/>
        </w:rPr>
        <w:t>(I.M.B.R.I.W-Crete)</w:t>
      </w:r>
      <w:proofErr w:type="gramStart"/>
      <w:r w:rsidRPr="00B738E6">
        <w:rPr>
          <w:rFonts w:ascii="Times New Roman" w:hAnsi="Times New Roman" w:cs="Times New Roman"/>
          <w:sz w:val="24"/>
          <w:lang w:eastAsia="el-GR"/>
        </w:rPr>
        <w:t>.</w:t>
      </w:r>
      <w:proofErr w:type="gramEnd"/>
      <w:r w:rsidRPr="00B738E6">
        <w:rPr>
          <w:rFonts w:ascii="Times New Roman" w:eastAsia="Calibri" w:hAnsi="Times New Roman" w:cs="Times New Roman"/>
          <w:sz w:val="24"/>
        </w:rPr>
        <w:t xml:space="preserve"> The I.M.B.R.I.W is a semi state marine research organisation responsible for the collection of scientific data on the fisheries sector in South Aegean Sea, Ionian Sea and Cretan Sea. </w:t>
      </w:r>
      <w:r w:rsidR="00E476B0" w:rsidRPr="00B738E6">
        <w:rPr>
          <w:rFonts w:ascii="Times New Roman" w:eastAsia="Calibri" w:hAnsi="Times New Roman" w:cs="Times New Roman"/>
          <w:sz w:val="24"/>
        </w:rPr>
        <w:t xml:space="preserve">All data are stored in local databases </w:t>
      </w:r>
      <w:r w:rsidR="00815A85" w:rsidRPr="00B738E6">
        <w:rPr>
          <w:rFonts w:ascii="Times New Roman" w:eastAsia="Calibri" w:hAnsi="Times New Roman" w:cs="Times New Roman"/>
          <w:sz w:val="24"/>
        </w:rPr>
        <w:t>and feed the National Data Base. An update National Data Base is developing by the Ministry of Rural Development &amp; Food</w:t>
      </w:r>
      <w:r w:rsidRPr="00B738E6">
        <w:rPr>
          <w:rFonts w:ascii="Times New Roman" w:hAnsi="Times New Roman" w:cs="Times New Roman"/>
          <w:sz w:val="24"/>
        </w:rPr>
        <w:t xml:space="preserve">. </w:t>
      </w:r>
      <w:r w:rsidR="00815A85" w:rsidRPr="00B738E6">
        <w:rPr>
          <w:rFonts w:ascii="Times New Roman" w:hAnsi="Times New Roman" w:cs="Times New Roman"/>
          <w:sz w:val="24"/>
        </w:rPr>
        <w:t>Moreover,</w:t>
      </w:r>
      <w:r w:rsidRPr="00B738E6">
        <w:rPr>
          <w:rFonts w:ascii="Times New Roman" w:hAnsi="Times New Roman" w:cs="Times New Roman"/>
          <w:sz w:val="24"/>
        </w:rPr>
        <w:t xml:space="preserve"> a web page on Data Collection Programme for Greece, </w:t>
      </w:r>
      <w:r w:rsidR="00E476B0" w:rsidRPr="00B738E6">
        <w:rPr>
          <w:rFonts w:ascii="Times New Roman" w:hAnsi="Times New Roman" w:cs="Times New Roman"/>
          <w:sz w:val="24"/>
        </w:rPr>
        <w:t>has been</w:t>
      </w:r>
      <w:r w:rsidRPr="00B738E6">
        <w:rPr>
          <w:rFonts w:ascii="Times New Roman" w:hAnsi="Times New Roman" w:cs="Times New Roman"/>
          <w:sz w:val="24"/>
        </w:rPr>
        <w:t xml:space="preserve"> developed under the premises of the</w:t>
      </w:r>
      <w:r w:rsidR="00815A85" w:rsidRPr="00B738E6">
        <w:rPr>
          <w:rFonts w:ascii="Times New Roman" w:hAnsi="Times New Roman" w:cs="Times New Roman"/>
          <w:sz w:val="24"/>
        </w:rPr>
        <w:t xml:space="preserve"> </w:t>
      </w:r>
      <w:r w:rsidR="00815A85" w:rsidRPr="00B738E6">
        <w:rPr>
          <w:rFonts w:ascii="Times New Roman" w:eastAsia="Calibri" w:hAnsi="Times New Roman" w:cs="Times New Roman"/>
          <w:sz w:val="24"/>
        </w:rPr>
        <w:t>Ministry of Rural Development &amp; Food</w:t>
      </w:r>
      <w:r w:rsidR="00496853" w:rsidRPr="00B738E6">
        <w:rPr>
          <w:rFonts w:ascii="Times New Roman" w:eastAsia="Calibri" w:hAnsi="Times New Roman" w:cs="Times New Roman"/>
          <w:sz w:val="24"/>
        </w:rPr>
        <w:t xml:space="preserve"> (</w:t>
      </w:r>
      <w:hyperlink r:id="rId9" w:history="1">
        <w:r w:rsidR="00496853">
          <w:rPr>
            <w:rStyle w:val="Hyperlink"/>
          </w:rPr>
          <w:t>http://www.alieia.minagric.gr/node/20</w:t>
        </w:r>
      </w:hyperlink>
      <w:r w:rsidR="00496853">
        <w:t>)</w:t>
      </w:r>
    </w:p>
    <w:p w14:paraId="720667F7" w14:textId="188F8449" w:rsidR="00F053DC" w:rsidRDefault="00F053DC" w:rsidP="00F053DC">
      <w:pPr>
        <w:autoSpaceDE w:val="0"/>
        <w:autoSpaceDN w:val="0"/>
        <w:adjustRightInd w:val="0"/>
        <w:snapToGrid w:val="0"/>
        <w:spacing w:after="120" w:line="264" w:lineRule="auto"/>
        <w:jc w:val="both"/>
        <w:rPr>
          <w:rFonts w:ascii="Times New Roman" w:hAnsi="Times New Roman" w:cs="Times New Roman"/>
          <w:sz w:val="24"/>
        </w:rPr>
      </w:pPr>
      <w:r>
        <w:rPr>
          <w:rFonts w:ascii="Times New Roman" w:hAnsi="Times New Roman" w:cs="Times New Roman"/>
          <w:sz w:val="24"/>
        </w:rPr>
        <w:t>.</w:t>
      </w:r>
    </w:p>
    <w:p w14:paraId="7ACF565A" w14:textId="77777777" w:rsidR="00F053DC" w:rsidRPr="00EF16BE" w:rsidRDefault="00F053DC" w:rsidP="00F053DC">
      <w:pPr>
        <w:snapToGrid w:val="0"/>
        <w:spacing w:after="120" w:line="264" w:lineRule="auto"/>
        <w:jc w:val="both"/>
        <w:rPr>
          <w:rFonts w:ascii="Times New Roman" w:hAnsi="Times New Roman" w:cs="Times New Roman"/>
          <w:sz w:val="24"/>
        </w:rPr>
      </w:pPr>
      <w:r w:rsidRPr="00EF16BE">
        <w:rPr>
          <w:rFonts w:ascii="Times New Roman" w:eastAsia="Calibri" w:hAnsi="Times New Roman" w:cs="Times New Roman"/>
          <w:sz w:val="24"/>
        </w:rPr>
        <w:t xml:space="preserve">The contact details of the participating institutes are: </w:t>
      </w:r>
    </w:p>
    <w:p w14:paraId="7F30C2FD" w14:textId="77777777" w:rsidR="00F053DC" w:rsidRPr="00EF16BE" w:rsidRDefault="00F053DC" w:rsidP="00F053DC">
      <w:pPr>
        <w:snapToGrid w:val="0"/>
        <w:spacing w:after="0" w:line="264" w:lineRule="auto"/>
        <w:rPr>
          <w:rFonts w:ascii="Times New Roman" w:hAnsi="Times New Roman" w:cs="Times New Roman"/>
          <w:b/>
          <w:sz w:val="24"/>
        </w:rPr>
      </w:pPr>
      <w:r w:rsidRPr="00EF16BE">
        <w:rPr>
          <w:rFonts w:ascii="Times New Roman" w:hAnsi="Times New Roman" w:cs="Times New Roman"/>
          <w:b/>
          <w:sz w:val="24"/>
        </w:rPr>
        <w:t xml:space="preserve">HELLENIC AGRICULTURAL ORGANIZATION – DEMETER  </w:t>
      </w:r>
    </w:p>
    <w:p w14:paraId="0CB54D56" w14:textId="77777777" w:rsidR="00F053DC" w:rsidRPr="00500923" w:rsidRDefault="00F053DC" w:rsidP="00F053DC">
      <w:pPr>
        <w:pStyle w:val="BodyText"/>
        <w:rPr>
          <w:rFonts w:ascii="Times New Roman" w:hAnsi="Times New Roman"/>
          <w:sz w:val="24"/>
        </w:rPr>
      </w:pPr>
      <w:r w:rsidRPr="00500923">
        <w:rPr>
          <w:rFonts w:ascii="Times New Roman" w:hAnsi="Times New Roman"/>
          <w:sz w:val="24"/>
        </w:rPr>
        <w:t xml:space="preserve">Co-ordinating </w:t>
      </w:r>
      <w:r>
        <w:rPr>
          <w:rFonts w:ascii="Times New Roman" w:hAnsi="Times New Roman"/>
          <w:sz w:val="24"/>
        </w:rPr>
        <w:t>Organization</w:t>
      </w:r>
    </w:p>
    <w:p w14:paraId="2264A599" w14:textId="126A786D" w:rsidR="00F053DC" w:rsidRPr="00B738E6" w:rsidRDefault="00D03EAE" w:rsidP="00F053DC">
      <w:pPr>
        <w:snapToGrid w:val="0"/>
        <w:spacing w:after="0" w:line="264" w:lineRule="auto"/>
        <w:rPr>
          <w:rFonts w:ascii="Times New Roman" w:hAnsi="Times New Roman" w:cs="Times New Roman"/>
          <w:sz w:val="24"/>
          <w:lang w:val="en-US"/>
        </w:rPr>
      </w:pPr>
      <w:r w:rsidRPr="00B738E6">
        <w:rPr>
          <w:rFonts w:ascii="Times New Roman" w:hAnsi="Times New Roman" w:cs="Times New Roman"/>
          <w:sz w:val="24"/>
        </w:rPr>
        <w:t>Address:</w:t>
      </w:r>
      <w:r w:rsidR="00F053DC" w:rsidRPr="00B738E6">
        <w:rPr>
          <w:rFonts w:ascii="Times New Roman" w:hAnsi="Times New Roman" w:cs="Times New Roman"/>
          <w:sz w:val="24"/>
        </w:rPr>
        <w:t xml:space="preserve"> </w:t>
      </w:r>
      <w:r w:rsidRPr="00B738E6">
        <w:rPr>
          <w:rFonts w:ascii="Times New Roman" w:hAnsi="Times New Roman" w:cs="Times New Roman"/>
          <w:sz w:val="24"/>
        </w:rPr>
        <w:t xml:space="preserve">56-58 </w:t>
      </w:r>
      <w:proofErr w:type="spellStart"/>
      <w:r w:rsidRPr="00B738E6">
        <w:rPr>
          <w:rFonts w:ascii="Times New Roman" w:hAnsi="Times New Roman" w:cs="Times New Roman"/>
          <w:sz w:val="24"/>
        </w:rPr>
        <w:t>Kourtidou</w:t>
      </w:r>
      <w:proofErr w:type="spellEnd"/>
      <w:r w:rsidR="00F053DC" w:rsidRPr="00B738E6">
        <w:rPr>
          <w:rFonts w:ascii="Times New Roman" w:hAnsi="Times New Roman" w:cs="Times New Roman"/>
          <w:sz w:val="24"/>
        </w:rPr>
        <w:t xml:space="preserve"> &amp; </w:t>
      </w:r>
      <w:r w:rsidRPr="00B738E6">
        <w:rPr>
          <w:rFonts w:ascii="Times New Roman" w:hAnsi="Times New Roman" w:cs="Times New Roman"/>
          <w:sz w:val="24"/>
        </w:rPr>
        <w:t xml:space="preserve">Nirvana </w:t>
      </w:r>
      <w:proofErr w:type="spellStart"/>
      <w:proofErr w:type="gramStart"/>
      <w:r w:rsidR="00F053DC" w:rsidRPr="00B738E6">
        <w:rPr>
          <w:rFonts w:ascii="Times New Roman" w:hAnsi="Times New Roman" w:cs="Times New Roman"/>
          <w:sz w:val="24"/>
        </w:rPr>
        <w:t>Aven</w:t>
      </w:r>
      <w:proofErr w:type="spellEnd"/>
      <w:r w:rsidR="00F053DC" w:rsidRPr="00B738E6">
        <w:rPr>
          <w:rFonts w:ascii="Times New Roman" w:hAnsi="Times New Roman" w:cs="Times New Roman"/>
          <w:sz w:val="24"/>
        </w:rPr>
        <w:t>.</w:t>
      </w:r>
      <w:r w:rsidR="00F053DC" w:rsidRPr="00B738E6">
        <w:rPr>
          <w:rFonts w:ascii="Times New Roman" w:hAnsi="Times New Roman" w:cs="Times New Roman"/>
          <w:sz w:val="24"/>
          <w:lang w:val="en-US"/>
        </w:rPr>
        <w:t>,</w:t>
      </w:r>
      <w:proofErr w:type="gramEnd"/>
      <w:r w:rsidR="00F053DC" w:rsidRPr="00B738E6">
        <w:rPr>
          <w:rFonts w:ascii="Times New Roman" w:hAnsi="Times New Roman" w:cs="Times New Roman"/>
          <w:sz w:val="24"/>
          <w:lang w:val="en-US"/>
        </w:rPr>
        <w:t xml:space="preserve"> 11</w:t>
      </w:r>
      <w:r w:rsidRPr="00B738E6">
        <w:rPr>
          <w:rFonts w:ascii="Times New Roman" w:hAnsi="Times New Roman" w:cs="Times New Roman"/>
          <w:sz w:val="24"/>
          <w:lang w:val="en-US"/>
        </w:rPr>
        <w:t>145</w:t>
      </w:r>
      <w:r w:rsidR="00F053DC" w:rsidRPr="00B738E6">
        <w:rPr>
          <w:rFonts w:ascii="Times New Roman" w:hAnsi="Times New Roman" w:cs="Times New Roman"/>
          <w:sz w:val="24"/>
          <w:lang w:val="en-US"/>
        </w:rPr>
        <w:t xml:space="preserve"> </w:t>
      </w:r>
      <w:r w:rsidRPr="00B738E6">
        <w:rPr>
          <w:rFonts w:ascii="Times New Roman" w:hAnsi="Times New Roman" w:cs="Times New Roman"/>
          <w:sz w:val="24"/>
          <w:lang w:val="en-US"/>
        </w:rPr>
        <w:t>Athens, GREECE</w:t>
      </w:r>
    </w:p>
    <w:p w14:paraId="0A31B1C2" w14:textId="474E5D37" w:rsidR="00F053DC" w:rsidRPr="00B738E6" w:rsidRDefault="00F053DC" w:rsidP="00F053DC">
      <w:pPr>
        <w:snapToGrid w:val="0"/>
        <w:spacing w:after="0" w:line="264" w:lineRule="auto"/>
        <w:rPr>
          <w:rFonts w:ascii="Times New Roman" w:hAnsi="Times New Roman" w:cs="Times New Roman"/>
          <w:sz w:val="24"/>
          <w:lang w:val="en-US"/>
        </w:rPr>
      </w:pPr>
      <w:r w:rsidRPr="00B738E6">
        <w:rPr>
          <w:rFonts w:ascii="Times New Roman" w:hAnsi="Times New Roman" w:cs="Times New Roman"/>
          <w:sz w:val="24"/>
          <w:lang w:val="en-US"/>
        </w:rPr>
        <w:t>Tel:  +30-210-8</w:t>
      </w:r>
      <w:r w:rsidR="00D03EAE" w:rsidRPr="00B738E6">
        <w:rPr>
          <w:rFonts w:ascii="Times New Roman" w:hAnsi="Times New Roman" w:cs="Times New Roman"/>
          <w:sz w:val="24"/>
          <w:lang w:val="en-US"/>
        </w:rPr>
        <w:t>392105</w:t>
      </w:r>
    </w:p>
    <w:p w14:paraId="2F7D046B" w14:textId="77777777" w:rsidR="00F053DC" w:rsidRPr="00B738E6" w:rsidRDefault="00F053DC" w:rsidP="00F053DC">
      <w:pPr>
        <w:snapToGrid w:val="0"/>
        <w:spacing w:after="0" w:line="264" w:lineRule="auto"/>
        <w:rPr>
          <w:rFonts w:ascii="Times New Roman" w:hAnsi="Times New Roman" w:cs="Times New Roman"/>
          <w:sz w:val="24"/>
          <w:lang w:val="en-IE"/>
        </w:rPr>
      </w:pPr>
      <w:r w:rsidRPr="00B738E6">
        <w:rPr>
          <w:rFonts w:ascii="Times New Roman" w:hAnsi="Times New Roman" w:cs="Times New Roman"/>
          <w:sz w:val="24"/>
          <w:lang w:val="en-IE"/>
        </w:rPr>
        <w:t>E-</w:t>
      </w:r>
      <w:proofErr w:type="gramStart"/>
      <w:r w:rsidRPr="00B738E6">
        <w:rPr>
          <w:rFonts w:ascii="Times New Roman" w:hAnsi="Times New Roman" w:cs="Times New Roman"/>
          <w:sz w:val="24"/>
          <w:lang w:val="en-IE"/>
        </w:rPr>
        <w:t>mail :</w:t>
      </w:r>
      <w:proofErr w:type="gramEnd"/>
      <w:r w:rsidRPr="00B738E6">
        <w:rPr>
          <w:rFonts w:ascii="Times New Roman" w:hAnsi="Times New Roman" w:cs="Times New Roman"/>
          <w:sz w:val="24"/>
          <w:lang w:val="en-IE"/>
        </w:rPr>
        <w:t xml:space="preserve"> mdir@otenet.gr</w:t>
      </w:r>
    </w:p>
    <w:p w14:paraId="6A1F4566" w14:textId="77777777" w:rsidR="00F053DC" w:rsidRPr="00B738E6" w:rsidRDefault="00F053DC" w:rsidP="00F053DC">
      <w:pPr>
        <w:snapToGrid w:val="0"/>
        <w:spacing w:after="0" w:line="264" w:lineRule="auto"/>
        <w:rPr>
          <w:rFonts w:ascii="Times New Roman" w:hAnsi="Times New Roman" w:cs="Times New Roman"/>
          <w:sz w:val="24"/>
          <w:lang w:val="en-IE"/>
        </w:rPr>
      </w:pPr>
      <w:r w:rsidRPr="00B738E6">
        <w:rPr>
          <w:rFonts w:ascii="Times New Roman" w:hAnsi="Times New Roman" w:cs="Times New Roman"/>
          <w:sz w:val="24"/>
          <w:lang w:val="en-IE"/>
        </w:rPr>
        <w:t>Fax: +30-210-8231438</w:t>
      </w:r>
    </w:p>
    <w:p w14:paraId="4CB653AA" w14:textId="77777777" w:rsidR="00F053DC" w:rsidRPr="00B738E6" w:rsidRDefault="00F053DC" w:rsidP="00F053DC">
      <w:pPr>
        <w:snapToGrid w:val="0"/>
        <w:spacing w:after="0" w:line="264" w:lineRule="auto"/>
        <w:rPr>
          <w:rFonts w:ascii="Times New Roman" w:hAnsi="Times New Roman" w:cs="Times New Roman"/>
          <w:b/>
          <w:sz w:val="24"/>
          <w:lang w:val="en-IE"/>
        </w:rPr>
      </w:pPr>
    </w:p>
    <w:p w14:paraId="09B47308" w14:textId="77777777" w:rsidR="00F053DC" w:rsidRPr="00EF16BE" w:rsidRDefault="00F053DC" w:rsidP="00F053DC">
      <w:pPr>
        <w:snapToGrid w:val="0"/>
        <w:spacing w:after="0" w:line="264" w:lineRule="auto"/>
        <w:rPr>
          <w:rFonts w:ascii="Times New Roman" w:hAnsi="Times New Roman" w:cs="Times New Roman"/>
          <w:b/>
          <w:sz w:val="24"/>
        </w:rPr>
      </w:pPr>
      <w:r w:rsidRPr="00EF16BE">
        <w:rPr>
          <w:rFonts w:ascii="Times New Roman" w:hAnsi="Times New Roman" w:cs="Times New Roman"/>
          <w:b/>
          <w:sz w:val="24"/>
        </w:rPr>
        <w:t>FISHERIES RESEARCH INSTITUTE (F.R.I)</w:t>
      </w:r>
      <w:r>
        <w:rPr>
          <w:rFonts w:ascii="Times New Roman" w:hAnsi="Times New Roman" w:cs="Times New Roman"/>
          <w:b/>
          <w:sz w:val="24"/>
        </w:rPr>
        <w:t>-HAO DEMETER</w:t>
      </w:r>
    </w:p>
    <w:p w14:paraId="6AADBE50" w14:textId="77777777" w:rsidR="00F053DC" w:rsidRPr="00EF16BE" w:rsidRDefault="00F053DC" w:rsidP="00F053DC">
      <w:pPr>
        <w:snapToGrid w:val="0"/>
        <w:spacing w:after="0" w:line="264" w:lineRule="auto"/>
        <w:rPr>
          <w:rFonts w:ascii="Times New Roman" w:hAnsi="Times New Roman" w:cs="Times New Roman"/>
          <w:sz w:val="24"/>
        </w:rPr>
      </w:pPr>
      <w:r w:rsidRPr="00EF16BE">
        <w:rPr>
          <w:rFonts w:ascii="Times New Roman" w:hAnsi="Times New Roman" w:cs="Times New Roman"/>
          <w:sz w:val="24"/>
        </w:rPr>
        <w:t>Scientific Co-ordinator</w:t>
      </w:r>
    </w:p>
    <w:p w14:paraId="266AFD0C" w14:textId="77777777" w:rsidR="00F053DC" w:rsidRPr="00EF16BE" w:rsidRDefault="00F053DC" w:rsidP="00F053DC">
      <w:pPr>
        <w:snapToGrid w:val="0"/>
        <w:spacing w:after="0" w:line="264" w:lineRule="auto"/>
        <w:rPr>
          <w:rFonts w:ascii="Times New Roman" w:hAnsi="Times New Roman" w:cs="Times New Roman"/>
          <w:sz w:val="24"/>
          <w:lang w:val="en-US"/>
        </w:rPr>
      </w:pPr>
      <w:r w:rsidRPr="00EF16BE">
        <w:rPr>
          <w:rFonts w:ascii="Times New Roman" w:hAnsi="Times New Roman" w:cs="Times New Roman"/>
          <w:sz w:val="24"/>
        </w:rPr>
        <w:t xml:space="preserve">Address: 64007 N. </w:t>
      </w:r>
      <w:proofErr w:type="spellStart"/>
      <w:r w:rsidRPr="00EF16BE">
        <w:rPr>
          <w:rFonts w:ascii="Times New Roman" w:hAnsi="Times New Roman" w:cs="Times New Roman"/>
          <w:sz w:val="24"/>
        </w:rPr>
        <w:t>Peramos</w:t>
      </w:r>
      <w:proofErr w:type="spellEnd"/>
      <w:r w:rsidRPr="00EF16BE">
        <w:rPr>
          <w:rFonts w:ascii="Times New Roman" w:hAnsi="Times New Roman" w:cs="Times New Roman"/>
          <w:sz w:val="24"/>
        </w:rPr>
        <w:t xml:space="preserve">, Kavala, </w:t>
      </w:r>
      <w:r w:rsidRPr="00EF16BE">
        <w:rPr>
          <w:rFonts w:ascii="Times New Roman" w:hAnsi="Times New Roman" w:cs="Times New Roman"/>
          <w:sz w:val="24"/>
          <w:lang w:val="en-US"/>
        </w:rPr>
        <w:t>GREECE</w:t>
      </w:r>
    </w:p>
    <w:p w14:paraId="717A841B" w14:textId="77777777" w:rsidR="00F053DC" w:rsidRPr="00793F1C" w:rsidRDefault="00F053DC" w:rsidP="00F053DC">
      <w:pPr>
        <w:snapToGrid w:val="0"/>
        <w:spacing w:after="0" w:line="264" w:lineRule="auto"/>
        <w:rPr>
          <w:rFonts w:ascii="Times New Roman" w:hAnsi="Times New Roman" w:cs="Times New Roman"/>
          <w:sz w:val="24"/>
          <w:lang w:val="en-US"/>
        </w:rPr>
      </w:pPr>
      <w:r w:rsidRPr="00793F1C">
        <w:rPr>
          <w:rFonts w:ascii="Times New Roman" w:hAnsi="Times New Roman" w:cs="Times New Roman"/>
          <w:sz w:val="24"/>
          <w:lang w:val="en-US"/>
        </w:rPr>
        <w:lastRenderedPageBreak/>
        <w:t xml:space="preserve">Tel.: +30 25940 22691-3 </w:t>
      </w:r>
    </w:p>
    <w:p w14:paraId="042AFC58" w14:textId="77777777" w:rsidR="00F053DC" w:rsidRPr="00793F1C" w:rsidRDefault="00F053DC" w:rsidP="00F053DC">
      <w:pPr>
        <w:snapToGrid w:val="0"/>
        <w:spacing w:after="0" w:line="264" w:lineRule="auto"/>
        <w:rPr>
          <w:rFonts w:ascii="Times New Roman" w:hAnsi="Times New Roman" w:cs="Times New Roman"/>
          <w:sz w:val="24"/>
          <w:lang w:val="en-US"/>
        </w:rPr>
      </w:pPr>
      <w:r w:rsidRPr="00793F1C">
        <w:rPr>
          <w:rFonts w:ascii="Times New Roman" w:hAnsi="Times New Roman" w:cs="Times New Roman"/>
          <w:sz w:val="24"/>
          <w:lang w:val="en-US"/>
        </w:rPr>
        <w:t>Fax: +30 25940 22222</w:t>
      </w:r>
    </w:p>
    <w:p w14:paraId="001F6B41" w14:textId="77777777" w:rsidR="00F053DC" w:rsidRPr="00793F1C" w:rsidRDefault="00F053DC" w:rsidP="00F053DC">
      <w:pPr>
        <w:snapToGrid w:val="0"/>
        <w:spacing w:after="0" w:line="264" w:lineRule="auto"/>
        <w:rPr>
          <w:rFonts w:ascii="Times New Roman" w:hAnsi="Times New Roman" w:cs="Times New Roman"/>
          <w:sz w:val="24"/>
          <w:lang w:val="en-US"/>
        </w:rPr>
      </w:pPr>
      <w:r w:rsidRPr="00793F1C">
        <w:rPr>
          <w:rFonts w:ascii="Times New Roman" w:hAnsi="Times New Roman" w:cs="Times New Roman"/>
          <w:sz w:val="24"/>
          <w:lang w:val="en-US"/>
        </w:rPr>
        <w:t xml:space="preserve">E-mail: </w:t>
      </w:r>
      <w:hyperlink r:id="rId10" w:history="1">
        <w:r w:rsidRPr="00793F1C">
          <w:rPr>
            <w:rFonts w:ascii="Times New Roman" w:hAnsi="Times New Roman" w:cs="Times New Roman"/>
            <w:sz w:val="24"/>
            <w:lang w:val="en-US"/>
          </w:rPr>
          <w:t>fri@inale.gr</w:t>
        </w:r>
      </w:hyperlink>
      <w:r w:rsidRPr="00793F1C">
        <w:rPr>
          <w:rFonts w:ascii="Times New Roman" w:hAnsi="Times New Roman" w:cs="Times New Roman"/>
          <w:sz w:val="24"/>
          <w:lang w:val="en-US"/>
        </w:rPr>
        <w:t xml:space="preserve">, </w:t>
      </w:r>
      <w:hyperlink r:id="rId11" w:history="1">
        <w:r w:rsidRPr="00793F1C">
          <w:rPr>
            <w:rStyle w:val="Hyperlink"/>
            <w:rFonts w:ascii="Times New Roman" w:hAnsi="Times New Roman" w:cs="Times New Roman"/>
            <w:sz w:val="24"/>
            <w:lang w:val="en-US"/>
          </w:rPr>
          <w:t>manosk@inale.gr</w:t>
        </w:r>
      </w:hyperlink>
      <w:proofErr w:type="gramStart"/>
      <w:r w:rsidRPr="00793F1C">
        <w:rPr>
          <w:rFonts w:ascii="Times New Roman" w:hAnsi="Times New Roman" w:cs="Times New Roman"/>
          <w:sz w:val="24"/>
          <w:lang w:val="en-US"/>
        </w:rPr>
        <w:t>;</w:t>
      </w:r>
      <w:proofErr w:type="gramEnd"/>
      <w:r w:rsidRPr="00793F1C">
        <w:rPr>
          <w:rFonts w:ascii="Times New Roman" w:hAnsi="Times New Roman" w:cs="Times New Roman"/>
          <w:sz w:val="24"/>
          <w:lang w:val="en-US"/>
        </w:rPr>
        <w:br/>
        <w:t xml:space="preserve">web-site: </w:t>
      </w:r>
      <w:hyperlink r:id="rId12" w:history="1">
        <w:r w:rsidRPr="00793F1C">
          <w:rPr>
            <w:rFonts w:ascii="Times New Roman" w:hAnsi="Times New Roman" w:cs="Times New Roman"/>
            <w:sz w:val="24"/>
            <w:lang w:val="en-US"/>
          </w:rPr>
          <w:t>http://www.inale.gr</w:t>
        </w:r>
      </w:hyperlink>
    </w:p>
    <w:p w14:paraId="50624154" w14:textId="77777777" w:rsidR="00F053DC" w:rsidRPr="00793F1C" w:rsidRDefault="00F053DC" w:rsidP="00F053DC">
      <w:pPr>
        <w:pStyle w:val="BodyText"/>
        <w:rPr>
          <w:rFonts w:ascii="Times New Roman" w:hAnsi="Times New Roman"/>
          <w:sz w:val="24"/>
          <w:lang w:val="en-US"/>
        </w:rPr>
      </w:pPr>
      <w:r w:rsidRPr="00793F1C">
        <w:rPr>
          <w:rFonts w:ascii="Times New Roman" w:hAnsi="Times New Roman"/>
          <w:sz w:val="24"/>
          <w:lang w:val="en-US"/>
        </w:rPr>
        <w:t>Scientific Responsible: Dr. Manos Koutrakis</w:t>
      </w:r>
    </w:p>
    <w:p w14:paraId="64710D81" w14:textId="77777777" w:rsidR="00F053DC" w:rsidRPr="00793F1C" w:rsidRDefault="00F053DC" w:rsidP="00F053DC">
      <w:pPr>
        <w:snapToGrid w:val="0"/>
        <w:spacing w:after="0" w:line="264" w:lineRule="auto"/>
        <w:ind w:right="-334"/>
        <w:jc w:val="both"/>
        <w:rPr>
          <w:rFonts w:ascii="Times New Roman" w:hAnsi="Times New Roman" w:cs="Times New Roman"/>
          <w:b/>
          <w:caps/>
          <w:sz w:val="24"/>
          <w:lang w:val="en-US"/>
        </w:rPr>
      </w:pPr>
    </w:p>
    <w:p w14:paraId="601FFBDB" w14:textId="77777777" w:rsidR="00F053DC" w:rsidRPr="00793F1C" w:rsidRDefault="00F053DC" w:rsidP="00F053DC">
      <w:pPr>
        <w:snapToGrid w:val="0"/>
        <w:spacing w:after="0" w:line="264" w:lineRule="auto"/>
        <w:ind w:right="-334"/>
        <w:jc w:val="both"/>
        <w:rPr>
          <w:rFonts w:ascii="Times New Roman" w:hAnsi="Times New Roman" w:cs="Times New Roman"/>
          <w:b/>
          <w:caps/>
          <w:sz w:val="24"/>
          <w:lang w:val="en-US"/>
        </w:rPr>
      </w:pPr>
    </w:p>
    <w:p w14:paraId="460DF346" w14:textId="77777777" w:rsidR="00F053DC" w:rsidRPr="00EF16BE" w:rsidRDefault="00F053DC" w:rsidP="00F053DC">
      <w:pPr>
        <w:snapToGrid w:val="0"/>
        <w:spacing w:after="0" w:line="264" w:lineRule="auto"/>
        <w:rPr>
          <w:rFonts w:ascii="Times New Roman" w:hAnsi="Times New Roman" w:cs="Times New Roman"/>
          <w:b/>
          <w:sz w:val="24"/>
        </w:rPr>
      </w:pPr>
      <w:r w:rsidRPr="00EF16BE">
        <w:rPr>
          <w:rFonts w:ascii="Times New Roman" w:hAnsi="Times New Roman" w:cs="Times New Roman"/>
          <w:b/>
          <w:caps/>
          <w:sz w:val="24"/>
          <w:lang w:val="en-US"/>
        </w:rPr>
        <w:t>Agricultural Economics Research Institute (AGR.E.R.I)</w:t>
      </w:r>
      <w:r>
        <w:rPr>
          <w:rFonts w:ascii="Times New Roman" w:hAnsi="Times New Roman" w:cs="Times New Roman"/>
          <w:b/>
          <w:caps/>
          <w:sz w:val="24"/>
          <w:lang w:val="en-US"/>
        </w:rPr>
        <w:t>-</w:t>
      </w:r>
      <w:r>
        <w:rPr>
          <w:rFonts w:ascii="Times New Roman" w:hAnsi="Times New Roman" w:cs="Times New Roman"/>
          <w:b/>
          <w:sz w:val="24"/>
        </w:rPr>
        <w:t>HAO DEMETER</w:t>
      </w:r>
    </w:p>
    <w:p w14:paraId="203AA1CB" w14:textId="3A2ECCDA" w:rsidR="00F053DC" w:rsidRPr="00EF16BE" w:rsidRDefault="005052B0" w:rsidP="00F053DC">
      <w:pPr>
        <w:snapToGrid w:val="0"/>
        <w:spacing w:after="0" w:line="264" w:lineRule="auto"/>
        <w:jc w:val="both"/>
        <w:rPr>
          <w:rFonts w:ascii="Times New Roman" w:hAnsi="Times New Roman" w:cs="Times New Roman"/>
          <w:sz w:val="24"/>
        </w:rPr>
      </w:pPr>
      <w:r w:rsidRPr="00EF16BE">
        <w:rPr>
          <w:rFonts w:ascii="Times New Roman" w:hAnsi="Times New Roman" w:cs="Times New Roman"/>
          <w:sz w:val="24"/>
        </w:rPr>
        <w:t xml:space="preserve">Address: </w:t>
      </w:r>
      <w:proofErr w:type="spellStart"/>
      <w:r w:rsidRPr="00EF16BE">
        <w:rPr>
          <w:rFonts w:ascii="Times New Roman" w:hAnsi="Times New Roman" w:cs="Times New Roman"/>
          <w:sz w:val="24"/>
        </w:rPr>
        <w:t>Terma</w:t>
      </w:r>
      <w:proofErr w:type="spellEnd"/>
      <w:r w:rsidR="00F053DC">
        <w:rPr>
          <w:rFonts w:ascii="Times New Roman" w:hAnsi="Times New Roman" w:cs="Times New Roman"/>
          <w:sz w:val="24"/>
        </w:rPr>
        <w:t xml:space="preserve"> </w:t>
      </w:r>
      <w:proofErr w:type="spellStart"/>
      <w:r w:rsidR="00F053DC" w:rsidRPr="00EF16BE">
        <w:rPr>
          <w:rFonts w:ascii="Times New Roman" w:hAnsi="Times New Roman" w:cs="Times New Roman"/>
          <w:sz w:val="24"/>
        </w:rPr>
        <w:t>Alkmanos</w:t>
      </w:r>
      <w:proofErr w:type="spellEnd"/>
      <w:r w:rsidR="00F053DC" w:rsidRPr="00EF16BE">
        <w:rPr>
          <w:rFonts w:ascii="Times New Roman" w:hAnsi="Times New Roman" w:cs="Times New Roman"/>
          <w:sz w:val="24"/>
        </w:rPr>
        <w:t xml:space="preserve">, </w:t>
      </w:r>
      <w:proofErr w:type="spellStart"/>
      <w:proofErr w:type="gramStart"/>
      <w:r w:rsidR="00F053DC" w:rsidRPr="00EF16BE">
        <w:rPr>
          <w:rFonts w:ascii="Times New Roman" w:hAnsi="Times New Roman" w:cs="Times New Roman"/>
          <w:sz w:val="24"/>
        </w:rPr>
        <w:t>str</w:t>
      </w:r>
      <w:proofErr w:type="spellEnd"/>
      <w:proofErr w:type="gramEnd"/>
      <w:r w:rsidR="00F053DC" w:rsidRPr="00EF16BE">
        <w:rPr>
          <w:rFonts w:ascii="Times New Roman" w:hAnsi="Times New Roman" w:cs="Times New Roman"/>
          <w:sz w:val="24"/>
        </w:rPr>
        <w:t xml:space="preserve">, </w:t>
      </w:r>
    </w:p>
    <w:p w14:paraId="045DA8AA" w14:textId="77777777" w:rsidR="00F053DC" w:rsidRPr="00EF16BE" w:rsidRDefault="00F053DC" w:rsidP="00F053DC">
      <w:pPr>
        <w:snapToGrid w:val="0"/>
        <w:spacing w:after="0" w:line="264" w:lineRule="auto"/>
        <w:jc w:val="both"/>
        <w:rPr>
          <w:rFonts w:ascii="Times New Roman" w:hAnsi="Times New Roman" w:cs="Times New Roman"/>
          <w:sz w:val="24"/>
        </w:rPr>
      </w:pPr>
      <w:r w:rsidRPr="00EF16BE">
        <w:rPr>
          <w:rFonts w:ascii="Times New Roman" w:hAnsi="Times New Roman" w:cs="Times New Roman"/>
          <w:sz w:val="24"/>
        </w:rPr>
        <w:t xml:space="preserve">115 28, </w:t>
      </w:r>
      <w:proofErr w:type="spellStart"/>
      <w:r w:rsidRPr="00EF16BE">
        <w:rPr>
          <w:rFonts w:ascii="Times New Roman" w:hAnsi="Times New Roman" w:cs="Times New Roman"/>
          <w:sz w:val="24"/>
        </w:rPr>
        <w:t>Ilisia</w:t>
      </w:r>
      <w:proofErr w:type="spellEnd"/>
      <w:r w:rsidRPr="00EF16BE">
        <w:rPr>
          <w:rFonts w:ascii="Times New Roman" w:hAnsi="Times New Roman" w:cs="Times New Roman"/>
          <w:sz w:val="24"/>
        </w:rPr>
        <w:t>, Athens, GREECE</w:t>
      </w:r>
    </w:p>
    <w:p w14:paraId="181C32EA" w14:textId="77777777" w:rsidR="00F053DC" w:rsidRPr="00B738E6" w:rsidRDefault="00F053DC" w:rsidP="00F053DC">
      <w:pPr>
        <w:snapToGrid w:val="0"/>
        <w:spacing w:after="0" w:line="264" w:lineRule="auto"/>
        <w:jc w:val="both"/>
        <w:rPr>
          <w:rFonts w:ascii="Times New Roman" w:hAnsi="Times New Roman" w:cs="Times New Roman"/>
          <w:sz w:val="24"/>
          <w:lang w:val="fr-BE"/>
        </w:rPr>
      </w:pPr>
      <w:r w:rsidRPr="00B738E6">
        <w:rPr>
          <w:rFonts w:ascii="Times New Roman" w:hAnsi="Times New Roman" w:cs="Times New Roman"/>
          <w:sz w:val="24"/>
          <w:lang w:val="fr-BE"/>
        </w:rPr>
        <w:t>Tel. +30-210-2756596</w:t>
      </w:r>
    </w:p>
    <w:p w14:paraId="0CD9F47B" w14:textId="77777777" w:rsidR="00F053DC" w:rsidRPr="00B738E6" w:rsidRDefault="00F053DC" w:rsidP="00F053DC">
      <w:pPr>
        <w:snapToGrid w:val="0"/>
        <w:spacing w:after="0" w:line="264" w:lineRule="auto"/>
        <w:jc w:val="both"/>
        <w:rPr>
          <w:rFonts w:ascii="Times New Roman" w:hAnsi="Times New Roman" w:cs="Times New Roman"/>
          <w:sz w:val="24"/>
          <w:lang w:val="fr-BE"/>
        </w:rPr>
      </w:pPr>
      <w:r w:rsidRPr="00B738E6">
        <w:rPr>
          <w:rFonts w:ascii="Times New Roman" w:hAnsi="Times New Roman" w:cs="Times New Roman"/>
          <w:sz w:val="24"/>
          <w:lang w:val="fr-BE"/>
        </w:rPr>
        <w:t>Fax +30-210-2751937</w:t>
      </w:r>
    </w:p>
    <w:p w14:paraId="2084D260" w14:textId="77777777" w:rsidR="00F053DC" w:rsidRPr="00B738E6" w:rsidRDefault="00F053DC" w:rsidP="00F053DC">
      <w:pPr>
        <w:snapToGrid w:val="0"/>
        <w:spacing w:after="0" w:line="264" w:lineRule="auto"/>
        <w:jc w:val="both"/>
        <w:rPr>
          <w:rFonts w:ascii="Times New Roman" w:hAnsi="Times New Roman" w:cs="Times New Roman"/>
          <w:sz w:val="24"/>
          <w:szCs w:val="24"/>
          <w:lang w:val="fr-BE"/>
        </w:rPr>
      </w:pPr>
      <w:r w:rsidRPr="00B738E6">
        <w:rPr>
          <w:rFonts w:ascii="Times New Roman" w:hAnsi="Times New Roman" w:cs="Times New Roman"/>
          <w:sz w:val="24"/>
          <w:szCs w:val="24"/>
          <w:lang w:val="fr-BE"/>
        </w:rPr>
        <w:t xml:space="preserve">Email: </w:t>
      </w:r>
      <w:hyperlink r:id="rId13" w:history="1">
        <w:r w:rsidRPr="00B738E6">
          <w:rPr>
            <w:rStyle w:val="Hyperlink"/>
            <w:rFonts w:ascii="Times New Roman" w:hAnsi="Times New Roman" w:cs="Times New Roman"/>
            <w:sz w:val="24"/>
            <w:szCs w:val="24"/>
            <w:lang w:val="fr-BE"/>
          </w:rPr>
          <w:t>tzouramani@agreri.gr</w:t>
        </w:r>
      </w:hyperlink>
    </w:p>
    <w:p w14:paraId="22876F7D" w14:textId="77777777" w:rsidR="00F053DC" w:rsidRPr="00B738E6" w:rsidRDefault="00F053DC" w:rsidP="00F053DC">
      <w:pPr>
        <w:snapToGrid w:val="0"/>
        <w:spacing w:after="0" w:line="264" w:lineRule="auto"/>
        <w:jc w:val="both"/>
        <w:rPr>
          <w:rFonts w:ascii="Times New Roman" w:hAnsi="Times New Roman" w:cs="Times New Roman"/>
          <w:sz w:val="24"/>
          <w:lang w:val="fr-BE"/>
        </w:rPr>
      </w:pPr>
      <w:r w:rsidRPr="00B738E6">
        <w:rPr>
          <w:rFonts w:ascii="Times New Roman" w:hAnsi="Times New Roman" w:cs="Times New Roman"/>
          <w:sz w:val="24"/>
          <w:lang w:val="fr-BE"/>
        </w:rPr>
        <w:t>http://www.agreri.gr</w:t>
      </w:r>
    </w:p>
    <w:p w14:paraId="40CCD43E" w14:textId="77777777" w:rsidR="00F053DC" w:rsidRPr="00DD54E5" w:rsidRDefault="00F053DC" w:rsidP="00F053DC">
      <w:pPr>
        <w:pStyle w:val="BodyText"/>
        <w:rPr>
          <w:rFonts w:ascii="Times New Roman" w:hAnsi="Times New Roman"/>
          <w:sz w:val="24"/>
          <w:lang w:val="fr-FR"/>
        </w:rPr>
      </w:pPr>
      <w:r w:rsidRPr="00DD54E5">
        <w:rPr>
          <w:rFonts w:ascii="Times New Roman" w:hAnsi="Times New Roman"/>
          <w:sz w:val="24"/>
          <w:lang w:val="fr-FR"/>
        </w:rPr>
        <w:t>Scientific</w:t>
      </w:r>
      <w:r>
        <w:rPr>
          <w:rFonts w:ascii="Times New Roman" w:hAnsi="Times New Roman"/>
          <w:sz w:val="24"/>
          <w:lang w:val="fr-FR"/>
        </w:rPr>
        <w:t xml:space="preserve"> </w:t>
      </w:r>
      <w:proofErr w:type="spellStart"/>
      <w:r w:rsidRPr="00DD54E5">
        <w:rPr>
          <w:rFonts w:ascii="Times New Roman" w:hAnsi="Times New Roman"/>
          <w:sz w:val="24"/>
          <w:lang w:val="fr-FR"/>
        </w:rPr>
        <w:t>Responsible</w:t>
      </w:r>
      <w:proofErr w:type="spellEnd"/>
      <w:r w:rsidRPr="00DD54E5">
        <w:rPr>
          <w:rFonts w:ascii="Times New Roman" w:hAnsi="Times New Roman"/>
          <w:sz w:val="24"/>
          <w:lang w:val="fr-FR"/>
        </w:rPr>
        <w:t xml:space="preserve">: Dr. </w:t>
      </w:r>
      <w:proofErr w:type="spellStart"/>
      <w:r w:rsidRPr="00DD54E5">
        <w:rPr>
          <w:rFonts w:ascii="Times New Roman" w:hAnsi="Times New Roman"/>
          <w:sz w:val="24"/>
          <w:lang w:val="fr-FR"/>
        </w:rPr>
        <w:t>EiriniTzouramani</w:t>
      </w:r>
      <w:proofErr w:type="spellEnd"/>
    </w:p>
    <w:p w14:paraId="0CF73375" w14:textId="77777777" w:rsidR="00F053DC" w:rsidRPr="00DD54E5" w:rsidRDefault="00F053DC" w:rsidP="00F053DC">
      <w:pPr>
        <w:snapToGrid w:val="0"/>
        <w:spacing w:after="0" w:line="264" w:lineRule="auto"/>
        <w:jc w:val="both"/>
        <w:rPr>
          <w:rFonts w:ascii="Times New Roman" w:hAnsi="Times New Roman" w:cs="Times New Roman"/>
          <w:sz w:val="24"/>
          <w:lang w:val="fr-FR"/>
        </w:rPr>
      </w:pPr>
    </w:p>
    <w:p w14:paraId="027DB652" w14:textId="77777777" w:rsidR="00F053DC" w:rsidRPr="00EF16BE" w:rsidRDefault="00F053DC" w:rsidP="00F053DC">
      <w:pPr>
        <w:snapToGrid w:val="0"/>
        <w:spacing w:after="0" w:line="264" w:lineRule="auto"/>
        <w:jc w:val="both"/>
        <w:rPr>
          <w:rFonts w:ascii="Times New Roman" w:hAnsi="Times New Roman" w:cs="Times New Roman"/>
          <w:b/>
          <w:caps/>
          <w:sz w:val="24"/>
        </w:rPr>
      </w:pPr>
      <w:r w:rsidRPr="00EF16BE">
        <w:rPr>
          <w:rFonts w:ascii="Times New Roman" w:hAnsi="Times New Roman" w:cs="Times New Roman"/>
          <w:b/>
          <w:caps/>
          <w:sz w:val="24"/>
        </w:rPr>
        <w:t>Helle</w:t>
      </w:r>
      <w:r>
        <w:rPr>
          <w:rFonts w:ascii="Times New Roman" w:hAnsi="Times New Roman" w:cs="Times New Roman"/>
          <w:b/>
          <w:caps/>
          <w:sz w:val="24"/>
        </w:rPr>
        <w:t xml:space="preserve">nic Centre for Marine Research </w:t>
      </w:r>
      <w:r w:rsidRPr="00EF16BE">
        <w:rPr>
          <w:rFonts w:ascii="Times New Roman" w:hAnsi="Times New Roman" w:cs="Times New Roman"/>
          <w:b/>
          <w:caps/>
          <w:sz w:val="24"/>
        </w:rPr>
        <w:t>(H.C.M.R.)</w:t>
      </w:r>
    </w:p>
    <w:p w14:paraId="2BC81EB7" w14:textId="77777777" w:rsidR="00F053DC" w:rsidRPr="00EF16BE" w:rsidRDefault="00F053DC" w:rsidP="00F053DC">
      <w:pPr>
        <w:snapToGrid w:val="0"/>
        <w:spacing w:after="0" w:line="264" w:lineRule="auto"/>
        <w:jc w:val="both"/>
        <w:rPr>
          <w:rFonts w:ascii="Times New Roman" w:hAnsi="Times New Roman" w:cs="Times New Roman"/>
          <w:b/>
          <w:sz w:val="24"/>
        </w:rPr>
      </w:pPr>
      <w:r w:rsidRPr="00EF16BE">
        <w:rPr>
          <w:rFonts w:ascii="Times New Roman" w:hAnsi="Times New Roman" w:cs="Times New Roman"/>
          <w:b/>
          <w:sz w:val="24"/>
          <w:lang w:eastAsia="el-GR"/>
        </w:rPr>
        <w:t>Institute of Marine Biological Resources&amp; Inland Wa</w:t>
      </w:r>
      <w:r w:rsidRPr="00F668FE">
        <w:rPr>
          <w:rFonts w:ascii="Times New Roman" w:hAnsi="Times New Roman" w:cs="Times New Roman"/>
          <w:b/>
          <w:sz w:val="24"/>
          <w:lang w:eastAsia="el-GR"/>
        </w:rPr>
        <w:t>ters (</w:t>
      </w:r>
      <w:r w:rsidRPr="00F668FE">
        <w:rPr>
          <w:rFonts w:ascii="Times New Roman" w:eastAsia="Calibri" w:hAnsi="Times New Roman" w:cs="Times New Roman"/>
          <w:b/>
          <w:sz w:val="24"/>
        </w:rPr>
        <w:t>I.M.B.R.I.W)</w:t>
      </w:r>
      <w:r w:rsidRPr="00F668FE">
        <w:rPr>
          <w:rFonts w:ascii="Times New Roman" w:hAnsi="Times New Roman" w:cs="Times New Roman"/>
          <w:b/>
          <w:sz w:val="24"/>
          <w:lang w:eastAsia="el-GR"/>
        </w:rPr>
        <w:t>-</w:t>
      </w:r>
      <w:r>
        <w:rPr>
          <w:rFonts w:ascii="Times New Roman" w:hAnsi="Times New Roman" w:cs="Times New Roman"/>
          <w:b/>
          <w:sz w:val="24"/>
          <w:lang w:eastAsia="el-GR"/>
        </w:rPr>
        <w:t xml:space="preserve">Athens </w:t>
      </w:r>
    </w:p>
    <w:p w14:paraId="374F0B6E" w14:textId="77777777" w:rsidR="00F053DC" w:rsidRPr="00EF16BE" w:rsidRDefault="00F053DC" w:rsidP="00F053DC">
      <w:pPr>
        <w:snapToGrid w:val="0"/>
        <w:spacing w:after="0" w:line="264" w:lineRule="auto"/>
        <w:jc w:val="both"/>
        <w:rPr>
          <w:rFonts w:ascii="Times New Roman" w:hAnsi="Times New Roman" w:cs="Times New Roman"/>
          <w:sz w:val="24"/>
        </w:rPr>
      </w:pPr>
      <w:r w:rsidRPr="00EF16BE">
        <w:rPr>
          <w:rFonts w:ascii="Times New Roman" w:hAnsi="Times New Roman" w:cs="Times New Roman"/>
          <w:sz w:val="24"/>
        </w:rPr>
        <w:t xml:space="preserve">Address: 46.7 </w:t>
      </w:r>
      <w:r>
        <w:rPr>
          <w:rFonts w:ascii="Times New Roman" w:hAnsi="Times New Roman" w:cs="Times New Roman"/>
          <w:sz w:val="24"/>
        </w:rPr>
        <w:t>k</w:t>
      </w:r>
      <w:r w:rsidRPr="00EF16BE">
        <w:rPr>
          <w:rFonts w:ascii="Times New Roman" w:hAnsi="Times New Roman" w:cs="Times New Roman"/>
          <w:sz w:val="24"/>
        </w:rPr>
        <w:t>m Athens-</w:t>
      </w:r>
      <w:proofErr w:type="spellStart"/>
      <w:r w:rsidRPr="00EF16BE">
        <w:rPr>
          <w:rFonts w:ascii="Times New Roman" w:hAnsi="Times New Roman" w:cs="Times New Roman"/>
          <w:sz w:val="24"/>
        </w:rPr>
        <w:t>Sounio</w:t>
      </w:r>
      <w:proofErr w:type="spellEnd"/>
      <w:r w:rsidRPr="00EF16BE">
        <w:rPr>
          <w:rFonts w:ascii="Times New Roman" w:hAnsi="Times New Roman" w:cs="Times New Roman"/>
          <w:sz w:val="24"/>
        </w:rPr>
        <w:t>, P.O Box 712,</w:t>
      </w:r>
    </w:p>
    <w:p w14:paraId="6E76473C" w14:textId="77777777" w:rsidR="00F053DC" w:rsidRPr="00B738E6" w:rsidRDefault="00F053DC" w:rsidP="00F053DC">
      <w:pPr>
        <w:snapToGrid w:val="0"/>
        <w:spacing w:after="0" w:line="264" w:lineRule="auto"/>
        <w:jc w:val="both"/>
        <w:rPr>
          <w:rFonts w:ascii="Times New Roman" w:hAnsi="Times New Roman" w:cs="Times New Roman"/>
          <w:sz w:val="24"/>
          <w:lang w:val="it-IT"/>
        </w:rPr>
      </w:pPr>
      <w:r w:rsidRPr="00B738E6">
        <w:rPr>
          <w:rFonts w:ascii="Times New Roman" w:hAnsi="Times New Roman" w:cs="Times New Roman"/>
          <w:sz w:val="24"/>
          <w:lang w:val="it-IT"/>
        </w:rPr>
        <w:t xml:space="preserve">190 13 </w:t>
      </w:r>
      <w:proofErr w:type="spellStart"/>
      <w:r w:rsidRPr="00B738E6">
        <w:rPr>
          <w:rFonts w:ascii="Times New Roman" w:hAnsi="Times New Roman" w:cs="Times New Roman"/>
          <w:sz w:val="24"/>
          <w:lang w:val="it-IT"/>
        </w:rPr>
        <w:t>Anavissos</w:t>
      </w:r>
      <w:proofErr w:type="spellEnd"/>
      <w:r w:rsidRPr="00B738E6">
        <w:rPr>
          <w:rFonts w:ascii="Times New Roman" w:hAnsi="Times New Roman" w:cs="Times New Roman"/>
          <w:sz w:val="24"/>
          <w:lang w:val="it-IT"/>
        </w:rPr>
        <w:t xml:space="preserve"> Attica </w:t>
      </w:r>
      <w:proofErr w:type="spellStart"/>
      <w:r w:rsidRPr="00B738E6">
        <w:rPr>
          <w:rFonts w:ascii="Times New Roman" w:hAnsi="Times New Roman" w:cs="Times New Roman"/>
          <w:sz w:val="24"/>
          <w:lang w:val="it-IT"/>
        </w:rPr>
        <w:t>Greece</w:t>
      </w:r>
      <w:proofErr w:type="spellEnd"/>
    </w:p>
    <w:p w14:paraId="4A97C58D" w14:textId="77777777" w:rsidR="00F053DC" w:rsidRPr="00B738E6" w:rsidRDefault="00F053DC" w:rsidP="00F053DC">
      <w:pPr>
        <w:snapToGrid w:val="0"/>
        <w:spacing w:after="0" w:line="264" w:lineRule="auto"/>
        <w:jc w:val="both"/>
        <w:rPr>
          <w:rFonts w:ascii="Times New Roman" w:hAnsi="Times New Roman" w:cs="Times New Roman"/>
          <w:sz w:val="24"/>
          <w:lang w:val="it-IT"/>
        </w:rPr>
      </w:pPr>
      <w:r w:rsidRPr="00B738E6">
        <w:rPr>
          <w:rFonts w:ascii="Times New Roman" w:hAnsi="Times New Roman" w:cs="Times New Roman"/>
          <w:sz w:val="24"/>
          <w:lang w:val="it-IT"/>
        </w:rPr>
        <w:t>Tel.: +30 210 9856702</w:t>
      </w:r>
    </w:p>
    <w:p w14:paraId="3B829CB2" w14:textId="77777777" w:rsidR="00F053DC" w:rsidRPr="00B738E6" w:rsidRDefault="00F053DC" w:rsidP="00F053DC">
      <w:pPr>
        <w:snapToGrid w:val="0"/>
        <w:spacing w:after="0" w:line="264" w:lineRule="auto"/>
        <w:jc w:val="both"/>
        <w:rPr>
          <w:rFonts w:ascii="Times New Roman" w:hAnsi="Times New Roman" w:cs="Times New Roman"/>
          <w:sz w:val="24"/>
          <w:lang w:val="it-IT"/>
        </w:rPr>
      </w:pPr>
      <w:proofErr w:type="gramStart"/>
      <w:r w:rsidRPr="00B738E6">
        <w:rPr>
          <w:rFonts w:ascii="Times New Roman" w:hAnsi="Times New Roman" w:cs="Times New Roman"/>
          <w:sz w:val="24"/>
          <w:lang w:val="it-IT"/>
        </w:rPr>
        <w:t>Fax :</w:t>
      </w:r>
      <w:proofErr w:type="gramEnd"/>
      <w:r w:rsidRPr="00B738E6">
        <w:rPr>
          <w:rFonts w:ascii="Times New Roman" w:hAnsi="Times New Roman" w:cs="Times New Roman"/>
          <w:sz w:val="24"/>
          <w:lang w:val="it-IT"/>
        </w:rPr>
        <w:t xml:space="preserve"> +30 210 9811713</w:t>
      </w:r>
    </w:p>
    <w:p w14:paraId="1CC236C7" w14:textId="77777777" w:rsidR="00F053DC" w:rsidRPr="00B738E6" w:rsidRDefault="00F053DC" w:rsidP="00F053DC">
      <w:pPr>
        <w:snapToGrid w:val="0"/>
        <w:spacing w:after="0" w:line="264" w:lineRule="auto"/>
        <w:jc w:val="both"/>
        <w:rPr>
          <w:rFonts w:ascii="Times New Roman" w:hAnsi="Times New Roman" w:cs="Times New Roman"/>
          <w:sz w:val="24"/>
          <w:lang w:val="it-IT"/>
        </w:rPr>
      </w:pPr>
      <w:r w:rsidRPr="00B738E6">
        <w:rPr>
          <w:rFonts w:ascii="Times New Roman" w:hAnsi="Times New Roman" w:cs="Times New Roman"/>
          <w:sz w:val="24"/>
          <w:lang w:val="it-IT"/>
        </w:rPr>
        <w:t xml:space="preserve">E-mail: </w:t>
      </w:r>
      <w:hyperlink r:id="rId14" w:history="1">
        <w:r w:rsidRPr="00B738E6">
          <w:rPr>
            <w:rFonts w:ascii="Times New Roman" w:hAnsi="Times New Roman" w:cs="Times New Roman"/>
            <w:sz w:val="24"/>
            <w:lang w:val="it-IT"/>
          </w:rPr>
          <w:t>amachias@hcmr.gr</w:t>
        </w:r>
      </w:hyperlink>
    </w:p>
    <w:p w14:paraId="61BC2929" w14:textId="77777777" w:rsidR="00F053DC" w:rsidRPr="00243354" w:rsidRDefault="00F053DC" w:rsidP="00F053DC">
      <w:pPr>
        <w:pStyle w:val="BodyText"/>
        <w:rPr>
          <w:rFonts w:ascii="Times New Roman" w:hAnsi="Times New Roman"/>
          <w:sz w:val="24"/>
          <w:lang w:val="en-US"/>
        </w:rPr>
      </w:pPr>
      <w:r w:rsidRPr="00243354">
        <w:rPr>
          <w:rFonts w:ascii="Times New Roman" w:hAnsi="Times New Roman"/>
          <w:sz w:val="24"/>
          <w:lang w:val="en-US"/>
        </w:rPr>
        <w:t>Scientific Responsible: Dr. Athanassios Machias</w:t>
      </w:r>
    </w:p>
    <w:p w14:paraId="0A8404EE" w14:textId="77777777" w:rsidR="00F053DC" w:rsidRPr="00243354" w:rsidRDefault="00F053DC" w:rsidP="00F053DC">
      <w:pPr>
        <w:snapToGrid w:val="0"/>
        <w:spacing w:after="0" w:line="240" w:lineRule="auto"/>
        <w:jc w:val="both"/>
        <w:rPr>
          <w:rFonts w:ascii="Times New Roman" w:hAnsi="Times New Roman" w:cs="Times New Roman"/>
          <w:sz w:val="24"/>
          <w:lang w:val="en-US"/>
        </w:rPr>
      </w:pPr>
    </w:p>
    <w:p w14:paraId="05BDDBAE" w14:textId="77777777" w:rsidR="00F053DC" w:rsidRPr="00EF16BE" w:rsidRDefault="00F053DC" w:rsidP="00F053DC">
      <w:pPr>
        <w:snapToGrid w:val="0"/>
        <w:spacing w:after="0" w:line="240" w:lineRule="auto"/>
        <w:jc w:val="both"/>
        <w:rPr>
          <w:rFonts w:ascii="Times New Roman" w:hAnsi="Times New Roman" w:cs="Times New Roman"/>
          <w:b/>
          <w:caps/>
          <w:sz w:val="24"/>
        </w:rPr>
      </w:pPr>
      <w:r w:rsidRPr="00EF16BE">
        <w:rPr>
          <w:rFonts w:ascii="Times New Roman" w:hAnsi="Times New Roman" w:cs="Times New Roman"/>
          <w:b/>
          <w:caps/>
          <w:sz w:val="24"/>
        </w:rPr>
        <w:t>Hellenic Centre for Marine RESEARCH (H.C.M.R.)</w:t>
      </w:r>
    </w:p>
    <w:p w14:paraId="5FA1650C" w14:textId="77777777" w:rsidR="00F053DC" w:rsidRPr="00EF16BE" w:rsidRDefault="00F053DC" w:rsidP="00F053DC">
      <w:pPr>
        <w:snapToGrid w:val="0"/>
        <w:spacing w:after="0" w:line="264" w:lineRule="auto"/>
        <w:jc w:val="both"/>
        <w:rPr>
          <w:rFonts w:ascii="Times New Roman" w:hAnsi="Times New Roman" w:cs="Times New Roman"/>
          <w:b/>
          <w:caps/>
          <w:sz w:val="24"/>
        </w:rPr>
      </w:pPr>
      <w:r w:rsidRPr="00EF16BE">
        <w:rPr>
          <w:rFonts w:ascii="Times New Roman" w:hAnsi="Times New Roman" w:cs="Times New Roman"/>
          <w:b/>
          <w:sz w:val="24"/>
          <w:lang w:eastAsia="el-GR"/>
        </w:rPr>
        <w:t>Institute of Marine Biological Resources&amp; Inland W</w:t>
      </w:r>
      <w:r w:rsidRPr="00F668FE">
        <w:rPr>
          <w:rFonts w:ascii="Times New Roman" w:hAnsi="Times New Roman" w:cs="Times New Roman"/>
          <w:b/>
          <w:sz w:val="24"/>
          <w:lang w:eastAsia="el-GR"/>
        </w:rPr>
        <w:t>aters (</w:t>
      </w:r>
      <w:r w:rsidRPr="00F668FE">
        <w:rPr>
          <w:rFonts w:ascii="Times New Roman" w:eastAsia="Calibri" w:hAnsi="Times New Roman" w:cs="Times New Roman"/>
          <w:b/>
          <w:sz w:val="24"/>
        </w:rPr>
        <w:t>I.M.B.R.I.W)</w:t>
      </w:r>
      <w:r w:rsidRPr="00F668FE">
        <w:rPr>
          <w:rFonts w:ascii="Times New Roman" w:hAnsi="Times New Roman" w:cs="Times New Roman"/>
          <w:b/>
          <w:sz w:val="24"/>
          <w:lang w:eastAsia="el-GR"/>
        </w:rPr>
        <w:t>-</w:t>
      </w:r>
      <w:r w:rsidRPr="00EF16BE">
        <w:rPr>
          <w:rFonts w:ascii="Times New Roman" w:hAnsi="Times New Roman" w:cs="Times New Roman"/>
          <w:b/>
          <w:sz w:val="24"/>
          <w:lang w:eastAsia="el-GR"/>
        </w:rPr>
        <w:t xml:space="preserve">Crete </w:t>
      </w:r>
    </w:p>
    <w:p w14:paraId="4DAE5819" w14:textId="77777777" w:rsidR="00F053DC" w:rsidRPr="00EF16BE" w:rsidRDefault="00F053DC" w:rsidP="00F053DC">
      <w:pPr>
        <w:snapToGrid w:val="0"/>
        <w:spacing w:after="0" w:line="240" w:lineRule="auto"/>
        <w:jc w:val="both"/>
        <w:rPr>
          <w:rFonts w:ascii="Times New Roman" w:eastAsia="Arial Unicode MS" w:hAnsi="Times New Roman" w:cs="Times New Roman"/>
          <w:sz w:val="24"/>
        </w:rPr>
      </w:pPr>
      <w:r>
        <w:rPr>
          <w:rFonts w:ascii="Times New Roman" w:hAnsi="Times New Roman" w:cs="Times New Roman"/>
          <w:sz w:val="24"/>
        </w:rPr>
        <w:t xml:space="preserve">Address: </w:t>
      </w:r>
      <w:r w:rsidRPr="00EF16BE">
        <w:rPr>
          <w:rFonts w:ascii="Times New Roman" w:hAnsi="Times New Roman" w:cs="Times New Roman"/>
          <w:sz w:val="24"/>
        </w:rPr>
        <w:t xml:space="preserve">Ex-US base at </w:t>
      </w:r>
      <w:proofErr w:type="spellStart"/>
      <w:r w:rsidRPr="00EF16BE">
        <w:rPr>
          <w:rFonts w:ascii="Times New Roman" w:hAnsi="Times New Roman" w:cs="Times New Roman"/>
          <w:sz w:val="24"/>
        </w:rPr>
        <w:t>Gournes</w:t>
      </w:r>
      <w:proofErr w:type="spellEnd"/>
      <w:r>
        <w:rPr>
          <w:rFonts w:ascii="Times New Roman" w:hAnsi="Times New Roman" w:cs="Times New Roman"/>
          <w:sz w:val="24"/>
        </w:rPr>
        <w:t xml:space="preserve"> </w:t>
      </w:r>
      <w:proofErr w:type="spellStart"/>
      <w:r w:rsidRPr="00EF16BE">
        <w:rPr>
          <w:rFonts w:ascii="Times New Roman" w:hAnsi="Times New Roman" w:cs="Times New Roman"/>
          <w:sz w:val="24"/>
        </w:rPr>
        <w:t>P.O.Box</w:t>
      </w:r>
      <w:proofErr w:type="spellEnd"/>
      <w:r w:rsidRPr="00EF16BE">
        <w:rPr>
          <w:rFonts w:ascii="Times New Roman" w:hAnsi="Times New Roman" w:cs="Times New Roman"/>
          <w:sz w:val="24"/>
        </w:rPr>
        <w:t xml:space="preserve"> 2214, </w:t>
      </w:r>
      <w:proofErr w:type="spellStart"/>
      <w:r w:rsidRPr="00EF16BE">
        <w:rPr>
          <w:rFonts w:ascii="Times New Roman" w:hAnsi="Times New Roman" w:cs="Times New Roman"/>
          <w:sz w:val="24"/>
        </w:rPr>
        <w:t>Gournes</w:t>
      </w:r>
      <w:proofErr w:type="spellEnd"/>
      <w:r>
        <w:rPr>
          <w:rFonts w:ascii="Times New Roman" w:hAnsi="Times New Roman" w:cs="Times New Roman"/>
          <w:sz w:val="24"/>
        </w:rPr>
        <w:t xml:space="preserve"> </w:t>
      </w:r>
      <w:proofErr w:type="spellStart"/>
      <w:r w:rsidRPr="00EF16BE">
        <w:rPr>
          <w:rFonts w:ascii="Times New Roman" w:hAnsi="Times New Roman" w:cs="Times New Roman"/>
          <w:sz w:val="24"/>
        </w:rPr>
        <w:t>Pediados</w:t>
      </w:r>
      <w:proofErr w:type="spellEnd"/>
    </w:p>
    <w:p w14:paraId="34768FA6" w14:textId="77777777" w:rsidR="00F053DC" w:rsidRPr="00EF16BE" w:rsidRDefault="00F053DC" w:rsidP="00F053DC">
      <w:pPr>
        <w:snapToGrid w:val="0"/>
        <w:spacing w:after="0" w:line="240" w:lineRule="auto"/>
        <w:jc w:val="both"/>
        <w:rPr>
          <w:rFonts w:ascii="Times New Roman" w:hAnsi="Times New Roman" w:cs="Times New Roman"/>
          <w:sz w:val="24"/>
        </w:rPr>
      </w:pPr>
      <w:proofErr w:type="gramStart"/>
      <w:r w:rsidRPr="00EF16BE">
        <w:rPr>
          <w:rFonts w:ascii="Times New Roman" w:hAnsi="Times New Roman" w:cs="Times New Roman"/>
          <w:sz w:val="24"/>
        </w:rPr>
        <w:t>71500</w:t>
      </w:r>
      <w:proofErr w:type="gramEnd"/>
      <w:r w:rsidRPr="00EF16BE">
        <w:rPr>
          <w:rFonts w:ascii="Times New Roman" w:hAnsi="Times New Roman" w:cs="Times New Roman"/>
          <w:sz w:val="24"/>
        </w:rPr>
        <w:t xml:space="preserve"> Heraklion, Crete, Greece</w:t>
      </w:r>
    </w:p>
    <w:p w14:paraId="4371A19B" w14:textId="77777777" w:rsidR="00F053DC" w:rsidRPr="00EF16BE" w:rsidRDefault="00F053DC" w:rsidP="00F053DC">
      <w:pPr>
        <w:snapToGrid w:val="0"/>
        <w:spacing w:after="0" w:line="240" w:lineRule="auto"/>
        <w:jc w:val="both"/>
        <w:rPr>
          <w:rFonts w:ascii="Times New Roman" w:hAnsi="Times New Roman" w:cs="Times New Roman"/>
          <w:sz w:val="24"/>
        </w:rPr>
      </w:pPr>
      <w:r w:rsidRPr="00EF16BE">
        <w:rPr>
          <w:rFonts w:ascii="Times New Roman" w:hAnsi="Times New Roman" w:cs="Times New Roman"/>
          <w:sz w:val="24"/>
        </w:rPr>
        <w:t>Tel: +30-2810-337851</w:t>
      </w:r>
    </w:p>
    <w:p w14:paraId="79518A07" w14:textId="77777777" w:rsidR="00F053DC" w:rsidRPr="00EF16BE" w:rsidRDefault="00F053DC" w:rsidP="00F053DC">
      <w:pPr>
        <w:snapToGrid w:val="0"/>
        <w:spacing w:after="0" w:line="240" w:lineRule="auto"/>
        <w:jc w:val="both"/>
        <w:rPr>
          <w:rFonts w:ascii="Times New Roman" w:hAnsi="Times New Roman" w:cs="Times New Roman"/>
          <w:sz w:val="24"/>
        </w:rPr>
      </w:pPr>
      <w:r w:rsidRPr="00EF16BE">
        <w:rPr>
          <w:rFonts w:ascii="Times New Roman" w:hAnsi="Times New Roman" w:cs="Times New Roman"/>
          <w:sz w:val="24"/>
        </w:rPr>
        <w:t>Fax: +30-2810-337853</w:t>
      </w:r>
    </w:p>
    <w:p w14:paraId="48291CC3" w14:textId="77777777" w:rsidR="00F053DC" w:rsidRPr="00B738E6" w:rsidRDefault="00F053DC" w:rsidP="00F053DC">
      <w:pPr>
        <w:snapToGrid w:val="0"/>
        <w:spacing w:after="0" w:line="240" w:lineRule="auto"/>
        <w:jc w:val="both"/>
        <w:rPr>
          <w:rFonts w:ascii="Times New Roman" w:hAnsi="Times New Roman" w:cs="Times New Roman"/>
          <w:sz w:val="24"/>
          <w:lang w:val="fr-BE"/>
        </w:rPr>
      </w:pPr>
      <w:r w:rsidRPr="00B738E6">
        <w:rPr>
          <w:rFonts w:ascii="Times New Roman" w:hAnsi="Times New Roman" w:cs="Times New Roman"/>
          <w:sz w:val="24"/>
          <w:lang w:val="fr-BE"/>
        </w:rPr>
        <w:t xml:space="preserve">Email: </w:t>
      </w:r>
      <w:hyperlink r:id="rId15" w:history="1">
        <w:r w:rsidRPr="00B738E6">
          <w:rPr>
            <w:rStyle w:val="Hyperlink"/>
            <w:rFonts w:ascii="Times New Roman" w:hAnsi="Times New Roman" w:cs="Times New Roman"/>
            <w:sz w:val="24"/>
            <w:lang w:val="fr-BE"/>
          </w:rPr>
          <w:t>gtserpes@hcmr.gr</w:t>
        </w:r>
      </w:hyperlink>
    </w:p>
    <w:p w14:paraId="6C41462B" w14:textId="77777777" w:rsidR="00F053DC" w:rsidRPr="00B738E6" w:rsidRDefault="00F053DC" w:rsidP="00F053DC">
      <w:pPr>
        <w:pStyle w:val="BodyText"/>
        <w:rPr>
          <w:rFonts w:ascii="Times New Roman" w:hAnsi="Times New Roman"/>
          <w:sz w:val="24"/>
          <w:lang w:val="fr-BE"/>
        </w:rPr>
      </w:pPr>
      <w:r w:rsidRPr="00B738E6">
        <w:rPr>
          <w:rFonts w:ascii="Times New Roman" w:hAnsi="Times New Roman"/>
          <w:sz w:val="24"/>
          <w:lang w:val="fr-BE"/>
        </w:rPr>
        <w:t xml:space="preserve">Scientific </w:t>
      </w:r>
      <w:proofErr w:type="spellStart"/>
      <w:r w:rsidRPr="00B738E6">
        <w:rPr>
          <w:rFonts w:ascii="Times New Roman" w:hAnsi="Times New Roman"/>
          <w:sz w:val="24"/>
          <w:lang w:val="fr-BE"/>
        </w:rPr>
        <w:t>Responsible</w:t>
      </w:r>
      <w:proofErr w:type="spellEnd"/>
      <w:r w:rsidRPr="00B738E6">
        <w:rPr>
          <w:rFonts w:ascii="Times New Roman" w:hAnsi="Times New Roman"/>
          <w:sz w:val="24"/>
          <w:lang w:val="fr-BE"/>
        </w:rPr>
        <w:t xml:space="preserve">: Dr. </w:t>
      </w:r>
      <w:proofErr w:type="spellStart"/>
      <w:r w:rsidRPr="00B738E6">
        <w:rPr>
          <w:rFonts w:ascii="Times New Roman" w:hAnsi="Times New Roman"/>
          <w:sz w:val="24"/>
          <w:lang w:val="fr-BE"/>
        </w:rPr>
        <w:t>Giorgos</w:t>
      </w:r>
      <w:proofErr w:type="spellEnd"/>
      <w:r w:rsidRPr="00B738E6">
        <w:rPr>
          <w:rFonts w:ascii="Times New Roman" w:hAnsi="Times New Roman"/>
          <w:sz w:val="24"/>
          <w:lang w:val="fr-BE"/>
        </w:rPr>
        <w:t xml:space="preserve"> Tserpes</w:t>
      </w:r>
    </w:p>
    <w:p w14:paraId="1F2DDDF4" w14:textId="77777777" w:rsidR="00F053DC" w:rsidRPr="00B738E6" w:rsidRDefault="00F053DC">
      <w:pPr>
        <w:rPr>
          <w:rFonts w:ascii="Times New Roman" w:hAnsi="Times New Roman" w:cs="Times New Roman"/>
          <w:b/>
          <w:sz w:val="32"/>
          <w:szCs w:val="32"/>
          <w:lang w:val="fr-BE"/>
        </w:rPr>
      </w:pPr>
      <w:r w:rsidRPr="00B738E6">
        <w:rPr>
          <w:rFonts w:ascii="Times New Roman" w:hAnsi="Times New Roman" w:cs="Times New Roman"/>
          <w:b/>
          <w:sz w:val="32"/>
          <w:szCs w:val="32"/>
          <w:lang w:val="fr-BE"/>
        </w:rPr>
        <w:br w:type="page"/>
      </w:r>
    </w:p>
    <w:p w14:paraId="3DA896B5" w14:textId="77777777" w:rsidR="00B96ABA" w:rsidRPr="00B738E6" w:rsidRDefault="00B96ABA" w:rsidP="00B96ABA">
      <w:pPr>
        <w:rPr>
          <w:rFonts w:ascii="Times New Roman" w:hAnsi="Times New Roman" w:cs="Times New Roman"/>
          <w:b/>
          <w:sz w:val="32"/>
          <w:szCs w:val="32"/>
          <w:lang w:val="fr-BE"/>
        </w:rPr>
      </w:pPr>
      <w:r w:rsidRPr="00B738E6">
        <w:rPr>
          <w:rFonts w:ascii="Times New Roman" w:hAnsi="Times New Roman" w:cs="Times New Roman"/>
          <w:b/>
          <w:sz w:val="32"/>
          <w:szCs w:val="32"/>
          <w:lang w:val="fr-BE"/>
        </w:rPr>
        <w:lastRenderedPageBreak/>
        <w:t>CONTENTS</w:t>
      </w:r>
    </w:p>
    <w:p w14:paraId="07AA7905" w14:textId="35A78BB4" w:rsidR="00B02A16" w:rsidRPr="00B02A16" w:rsidRDefault="00B96ABA" w:rsidP="00F053DC">
      <w:pPr>
        <w:pStyle w:val="TOC1"/>
        <w:rPr>
          <w:rFonts w:eastAsiaTheme="minorEastAsia"/>
          <w:noProof/>
          <w:lang w:val="en-GB" w:eastAsia="en-GB"/>
        </w:rPr>
      </w:pPr>
      <w:r w:rsidRPr="00B02A16">
        <w:rPr>
          <w:lang w:val="en-GB"/>
        </w:rPr>
        <w:fldChar w:fldCharType="begin"/>
      </w:r>
      <w:r w:rsidRPr="00B02A16">
        <w:rPr>
          <w:lang w:val="en-GB"/>
        </w:rPr>
        <w:instrText xml:space="preserve"> TOC \o "1-2" \h \z \u </w:instrText>
      </w:r>
      <w:r w:rsidRPr="00B02A16">
        <w:rPr>
          <w:lang w:val="en-GB"/>
        </w:rPr>
        <w:fldChar w:fldCharType="separate"/>
      </w:r>
      <w:hyperlink w:anchor="_Toc457817101"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_Toc457817101 \h </w:instrText>
        </w:r>
        <w:r w:rsidR="00B02A16" w:rsidRPr="00B02A16">
          <w:rPr>
            <w:noProof/>
            <w:webHidden/>
          </w:rPr>
        </w:r>
        <w:r w:rsidR="00B02A16" w:rsidRPr="00B02A16">
          <w:rPr>
            <w:noProof/>
            <w:webHidden/>
          </w:rPr>
          <w:fldChar w:fldCharType="separate"/>
        </w:r>
        <w:r w:rsidR="00F00507">
          <w:rPr>
            <w:noProof/>
            <w:webHidden/>
          </w:rPr>
          <w:t>5</w:t>
        </w:r>
        <w:r w:rsidR="00B02A16" w:rsidRPr="00B02A16">
          <w:rPr>
            <w:noProof/>
            <w:webHidden/>
          </w:rPr>
          <w:fldChar w:fldCharType="end"/>
        </w:r>
      </w:hyperlink>
    </w:p>
    <w:p w14:paraId="31F1716F" w14:textId="66F0F072"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02" w:history="1">
        <w:r w:rsidR="00B02A16" w:rsidRPr="00B02A16">
          <w:rPr>
            <w:rStyle w:val="Hyperlink"/>
            <w:noProof/>
            <w:lang w:val="en-GB" w:eastAsia="en-GB"/>
          </w:rPr>
          <w:t>Pilot Study 1: Relative share of catches of recreational fisheries compared to commercial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_Toc457817102 \h </w:instrText>
        </w:r>
        <w:r w:rsidR="00B02A16" w:rsidRPr="00B02A16">
          <w:rPr>
            <w:noProof/>
            <w:webHidden/>
          </w:rPr>
        </w:r>
        <w:r w:rsidR="00B02A16" w:rsidRPr="00B02A16">
          <w:rPr>
            <w:noProof/>
            <w:webHidden/>
          </w:rPr>
          <w:fldChar w:fldCharType="separate"/>
        </w:r>
        <w:r w:rsidR="00F00507">
          <w:rPr>
            <w:noProof/>
            <w:webHidden/>
          </w:rPr>
          <w:t>5</w:t>
        </w:r>
        <w:r w:rsidR="00B02A16" w:rsidRPr="00B02A16">
          <w:rPr>
            <w:noProof/>
            <w:webHidden/>
          </w:rPr>
          <w:fldChar w:fldCharType="end"/>
        </w:r>
      </w:hyperlink>
    </w:p>
    <w:p w14:paraId="16998725" w14:textId="2C64FFEC" w:rsidR="00B02A16" w:rsidRPr="00B02A16" w:rsidRDefault="007925A1" w:rsidP="00F053DC">
      <w:pPr>
        <w:pStyle w:val="TOC1"/>
        <w:rPr>
          <w:rFonts w:eastAsiaTheme="minorEastAsia"/>
          <w:noProof/>
          <w:lang w:val="en-GB" w:eastAsia="en-GB"/>
        </w:rPr>
      </w:pPr>
      <w:hyperlink w:anchor="_Toc457817103"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_Toc457817103 \h </w:instrText>
        </w:r>
        <w:r w:rsidR="00B02A16" w:rsidRPr="00B02A16">
          <w:rPr>
            <w:noProof/>
            <w:webHidden/>
          </w:rPr>
        </w:r>
        <w:r w:rsidR="00B02A16" w:rsidRPr="00B02A16">
          <w:rPr>
            <w:noProof/>
            <w:webHidden/>
          </w:rPr>
          <w:fldChar w:fldCharType="separate"/>
        </w:r>
        <w:r w:rsidR="00F00507">
          <w:rPr>
            <w:noProof/>
            <w:webHidden/>
          </w:rPr>
          <w:t>7</w:t>
        </w:r>
        <w:r w:rsidR="00B02A16" w:rsidRPr="00B02A16">
          <w:rPr>
            <w:noProof/>
            <w:webHidden/>
          </w:rPr>
          <w:fldChar w:fldCharType="end"/>
        </w:r>
      </w:hyperlink>
    </w:p>
    <w:p w14:paraId="1AE2456D" w14:textId="4ED91CA9"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04" w:history="1">
        <w:r w:rsidR="00B02A16" w:rsidRPr="00B02A16">
          <w:rPr>
            <w:rStyle w:val="Hyperlink"/>
            <w:noProof/>
            <w:lang w:val="en-GB" w:eastAsia="en-GB"/>
          </w:rPr>
          <w:t>Text Box 1E: Anadromous and catadromous species data collection in fresh water</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_Toc457817104 \h </w:instrText>
        </w:r>
        <w:r w:rsidR="00B02A16" w:rsidRPr="00B02A16">
          <w:rPr>
            <w:noProof/>
            <w:webHidden/>
          </w:rPr>
        </w:r>
        <w:r w:rsidR="00B02A16" w:rsidRPr="00B02A16">
          <w:rPr>
            <w:noProof/>
            <w:webHidden/>
          </w:rPr>
          <w:fldChar w:fldCharType="separate"/>
        </w:r>
        <w:r w:rsidR="00F00507">
          <w:rPr>
            <w:noProof/>
            <w:webHidden/>
          </w:rPr>
          <w:t>7</w:t>
        </w:r>
        <w:r w:rsidR="00B02A16" w:rsidRPr="00B02A16">
          <w:rPr>
            <w:noProof/>
            <w:webHidden/>
          </w:rPr>
          <w:fldChar w:fldCharType="end"/>
        </w:r>
      </w:hyperlink>
    </w:p>
    <w:p w14:paraId="758E15CD" w14:textId="3C34BCE5" w:rsidR="00B02A16" w:rsidRPr="00B02A16" w:rsidRDefault="007925A1" w:rsidP="00F053DC">
      <w:pPr>
        <w:pStyle w:val="TOC1"/>
        <w:rPr>
          <w:rFonts w:eastAsiaTheme="minorEastAsia"/>
          <w:noProof/>
          <w:lang w:val="en-GB" w:eastAsia="en-GB"/>
        </w:rPr>
      </w:pPr>
      <w:hyperlink w:anchor="_Toc457817105"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_Toc457817105 \h </w:instrText>
        </w:r>
        <w:r w:rsidR="00B02A16" w:rsidRPr="00B02A16">
          <w:rPr>
            <w:noProof/>
            <w:webHidden/>
          </w:rPr>
        </w:r>
        <w:r w:rsidR="00B02A16" w:rsidRPr="00B02A16">
          <w:rPr>
            <w:noProof/>
            <w:webHidden/>
          </w:rPr>
          <w:fldChar w:fldCharType="separate"/>
        </w:r>
        <w:r w:rsidR="00F00507">
          <w:rPr>
            <w:noProof/>
            <w:webHidden/>
          </w:rPr>
          <w:t>8</w:t>
        </w:r>
        <w:r w:rsidR="00B02A16" w:rsidRPr="00B02A16">
          <w:rPr>
            <w:noProof/>
            <w:webHidden/>
          </w:rPr>
          <w:fldChar w:fldCharType="end"/>
        </w:r>
      </w:hyperlink>
    </w:p>
    <w:p w14:paraId="66E743F2" w14:textId="7472B7D1"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06" w:history="1">
        <w:r w:rsidR="00B02A16" w:rsidRPr="00B02A16">
          <w:rPr>
            <w:rStyle w:val="Hyperlink"/>
            <w:noProof/>
            <w:lang w:val="en-GB" w:eastAsia="en-GB"/>
          </w:rPr>
          <w:t>Pilot Study 2: Level of fishing and impact of fisheries on biological resources and marine ecosystem</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_Toc457817106 \h </w:instrText>
        </w:r>
        <w:r w:rsidR="00B02A16" w:rsidRPr="00B02A16">
          <w:rPr>
            <w:noProof/>
            <w:webHidden/>
          </w:rPr>
        </w:r>
        <w:r w:rsidR="00B02A16" w:rsidRPr="00B02A16">
          <w:rPr>
            <w:noProof/>
            <w:webHidden/>
          </w:rPr>
          <w:fldChar w:fldCharType="separate"/>
        </w:r>
        <w:r w:rsidR="00F00507">
          <w:rPr>
            <w:noProof/>
            <w:webHidden/>
          </w:rPr>
          <w:t>8</w:t>
        </w:r>
        <w:r w:rsidR="00B02A16" w:rsidRPr="00B02A16">
          <w:rPr>
            <w:noProof/>
            <w:webHidden/>
          </w:rPr>
          <w:fldChar w:fldCharType="end"/>
        </w:r>
      </w:hyperlink>
    </w:p>
    <w:p w14:paraId="51267919" w14:textId="33E39B00" w:rsidR="00B02A16" w:rsidRPr="00B02A16" w:rsidRDefault="007925A1" w:rsidP="00F053DC">
      <w:pPr>
        <w:pStyle w:val="TOC1"/>
        <w:rPr>
          <w:rFonts w:eastAsiaTheme="minorEastAsia"/>
          <w:noProof/>
          <w:lang w:val="en-GB" w:eastAsia="en-GB"/>
        </w:rPr>
      </w:pPr>
      <w:hyperlink w:anchor="_Toc457817107" w:history="1">
        <w:r w:rsidR="00B02A16" w:rsidRPr="00B02A16">
          <w:rPr>
            <w:rStyle w:val="Hyperlink"/>
            <w:smallCaps/>
            <w:noProof/>
            <w:lang w:eastAsia="en-GB"/>
          </w:rPr>
          <w:t>Section 1: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_Toc457817107 \h </w:instrText>
        </w:r>
        <w:r w:rsidR="00B02A16" w:rsidRPr="00B02A16">
          <w:rPr>
            <w:noProof/>
            <w:webHidden/>
          </w:rPr>
        </w:r>
        <w:r w:rsidR="00B02A16" w:rsidRPr="00B02A16">
          <w:rPr>
            <w:noProof/>
            <w:webHidden/>
          </w:rPr>
          <w:fldChar w:fldCharType="separate"/>
        </w:r>
        <w:r w:rsidR="00F00507">
          <w:rPr>
            <w:noProof/>
            <w:webHidden/>
          </w:rPr>
          <w:t>10</w:t>
        </w:r>
        <w:r w:rsidR="00B02A16" w:rsidRPr="00B02A16">
          <w:rPr>
            <w:noProof/>
            <w:webHidden/>
          </w:rPr>
          <w:fldChar w:fldCharType="end"/>
        </w:r>
      </w:hyperlink>
    </w:p>
    <w:p w14:paraId="4C009A49" w14:textId="3F37FF8F"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08" w:history="1">
        <w:r w:rsidR="00B02A16" w:rsidRPr="00B02A16">
          <w:rPr>
            <w:rStyle w:val="Hyperlink"/>
            <w:noProof/>
            <w:lang w:val="en-GB" w:eastAsia="en-GB"/>
          </w:rPr>
          <w:t>Text Box 1G: List of research surveys at sea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_Toc457817108 \h </w:instrText>
        </w:r>
        <w:r w:rsidR="00B02A16" w:rsidRPr="00B02A16">
          <w:rPr>
            <w:noProof/>
            <w:webHidden/>
          </w:rPr>
        </w:r>
        <w:r w:rsidR="00B02A16" w:rsidRPr="00B02A16">
          <w:rPr>
            <w:noProof/>
            <w:webHidden/>
          </w:rPr>
          <w:fldChar w:fldCharType="separate"/>
        </w:r>
        <w:r w:rsidR="00F00507">
          <w:rPr>
            <w:noProof/>
            <w:webHidden/>
          </w:rPr>
          <w:t>10</w:t>
        </w:r>
        <w:r w:rsidR="00B02A16" w:rsidRPr="00B02A16">
          <w:rPr>
            <w:noProof/>
            <w:webHidden/>
          </w:rPr>
          <w:fldChar w:fldCharType="end"/>
        </w:r>
      </w:hyperlink>
    </w:p>
    <w:p w14:paraId="4E2BB311" w14:textId="487A1805" w:rsidR="00B02A16" w:rsidRPr="00B02A16" w:rsidRDefault="007925A1" w:rsidP="00F053DC">
      <w:pPr>
        <w:pStyle w:val="TOC1"/>
        <w:rPr>
          <w:rFonts w:eastAsiaTheme="minorEastAsia"/>
          <w:noProof/>
          <w:lang w:val="en-GB" w:eastAsia="en-GB"/>
        </w:rPr>
      </w:pPr>
      <w:hyperlink w:anchor="_Toc457817109" w:history="1">
        <w:r w:rsidR="00B02A16" w:rsidRPr="00B02A16">
          <w:rPr>
            <w:rStyle w:val="Hyperlink"/>
            <w:smallCaps/>
            <w:noProof/>
            <w:lang w:val="en-GB" w:eastAsia="en-GB"/>
          </w:rPr>
          <w:t>Section 2: Fishing Activity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_Toc457817109 \h </w:instrText>
        </w:r>
        <w:r w:rsidR="00B02A16" w:rsidRPr="00B02A16">
          <w:rPr>
            <w:noProof/>
            <w:webHidden/>
          </w:rPr>
        </w:r>
        <w:r w:rsidR="00B02A16" w:rsidRPr="00B02A16">
          <w:rPr>
            <w:noProof/>
            <w:webHidden/>
          </w:rPr>
          <w:fldChar w:fldCharType="separate"/>
        </w:r>
        <w:r w:rsidR="00F00507">
          <w:rPr>
            <w:noProof/>
            <w:webHidden/>
          </w:rPr>
          <w:t>13</w:t>
        </w:r>
        <w:r w:rsidR="00B02A16" w:rsidRPr="00B02A16">
          <w:rPr>
            <w:noProof/>
            <w:webHidden/>
          </w:rPr>
          <w:fldChar w:fldCharType="end"/>
        </w:r>
      </w:hyperlink>
    </w:p>
    <w:p w14:paraId="7D817720" w14:textId="681F232A"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10" w:history="1">
        <w:r w:rsidR="00B02A16" w:rsidRPr="00B02A16">
          <w:rPr>
            <w:rStyle w:val="Hyperlink"/>
            <w:noProof/>
            <w:lang w:val="en-GB" w:eastAsia="en-GB"/>
          </w:rPr>
          <w:t>Text Box 2A: Fishing activity variables data collection strategy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_Toc457817110 \h </w:instrText>
        </w:r>
        <w:r w:rsidR="00B02A16" w:rsidRPr="00B02A16">
          <w:rPr>
            <w:noProof/>
            <w:webHidden/>
          </w:rPr>
        </w:r>
        <w:r w:rsidR="00B02A16" w:rsidRPr="00B02A16">
          <w:rPr>
            <w:noProof/>
            <w:webHidden/>
          </w:rPr>
          <w:fldChar w:fldCharType="separate"/>
        </w:r>
        <w:r w:rsidR="00F00507">
          <w:rPr>
            <w:noProof/>
            <w:webHidden/>
          </w:rPr>
          <w:t>13</w:t>
        </w:r>
        <w:r w:rsidR="00B02A16" w:rsidRPr="00B02A16">
          <w:rPr>
            <w:noProof/>
            <w:webHidden/>
          </w:rPr>
          <w:fldChar w:fldCharType="end"/>
        </w:r>
      </w:hyperlink>
    </w:p>
    <w:p w14:paraId="6AC412AA" w14:textId="27F6C144" w:rsidR="00B02A16" w:rsidRPr="00B02A16" w:rsidRDefault="007925A1" w:rsidP="00F053DC">
      <w:pPr>
        <w:pStyle w:val="TOC1"/>
        <w:rPr>
          <w:rFonts w:eastAsiaTheme="minorEastAsia"/>
          <w:noProof/>
          <w:lang w:val="en-GB" w:eastAsia="en-GB"/>
        </w:rPr>
      </w:pPr>
      <w:hyperlink w:anchor="_Toc457817111" w:history="1">
        <w:r w:rsidR="00B02A16" w:rsidRPr="00B02A16">
          <w:rPr>
            <w:rStyle w:val="Hyperlink"/>
            <w:smallCaps/>
            <w:noProof/>
            <w:lang w:val="en-GB"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_Toc457817111 \h </w:instrText>
        </w:r>
        <w:r w:rsidR="00B02A16" w:rsidRPr="00B02A16">
          <w:rPr>
            <w:noProof/>
            <w:webHidden/>
          </w:rPr>
        </w:r>
        <w:r w:rsidR="00B02A16" w:rsidRPr="00B02A16">
          <w:rPr>
            <w:noProof/>
            <w:webHidden/>
          </w:rPr>
          <w:fldChar w:fldCharType="separate"/>
        </w:r>
        <w:r w:rsidR="00F00507">
          <w:rPr>
            <w:noProof/>
            <w:webHidden/>
          </w:rPr>
          <w:t>15</w:t>
        </w:r>
        <w:r w:rsidR="00B02A16" w:rsidRPr="00B02A16">
          <w:rPr>
            <w:noProof/>
            <w:webHidden/>
          </w:rPr>
          <w:fldChar w:fldCharType="end"/>
        </w:r>
      </w:hyperlink>
    </w:p>
    <w:p w14:paraId="7F0CF053" w14:textId="67C42D5C"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12" w:history="1">
        <w:r w:rsidR="00B02A16" w:rsidRPr="00B02A16">
          <w:rPr>
            <w:rStyle w:val="Hyperlink"/>
            <w:noProof/>
            <w:lang w:val="en-GB" w:eastAsia="en-GB"/>
          </w:rPr>
          <w:t>Text Box 3A: Population segments for collection of economic and social data for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_Toc457817112 \h </w:instrText>
        </w:r>
        <w:r w:rsidR="00B02A16" w:rsidRPr="00B02A16">
          <w:rPr>
            <w:noProof/>
            <w:webHidden/>
          </w:rPr>
        </w:r>
        <w:r w:rsidR="00B02A16" w:rsidRPr="00B02A16">
          <w:rPr>
            <w:noProof/>
            <w:webHidden/>
          </w:rPr>
          <w:fldChar w:fldCharType="separate"/>
        </w:r>
        <w:r w:rsidR="00F00507">
          <w:rPr>
            <w:noProof/>
            <w:webHidden/>
          </w:rPr>
          <w:t>15</w:t>
        </w:r>
        <w:r w:rsidR="00B02A16" w:rsidRPr="00B02A16">
          <w:rPr>
            <w:noProof/>
            <w:webHidden/>
          </w:rPr>
          <w:fldChar w:fldCharType="end"/>
        </w:r>
      </w:hyperlink>
    </w:p>
    <w:p w14:paraId="2E6CA7EC" w14:textId="4B8C4D1D" w:rsidR="00B02A16" w:rsidRPr="00B02A16" w:rsidRDefault="007925A1" w:rsidP="00F053DC">
      <w:pPr>
        <w:pStyle w:val="TOC1"/>
        <w:rPr>
          <w:rFonts w:eastAsiaTheme="minorEastAsia"/>
          <w:noProof/>
          <w:lang w:val="en-GB" w:eastAsia="en-GB"/>
        </w:rPr>
      </w:pPr>
      <w:hyperlink w:anchor="_Toc457817113"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_Toc457817113 \h </w:instrText>
        </w:r>
        <w:r w:rsidR="00B02A16" w:rsidRPr="00B02A16">
          <w:rPr>
            <w:noProof/>
            <w:webHidden/>
          </w:rPr>
        </w:r>
        <w:r w:rsidR="00B02A16" w:rsidRPr="00B02A16">
          <w:rPr>
            <w:noProof/>
            <w:webHidden/>
          </w:rPr>
          <w:fldChar w:fldCharType="separate"/>
        </w:r>
        <w:r w:rsidR="00F00507">
          <w:rPr>
            <w:noProof/>
            <w:webHidden/>
          </w:rPr>
          <w:t>17</w:t>
        </w:r>
        <w:r w:rsidR="00B02A16" w:rsidRPr="00B02A16">
          <w:rPr>
            <w:noProof/>
            <w:webHidden/>
          </w:rPr>
          <w:fldChar w:fldCharType="end"/>
        </w:r>
      </w:hyperlink>
    </w:p>
    <w:p w14:paraId="1972E7AC" w14:textId="54C26AD3"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14" w:history="1">
        <w:r w:rsidR="00B02A16" w:rsidRPr="00B02A16">
          <w:rPr>
            <w:rStyle w:val="Hyperlink"/>
            <w:noProof/>
            <w:lang w:val="en-GB" w:eastAsia="en-GB"/>
          </w:rPr>
          <w:t>Pilot Study 3: Data on employment by education level and nationality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_Toc457817114 \h </w:instrText>
        </w:r>
        <w:r w:rsidR="00B02A16" w:rsidRPr="00B02A16">
          <w:rPr>
            <w:noProof/>
            <w:webHidden/>
          </w:rPr>
        </w:r>
        <w:r w:rsidR="00B02A16" w:rsidRPr="00B02A16">
          <w:rPr>
            <w:noProof/>
            <w:webHidden/>
          </w:rPr>
          <w:fldChar w:fldCharType="separate"/>
        </w:r>
        <w:r w:rsidR="00F00507">
          <w:rPr>
            <w:noProof/>
            <w:webHidden/>
          </w:rPr>
          <w:t>17</w:t>
        </w:r>
        <w:r w:rsidR="00B02A16" w:rsidRPr="00B02A16">
          <w:rPr>
            <w:noProof/>
            <w:webHidden/>
          </w:rPr>
          <w:fldChar w:fldCharType="end"/>
        </w:r>
      </w:hyperlink>
    </w:p>
    <w:p w14:paraId="682E6A47" w14:textId="40DBAFFA" w:rsidR="00B02A16" w:rsidRPr="00B02A16" w:rsidRDefault="007925A1" w:rsidP="00F053DC">
      <w:pPr>
        <w:pStyle w:val="TOC1"/>
        <w:rPr>
          <w:rFonts w:eastAsiaTheme="minorEastAsia"/>
          <w:noProof/>
          <w:lang w:val="en-GB" w:eastAsia="en-GB"/>
        </w:rPr>
      </w:pPr>
      <w:hyperlink w:anchor="_Toc457817115"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_Toc457817115 \h </w:instrText>
        </w:r>
        <w:r w:rsidR="00B02A16" w:rsidRPr="00B02A16">
          <w:rPr>
            <w:noProof/>
            <w:webHidden/>
          </w:rPr>
        </w:r>
        <w:r w:rsidR="00B02A16" w:rsidRPr="00B02A16">
          <w:rPr>
            <w:noProof/>
            <w:webHidden/>
          </w:rPr>
          <w:fldChar w:fldCharType="separate"/>
        </w:r>
        <w:r w:rsidR="00F00507">
          <w:rPr>
            <w:noProof/>
            <w:webHidden/>
          </w:rPr>
          <w:t>19</w:t>
        </w:r>
        <w:r w:rsidR="00B02A16" w:rsidRPr="00B02A16">
          <w:rPr>
            <w:noProof/>
            <w:webHidden/>
          </w:rPr>
          <w:fldChar w:fldCharType="end"/>
        </w:r>
      </w:hyperlink>
    </w:p>
    <w:p w14:paraId="57B019DB" w14:textId="22E291B9"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16" w:history="1">
        <w:r w:rsidR="00B02A16" w:rsidRPr="00B02A16">
          <w:rPr>
            <w:rStyle w:val="Hyperlink"/>
            <w:noProof/>
            <w:lang w:val="en-GB" w:eastAsia="en-GB"/>
          </w:rPr>
          <w:t>Text Box 3B: Population segments for collection of economic and social data for aquaculture</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_Toc457817116 \h </w:instrText>
        </w:r>
        <w:r w:rsidR="00B02A16" w:rsidRPr="00B02A16">
          <w:rPr>
            <w:noProof/>
            <w:webHidden/>
          </w:rPr>
        </w:r>
        <w:r w:rsidR="00B02A16" w:rsidRPr="00B02A16">
          <w:rPr>
            <w:noProof/>
            <w:webHidden/>
          </w:rPr>
          <w:fldChar w:fldCharType="separate"/>
        </w:r>
        <w:r w:rsidR="00F00507">
          <w:rPr>
            <w:noProof/>
            <w:webHidden/>
          </w:rPr>
          <w:t>19</w:t>
        </w:r>
        <w:r w:rsidR="00B02A16" w:rsidRPr="00B02A16">
          <w:rPr>
            <w:noProof/>
            <w:webHidden/>
          </w:rPr>
          <w:fldChar w:fldCharType="end"/>
        </w:r>
      </w:hyperlink>
    </w:p>
    <w:p w14:paraId="19DCCE43" w14:textId="5313C61F" w:rsidR="00B02A16" w:rsidRPr="00B02A16" w:rsidRDefault="007925A1" w:rsidP="00F053DC">
      <w:pPr>
        <w:pStyle w:val="TOC1"/>
        <w:rPr>
          <w:rFonts w:eastAsiaTheme="minorEastAsia"/>
          <w:noProof/>
          <w:lang w:val="en-GB" w:eastAsia="en-GB"/>
        </w:rPr>
      </w:pPr>
      <w:hyperlink w:anchor="_Toc457817117"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_Toc457817117 \h </w:instrText>
        </w:r>
        <w:r w:rsidR="00B02A16" w:rsidRPr="00B02A16">
          <w:rPr>
            <w:noProof/>
            <w:webHidden/>
          </w:rPr>
        </w:r>
        <w:r w:rsidR="00B02A16" w:rsidRPr="00B02A16">
          <w:rPr>
            <w:noProof/>
            <w:webHidden/>
          </w:rPr>
          <w:fldChar w:fldCharType="separate"/>
        </w:r>
        <w:r w:rsidR="00F00507">
          <w:rPr>
            <w:noProof/>
            <w:webHidden/>
          </w:rPr>
          <w:t>21</w:t>
        </w:r>
        <w:r w:rsidR="00B02A16" w:rsidRPr="00B02A16">
          <w:rPr>
            <w:noProof/>
            <w:webHidden/>
          </w:rPr>
          <w:fldChar w:fldCharType="end"/>
        </w:r>
      </w:hyperlink>
    </w:p>
    <w:p w14:paraId="46E1A2CD" w14:textId="18A3BCFB"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18" w:history="1">
        <w:r w:rsidR="00B02A16" w:rsidRPr="00B02A16">
          <w:rPr>
            <w:rStyle w:val="Hyperlink"/>
            <w:noProof/>
            <w:lang w:val="en-GB" w:eastAsia="en-GB"/>
          </w:rPr>
          <w:t>Pilot Study 4: Environmental data on aquaculture</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_Toc457817118 \h </w:instrText>
        </w:r>
        <w:r w:rsidR="00B02A16" w:rsidRPr="00B02A16">
          <w:rPr>
            <w:noProof/>
            <w:webHidden/>
          </w:rPr>
        </w:r>
        <w:r w:rsidR="00B02A16" w:rsidRPr="00B02A16">
          <w:rPr>
            <w:noProof/>
            <w:webHidden/>
          </w:rPr>
          <w:fldChar w:fldCharType="separate"/>
        </w:r>
        <w:r w:rsidR="00F00507">
          <w:rPr>
            <w:noProof/>
            <w:webHidden/>
          </w:rPr>
          <w:t>21</w:t>
        </w:r>
        <w:r w:rsidR="00B02A16" w:rsidRPr="00B02A16">
          <w:rPr>
            <w:noProof/>
            <w:webHidden/>
          </w:rPr>
          <w:fldChar w:fldCharType="end"/>
        </w:r>
      </w:hyperlink>
    </w:p>
    <w:p w14:paraId="592F70BB" w14:textId="732C0B1D" w:rsidR="00B02A16" w:rsidRPr="00B02A16" w:rsidRDefault="007925A1" w:rsidP="00F053DC">
      <w:pPr>
        <w:pStyle w:val="TOC1"/>
        <w:rPr>
          <w:rFonts w:eastAsiaTheme="minorEastAsia"/>
          <w:noProof/>
          <w:lang w:val="en-GB" w:eastAsia="en-GB"/>
        </w:rPr>
      </w:pPr>
      <w:hyperlink w:anchor="_Toc457817119" w:history="1">
        <w:r w:rsidR="00B02A16" w:rsidRPr="00B02A16">
          <w:rPr>
            <w:rStyle w:val="Hyperlink"/>
            <w:smallCaps/>
            <w:noProof/>
            <w:lang w:eastAsia="en-GB"/>
          </w:rPr>
          <w:t>Section 3: Economic and Social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_Toc457817119 \h </w:instrText>
        </w:r>
        <w:r w:rsidR="00B02A16" w:rsidRPr="00B02A16">
          <w:rPr>
            <w:noProof/>
            <w:webHidden/>
          </w:rPr>
        </w:r>
        <w:r w:rsidR="00B02A16" w:rsidRPr="00B02A16">
          <w:rPr>
            <w:noProof/>
            <w:webHidden/>
          </w:rPr>
          <w:fldChar w:fldCharType="separate"/>
        </w:r>
        <w:r w:rsidR="00F00507">
          <w:rPr>
            <w:noProof/>
            <w:webHidden/>
          </w:rPr>
          <w:t>22</w:t>
        </w:r>
        <w:r w:rsidR="00B02A16" w:rsidRPr="00B02A16">
          <w:rPr>
            <w:noProof/>
            <w:webHidden/>
          </w:rPr>
          <w:fldChar w:fldCharType="end"/>
        </w:r>
      </w:hyperlink>
    </w:p>
    <w:p w14:paraId="0C04A31C" w14:textId="2A7EBC4E"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20" w:history="1">
        <w:r w:rsidR="00B02A16" w:rsidRPr="00B02A16">
          <w:rPr>
            <w:rStyle w:val="Hyperlink"/>
            <w:noProof/>
            <w:lang w:val="en-GB" w:eastAsia="en-GB"/>
          </w:rPr>
          <w:t>Text Box 3C: Population segments for collection of economic and social data for the processing industry</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_Toc457817120 \h </w:instrText>
        </w:r>
        <w:r w:rsidR="00B02A16" w:rsidRPr="00B02A16">
          <w:rPr>
            <w:noProof/>
            <w:webHidden/>
          </w:rPr>
        </w:r>
        <w:r w:rsidR="00B02A16" w:rsidRPr="00B02A16">
          <w:rPr>
            <w:noProof/>
            <w:webHidden/>
          </w:rPr>
          <w:fldChar w:fldCharType="separate"/>
        </w:r>
        <w:r w:rsidR="00F00507">
          <w:rPr>
            <w:noProof/>
            <w:webHidden/>
          </w:rPr>
          <w:t>22</w:t>
        </w:r>
        <w:r w:rsidR="00B02A16" w:rsidRPr="00B02A16">
          <w:rPr>
            <w:noProof/>
            <w:webHidden/>
          </w:rPr>
          <w:fldChar w:fldCharType="end"/>
        </w:r>
      </w:hyperlink>
    </w:p>
    <w:p w14:paraId="28F20F3D" w14:textId="477168EB" w:rsidR="00B02A16" w:rsidRPr="00B02A16" w:rsidRDefault="007925A1" w:rsidP="00F053DC">
      <w:pPr>
        <w:pStyle w:val="TOC1"/>
        <w:rPr>
          <w:rFonts w:eastAsiaTheme="minorEastAsia"/>
          <w:noProof/>
        </w:rPr>
      </w:pPr>
      <w:hyperlink w:anchor="_Toc457817121" w:history="1">
        <w:r w:rsidR="00B02A16" w:rsidRPr="00B02A16">
          <w:rPr>
            <w:rStyle w:val="Hyperlink"/>
            <w:rFonts w:eastAsiaTheme="minorHAnsi"/>
            <w:smallCaps/>
            <w:noProof/>
            <w:lang w:val="en-GB" w:eastAsia="en-GB"/>
          </w:rPr>
          <w:t>Section 4: Sampling Strategy for Biological Data from Commercial Fisheries</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_Toc457817121 \h </w:instrText>
        </w:r>
        <w:r w:rsidR="00B02A16" w:rsidRPr="00B02A16">
          <w:rPr>
            <w:noProof/>
            <w:webHidden/>
          </w:rPr>
        </w:r>
        <w:r w:rsidR="00B02A16" w:rsidRPr="00B02A16">
          <w:rPr>
            <w:noProof/>
            <w:webHidden/>
          </w:rPr>
          <w:fldChar w:fldCharType="separate"/>
        </w:r>
        <w:r w:rsidR="00F00507">
          <w:rPr>
            <w:noProof/>
            <w:webHidden/>
          </w:rPr>
          <w:t>24</w:t>
        </w:r>
        <w:r w:rsidR="00B02A16" w:rsidRPr="00B02A16">
          <w:rPr>
            <w:noProof/>
            <w:webHidden/>
          </w:rPr>
          <w:fldChar w:fldCharType="end"/>
        </w:r>
      </w:hyperlink>
    </w:p>
    <w:p w14:paraId="693F5520" w14:textId="09CC684F" w:rsidR="00B02A16" w:rsidRPr="00B02A16" w:rsidRDefault="007925A1" w:rsidP="00B02A16">
      <w:pPr>
        <w:pStyle w:val="TOC2"/>
        <w:tabs>
          <w:tab w:val="right" w:leader="dot" w:pos="9062"/>
        </w:tabs>
        <w:spacing w:line="360" w:lineRule="auto"/>
        <w:rPr>
          <w:rFonts w:eastAsiaTheme="minorEastAsia"/>
          <w:noProof/>
          <w:lang w:val="en-GB" w:eastAsia="en-GB"/>
        </w:rPr>
      </w:pPr>
      <w:hyperlink w:anchor="_Toc457817122" w:history="1">
        <w:r w:rsidR="00B02A16" w:rsidRPr="00B02A16">
          <w:rPr>
            <w:rStyle w:val="Hyperlink"/>
            <w:noProof/>
            <w:lang w:val="en-GB" w:eastAsia="en-GB"/>
          </w:rPr>
          <w:t>Text Box 4A: Sampling plan description for biological data</w:t>
        </w:r>
        <w:r w:rsidR="00B02A16" w:rsidRPr="00B02A16">
          <w:rPr>
            <w:noProof/>
            <w:webHidden/>
          </w:rPr>
          <w:tab/>
        </w:r>
        <w:r w:rsidR="00B02A16" w:rsidRPr="00B02A16">
          <w:rPr>
            <w:noProof/>
            <w:webHidden/>
          </w:rPr>
          <w:fldChar w:fldCharType="begin"/>
        </w:r>
        <w:r w:rsidR="00B02A16" w:rsidRPr="00B02A16">
          <w:rPr>
            <w:noProof/>
            <w:webHidden/>
          </w:rPr>
          <w:instrText xml:space="preserve"> PAGEREF _Toc457817122 \h </w:instrText>
        </w:r>
        <w:r w:rsidR="00B02A16" w:rsidRPr="00B02A16">
          <w:rPr>
            <w:noProof/>
            <w:webHidden/>
          </w:rPr>
        </w:r>
        <w:r w:rsidR="00B02A16" w:rsidRPr="00B02A16">
          <w:rPr>
            <w:noProof/>
            <w:webHidden/>
          </w:rPr>
          <w:fldChar w:fldCharType="separate"/>
        </w:r>
        <w:r w:rsidR="00F00507">
          <w:rPr>
            <w:noProof/>
            <w:webHidden/>
          </w:rPr>
          <w:t>24</w:t>
        </w:r>
        <w:r w:rsidR="00B02A16" w:rsidRPr="00B02A16">
          <w:rPr>
            <w:noProof/>
            <w:webHidden/>
          </w:rPr>
          <w:fldChar w:fldCharType="end"/>
        </w:r>
      </w:hyperlink>
    </w:p>
    <w:p w14:paraId="3DB18EC8" w14:textId="77777777" w:rsidR="00B96ABA" w:rsidRPr="00B02A16" w:rsidRDefault="00B96ABA"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5FBF668C" w14:textId="77777777" w:rsidR="004A2E2D" w:rsidRPr="004A2E2D" w:rsidRDefault="004A2E2D" w:rsidP="00B96ABA">
      <w:pPr>
        <w:jc w:val="center"/>
        <w:rPr>
          <w:rFonts w:ascii="Times New Roman" w:hAnsi="Times New Roman" w:cs="Times New Roman"/>
          <w:sz w:val="32"/>
        </w:rPr>
      </w:pPr>
    </w:p>
    <w:p w14:paraId="4CCDE52C" w14:textId="77777777" w:rsidR="004A2E2D" w:rsidRPr="00983BF4" w:rsidRDefault="004A2E2D" w:rsidP="00B96ABA">
      <w:pPr>
        <w:jc w:val="center"/>
        <w:rPr>
          <w:rFonts w:ascii="Times New Roman" w:hAnsi="Times New Roman" w:cs="Times New Roman"/>
          <w:sz w:val="32"/>
          <w:lang w:val="el-GR"/>
        </w:rPr>
      </w:pPr>
    </w:p>
    <w:p w14:paraId="11DD9A6F"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457817101"/>
      <w:r w:rsidRPr="004A2E2D">
        <w:rPr>
          <w:rFonts w:ascii="Times New Roman" w:hAnsi="Times New Roman" w:cs="Times New Roman"/>
          <w:smallCaps/>
          <w:noProof/>
          <w:lang w:eastAsia="en-GB"/>
        </w:rPr>
        <w:lastRenderedPageBreak/>
        <w:t>Section 1: Biological Data</w:t>
      </w:r>
      <w:bookmarkEnd w:id="5"/>
    </w:p>
    <w:p w14:paraId="7D7A58CE" w14:textId="66723154" w:rsidR="004A2E2D" w:rsidRPr="004A2E2D" w:rsidRDefault="004A2E2D" w:rsidP="00BB1991">
      <w:pPr>
        <w:pStyle w:val="StyleTitre2Gras"/>
        <w:spacing w:line="360" w:lineRule="auto"/>
        <w:rPr>
          <w:rFonts w:cs="Times New Roman"/>
          <w:noProof/>
          <w:lang w:val="en-GB" w:eastAsia="en-GB"/>
        </w:rPr>
      </w:pPr>
      <w:bookmarkStart w:id="6" w:name="_Toc457817102"/>
      <w:r w:rsidRPr="00465806">
        <w:rPr>
          <w:rFonts w:cs="Times New Roman"/>
          <w:noProof/>
          <w:lang w:val="en-GB" w:eastAsia="en-GB"/>
        </w:rPr>
        <w:t>Pilot Study 1: Relative share of catches of recreational fisheries compared to commercial</w:t>
      </w:r>
      <w:r w:rsidRPr="004A2E2D">
        <w:rPr>
          <w:rFonts w:cs="Times New Roman"/>
          <w:noProof/>
          <w:lang w:val="en-GB" w:eastAsia="en-GB"/>
        </w:rPr>
        <w:t xml:space="preserve"> fisheries</w:t>
      </w:r>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17762D" w14:paraId="7D3C2B15" w14:textId="77777777" w:rsidTr="00BB1991">
        <w:trPr>
          <w:trHeight w:val="389"/>
        </w:trPr>
        <w:tc>
          <w:tcPr>
            <w:tcW w:w="9180" w:type="dxa"/>
            <w:noWrap/>
            <w:vAlign w:val="center"/>
          </w:tcPr>
          <w:p w14:paraId="59ADD7C9" w14:textId="77777777" w:rsidR="004A2E2D" w:rsidRPr="0017762D" w:rsidRDefault="004A2E2D" w:rsidP="00B470A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7762D">
              <w:rPr>
                <w:rFonts w:ascii="Times New Roman" w:hAnsi="Times New Roman" w:cs="Times New Roman"/>
                <w:i/>
                <w:noProof/>
                <w:color w:val="000000"/>
                <w:sz w:val="20"/>
                <w:szCs w:val="20"/>
                <w:shd w:val="clear" w:color="auto" w:fill="FFFFFF"/>
                <w:lang w:eastAsia="en-GB"/>
              </w:rPr>
              <w:t>General comment: This Box fulfills paragraph 4 of Chapter V of the</w:t>
            </w:r>
            <w:r w:rsidRPr="0017762D">
              <w:rPr>
                <w:rFonts w:ascii="Times New Roman" w:hAnsi="Times New Roman" w:cs="Times New Roman"/>
                <w:i/>
                <w:noProof/>
                <w:sz w:val="20"/>
                <w:szCs w:val="20"/>
                <w:lang w:eastAsia="en-GB"/>
              </w:rPr>
              <w:t xml:space="preserve"> multi-annual Union programme and Article 2 and Article 4 paragraph (3) point (a) of this Decision.</w:t>
            </w:r>
            <w:r w:rsidRPr="0017762D">
              <w:rPr>
                <w:rFonts w:ascii="Times New Roman" w:hAnsi="Times New Roman" w:cs="Times New Roman"/>
                <w:i/>
                <w:noProof/>
                <w:color w:val="000000"/>
                <w:sz w:val="20"/>
                <w:szCs w:val="20"/>
                <w:shd w:val="clear" w:color="auto" w:fill="FFFFFF"/>
                <w:lang w:eastAsia="en-GB"/>
              </w:rPr>
              <w:t xml:space="preserve"> </w:t>
            </w:r>
          </w:p>
        </w:tc>
      </w:tr>
      <w:tr w:rsidR="004A2E2D" w:rsidRPr="004A2E2D" w14:paraId="552B014B" w14:textId="77777777" w:rsidTr="00BB1991">
        <w:trPr>
          <w:trHeight w:val="389"/>
        </w:trPr>
        <w:tc>
          <w:tcPr>
            <w:tcW w:w="9180" w:type="dxa"/>
            <w:noWrap/>
            <w:vAlign w:val="center"/>
          </w:tcPr>
          <w:p w14:paraId="084DC882" w14:textId="253DFE21" w:rsidR="000E4E29" w:rsidRPr="00B738E6" w:rsidRDefault="000E4E29" w:rsidP="0009712E">
            <w:pPr>
              <w:spacing w:before="120"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1. Aim of pilot study</w:t>
            </w:r>
          </w:p>
          <w:p w14:paraId="348F826F" w14:textId="77777777" w:rsidR="00BC23D0" w:rsidRPr="00B738E6" w:rsidRDefault="00BC23D0" w:rsidP="00BC23D0">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recreational fishery is a popular activity with great economic and social value in Greece. The legal framework for the collection of catch data from the recreational fishery of the EU Member States is governed </w:t>
            </w:r>
            <w:r w:rsidRPr="00B738E6">
              <w:rPr>
                <w:rFonts w:ascii="Times New Roman" w:hAnsi="Times New Roman" w:cs="Times New Roman"/>
                <w:noProof/>
                <w:sz w:val="20"/>
                <w:szCs w:val="20"/>
                <w:shd w:val="clear" w:color="auto" w:fill="FFFFFF"/>
                <w:lang w:val="en-US" w:eastAsia="en-GB"/>
              </w:rPr>
              <w:t xml:space="preserve">by </w:t>
            </w:r>
            <w:r w:rsidRPr="00B738E6">
              <w:rPr>
                <w:rFonts w:ascii="Times New Roman" w:hAnsi="Times New Roman" w:cs="Times New Roman"/>
                <w:noProof/>
                <w:sz w:val="20"/>
                <w:szCs w:val="20"/>
                <w:shd w:val="clear" w:color="auto" w:fill="FFFFFF"/>
                <w:lang w:eastAsia="en-GB"/>
              </w:rPr>
              <w:t>Commission Implementing Decision 2017/1701, Commission Decision 2008/949/EU and Ministerial Decision 5632/104626/2015. Greece has the obligation to report data for eel, elasmobranchs and highly migratory species (ICCAT Convention). However, the recreational fisheries of eel, bluefin tuna, albacore, swordfish and a certain number of elasmobranch species is prohibited while data for the rest are either not existent or not recorded since the recreational fishing activity is not monitored in the country and no licensing system exists.</w:t>
            </w:r>
          </w:p>
          <w:p w14:paraId="24AB0246" w14:textId="20CDF6F4" w:rsidR="007C0EB7" w:rsidRPr="00B738E6" w:rsidRDefault="007C0EB7" w:rsidP="007C0EB7">
            <w:pPr>
              <w:spacing w:before="120"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In order to plan comprehensive and solid future actions </w:t>
            </w:r>
            <w:r w:rsidR="00D368A0" w:rsidRPr="00B738E6">
              <w:rPr>
                <w:rFonts w:ascii="Times New Roman" w:hAnsi="Times New Roman" w:cs="Times New Roman"/>
                <w:noProof/>
                <w:sz w:val="20"/>
                <w:szCs w:val="20"/>
                <w:shd w:val="clear" w:color="auto" w:fill="FFFFFF"/>
                <w:lang w:eastAsia="en-GB"/>
              </w:rPr>
              <w:t xml:space="preserve">for </w:t>
            </w:r>
            <w:r w:rsidRPr="00B738E6">
              <w:rPr>
                <w:rFonts w:ascii="Times New Roman" w:hAnsi="Times New Roman" w:cs="Times New Roman"/>
                <w:noProof/>
                <w:sz w:val="20"/>
                <w:szCs w:val="20"/>
                <w:shd w:val="clear" w:color="auto" w:fill="FFFFFF"/>
                <w:lang w:eastAsia="en-GB"/>
              </w:rPr>
              <w:t xml:space="preserve">the monitoring of recreational fisheries, a pilot study  </w:t>
            </w:r>
            <w:r w:rsidR="001F5C5B" w:rsidRPr="00B738E6">
              <w:rPr>
                <w:rFonts w:ascii="Times New Roman" w:hAnsi="Times New Roman" w:cs="Times New Roman"/>
                <w:noProof/>
                <w:sz w:val="20"/>
                <w:szCs w:val="20"/>
                <w:shd w:val="clear" w:color="auto" w:fill="FFFFFF"/>
                <w:lang w:eastAsia="en-GB"/>
              </w:rPr>
              <w:t xml:space="preserve"> is already under way with a view</w:t>
            </w:r>
            <w:r w:rsidR="001F5C5B" w:rsidRPr="00B738E6">
              <w:rPr>
                <w:rFonts w:ascii="Times New Roman" w:hAnsi="Times New Roman" w:cs="Times New Roman"/>
                <w:noProof/>
                <w:sz w:val="20"/>
                <w:szCs w:val="20"/>
                <w:shd w:val="clear" w:color="auto" w:fill="FFFFFF"/>
                <w:lang w:val="en-US" w:eastAsia="en-GB"/>
              </w:rPr>
              <w:t xml:space="preserve"> </w:t>
            </w:r>
            <w:r w:rsidRPr="00B738E6">
              <w:rPr>
                <w:rFonts w:ascii="Times New Roman" w:hAnsi="Times New Roman" w:cs="Times New Roman"/>
                <w:noProof/>
                <w:sz w:val="20"/>
                <w:szCs w:val="20"/>
                <w:shd w:val="clear" w:color="auto" w:fill="FFFFFF"/>
                <w:lang w:eastAsia="en-GB"/>
              </w:rPr>
              <w:t xml:space="preserve">to estimate, as accurately as possible, a number of parameters relating to recreational fishermen and their catches in Greece. </w:t>
            </w:r>
            <w:r w:rsidR="001F5C5B" w:rsidRPr="00B738E6">
              <w:rPr>
                <w:rFonts w:ascii="Times New Roman" w:hAnsi="Times New Roman" w:cs="Times New Roman"/>
                <w:noProof/>
                <w:sz w:val="20"/>
                <w:szCs w:val="20"/>
                <w:shd w:val="clear" w:color="auto" w:fill="FFFFFF"/>
                <w:lang w:val="en-US" w:eastAsia="en-GB"/>
              </w:rPr>
              <w:t xml:space="preserve">For the period </w:t>
            </w:r>
            <w:r w:rsidRPr="00B738E6">
              <w:rPr>
                <w:rFonts w:ascii="Times New Roman" w:hAnsi="Times New Roman" w:cs="Times New Roman"/>
                <w:noProof/>
                <w:sz w:val="20"/>
                <w:szCs w:val="20"/>
                <w:shd w:val="clear" w:color="auto" w:fill="FFFFFF"/>
                <w:lang w:eastAsia="en-GB"/>
              </w:rPr>
              <w:t xml:space="preserve">2020-21 </w:t>
            </w:r>
            <w:r w:rsidR="001F5C5B" w:rsidRPr="00B738E6">
              <w:rPr>
                <w:rFonts w:ascii="Times New Roman" w:hAnsi="Times New Roman" w:cs="Times New Roman"/>
                <w:noProof/>
                <w:sz w:val="20"/>
                <w:szCs w:val="20"/>
                <w:shd w:val="clear" w:color="auto" w:fill="FFFFFF"/>
                <w:lang w:eastAsia="en-GB"/>
              </w:rPr>
              <w:t>the aim is</w:t>
            </w:r>
            <w:r w:rsidRPr="00B738E6">
              <w:rPr>
                <w:rFonts w:ascii="Times New Roman" w:hAnsi="Times New Roman" w:cs="Times New Roman"/>
                <w:noProof/>
                <w:sz w:val="20"/>
                <w:szCs w:val="20"/>
                <w:shd w:val="clear" w:color="auto" w:fill="FFFFFF"/>
                <w:lang w:eastAsia="en-GB"/>
              </w:rPr>
              <w:t xml:space="preserve"> to </w:t>
            </w:r>
            <w:r w:rsidR="00CF1698" w:rsidRPr="00B738E6">
              <w:rPr>
                <w:rFonts w:ascii="Times New Roman" w:hAnsi="Times New Roman" w:cs="Times New Roman"/>
                <w:noProof/>
                <w:sz w:val="20"/>
                <w:szCs w:val="20"/>
                <w:shd w:val="clear" w:color="auto" w:fill="FFFFFF"/>
                <w:lang w:val="en-US" w:eastAsia="en-GB"/>
              </w:rPr>
              <w:t>enhance</w:t>
            </w:r>
            <w:r w:rsidRPr="00B738E6">
              <w:rPr>
                <w:rFonts w:ascii="Times New Roman" w:hAnsi="Times New Roman" w:cs="Times New Roman"/>
                <w:noProof/>
                <w:sz w:val="20"/>
                <w:szCs w:val="20"/>
                <w:shd w:val="clear" w:color="auto" w:fill="FFFFFF"/>
                <w:lang w:val="en-US" w:eastAsia="en-GB"/>
              </w:rPr>
              <w:t xml:space="preserve"> the results and conclusions of the pilot study carried till the end of 2019</w:t>
            </w:r>
            <w:r w:rsidR="001F5C5B" w:rsidRPr="00B738E6">
              <w:rPr>
                <w:rFonts w:ascii="Times New Roman" w:hAnsi="Times New Roman" w:cs="Times New Roman"/>
                <w:noProof/>
                <w:sz w:val="20"/>
                <w:szCs w:val="20"/>
                <w:shd w:val="clear" w:color="auto" w:fill="FFFFFF"/>
                <w:lang w:val="en-US" w:eastAsia="en-GB"/>
              </w:rPr>
              <w:t>. The</w:t>
            </w:r>
            <w:r w:rsidRPr="00B738E6">
              <w:rPr>
                <w:rFonts w:ascii="Times New Roman" w:hAnsi="Times New Roman" w:cs="Times New Roman"/>
                <w:noProof/>
                <w:sz w:val="20"/>
                <w:szCs w:val="20"/>
                <w:shd w:val="clear" w:color="auto" w:fill="FFFFFF"/>
                <w:lang w:val="en-US" w:eastAsia="en-GB"/>
              </w:rPr>
              <w:t xml:space="preserve"> </w:t>
            </w:r>
            <w:r w:rsidRPr="00B738E6">
              <w:rPr>
                <w:rFonts w:ascii="Times New Roman" w:hAnsi="Times New Roman" w:cs="Times New Roman"/>
                <w:noProof/>
                <w:sz w:val="20"/>
                <w:szCs w:val="20"/>
                <w:shd w:val="clear" w:color="auto" w:fill="FFFFFF"/>
                <w:lang w:eastAsia="en-GB"/>
              </w:rPr>
              <w:t>primary objectives</w:t>
            </w:r>
            <w:r w:rsidR="001F5C5B" w:rsidRPr="00B738E6">
              <w:rPr>
                <w:rFonts w:ascii="Times New Roman" w:hAnsi="Times New Roman" w:cs="Times New Roman"/>
                <w:noProof/>
                <w:sz w:val="20"/>
                <w:szCs w:val="20"/>
                <w:shd w:val="clear" w:color="auto" w:fill="FFFFFF"/>
                <w:lang w:eastAsia="en-GB"/>
              </w:rPr>
              <w:t xml:space="preserve"> for the years 2020-21 will be:</w:t>
            </w:r>
            <w:r w:rsidRPr="00B738E6">
              <w:rPr>
                <w:rFonts w:ascii="Times New Roman" w:hAnsi="Times New Roman" w:cs="Times New Roman"/>
                <w:noProof/>
                <w:sz w:val="20"/>
                <w:szCs w:val="20"/>
                <w:shd w:val="clear" w:color="auto" w:fill="FFFFFF"/>
                <w:lang w:eastAsia="en-GB"/>
              </w:rPr>
              <w:t xml:space="preserve">  a)</w:t>
            </w:r>
            <w:r w:rsidRPr="00B738E6">
              <w:rPr>
                <w:rFonts w:ascii="Times New Roman" w:hAnsi="Times New Roman" w:cs="Times New Roman"/>
                <w:noProof/>
                <w:sz w:val="20"/>
                <w:szCs w:val="20"/>
                <w:shd w:val="clear" w:color="auto" w:fill="FFFFFF"/>
                <w:lang w:val="en-US" w:eastAsia="en-GB"/>
              </w:rPr>
              <w:t xml:space="preserve"> </w:t>
            </w:r>
            <w:r w:rsidRPr="00B738E6">
              <w:rPr>
                <w:rFonts w:ascii="Times New Roman" w:hAnsi="Times New Roman" w:cs="Times New Roman"/>
                <w:noProof/>
                <w:sz w:val="20"/>
                <w:szCs w:val="20"/>
                <w:shd w:val="clear" w:color="auto" w:fill="FFFFFF"/>
                <w:lang w:eastAsia="en-GB"/>
              </w:rPr>
              <w:t xml:space="preserve">to record the recreational fishermen (RFs) </w:t>
            </w:r>
            <w:r w:rsidRPr="00B738E6">
              <w:rPr>
                <w:rFonts w:ascii="Times New Roman" w:hAnsi="Times New Roman" w:cs="Times New Roman"/>
                <w:noProof/>
                <w:sz w:val="20"/>
                <w:szCs w:val="20"/>
                <w:shd w:val="clear" w:color="auto" w:fill="FFFFFF"/>
                <w:lang w:val="en-US" w:eastAsia="en-GB"/>
              </w:rPr>
              <w:t xml:space="preserve">number, </w:t>
            </w:r>
            <w:r w:rsidRPr="00B738E6">
              <w:rPr>
                <w:rFonts w:ascii="Times New Roman" w:hAnsi="Times New Roman" w:cs="Times New Roman"/>
                <w:noProof/>
                <w:sz w:val="20"/>
                <w:szCs w:val="20"/>
                <w:shd w:val="clear" w:color="auto" w:fill="FFFFFF"/>
                <w:lang w:eastAsia="en-GB"/>
              </w:rPr>
              <w:t>practices and activity b) to collect</w:t>
            </w:r>
            <w:r w:rsidRPr="00B738E6">
              <w:t xml:space="preserve"> </w:t>
            </w:r>
            <w:r w:rsidRPr="00B738E6">
              <w:rPr>
                <w:rFonts w:ascii="Times New Roman" w:hAnsi="Times New Roman" w:cs="Times New Roman"/>
                <w:noProof/>
                <w:sz w:val="20"/>
                <w:szCs w:val="20"/>
                <w:shd w:val="clear" w:color="auto" w:fill="FFFFFF"/>
                <w:lang w:eastAsia="en-GB"/>
              </w:rPr>
              <w:t>biological and quantitative data of their catches. The study cover</w:t>
            </w:r>
            <w:r w:rsidRPr="00B738E6">
              <w:rPr>
                <w:rFonts w:ascii="Times New Roman" w:hAnsi="Times New Roman" w:cs="Times New Roman"/>
                <w:noProof/>
                <w:sz w:val="20"/>
                <w:szCs w:val="20"/>
                <w:shd w:val="clear" w:color="auto" w:fill="FFFFFF"/>
                <w:lang w:val="en-US" w:eastAsia="en-GB"/>
              </w:rPr>
              <w:t>s</w:t>
            </w:r>
            <w:r w:rsidRPr="00B738E6">
              <w:rPr>
                <w:rFonts w:ascii="Times New Roman" w:hAnsi="Times New Roman" w:cs="Times New Roman"/>
                <w:noProof/>
                <w:sz w:val="20"/>
                <w:szCs w:val="20"/>
                <w:shd w:val="clear" w:color="auto" w:fill="FFFFFF"/>
                <w:lang w:eastAsia="en-GB"/>
              </w:rPr>
              <w:t xml:space="preserve"> all types of recreational fisheries in Greece namely boat, coast and spearfishing.</w:t>
            </w:r>
          </w:p>
          <w:p w14:paraId="564B0816" w14:textId="77777777" w:rsidR="00BC23D0" w:rsidRPr="00B738E6" w:rsidRDefault="00BC23D0" w:rsidP="0009712E">
            <w:pPr>
              <w:spacing w:before="120" w:after="120"/>
              <w:jc w:val="both"/>
              <w:rPr>
                <w:rFonts w:ascii="Times New Roman" w:hAnsi="Times New Roman" w:cs="Times New Roman"/>
                <w:bCs/>
                <w:noProof/>
                <w:sz w:val="20"/>
                <w:szCs w:val="20"/>
                <w:shd w:val="clear" w:color="auto" w:fill="FFFFFF"/>
                <w:lang w:eastAsia="en-GB"/>
              </w:rPr>
            </w:pPr>
          </w:p>
          <w:p w14:paraId="1AA2D5B3" w14:textId="6653C2E2" w:rsidR="000E4E29" w:rsidRPr="00B738E6" w:rsidRDefault="004A2E2D" w:rsidP="0017762D">
            <w:pPr>
              <w:spacing w:before="120"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2. Duration of pilot study</w:t>
            </w:r>
          </w:p>
          <w:p w14:paraId="714487CB" w14:textId="77777777" w:rsidR="007C0EB7" w:rsidRPr="00B738E6" w:rsidRDefault="007C0EB7" w:rsidP="007C0EB7">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study will continue in the years 2020 and 2021. During this period, a small-scale “on-site”sampling program will be conducted, in parallel with an off-site  survey, in order to collect additional independent data on catches, size and composition of fish caught by RFs</w:t>
            </w:r>
            <w:r w:rsidRPr="00B738E6">
              <w:rPr>
                <w:rFonts w:ascii="Times New Roman" w:hAnsi="Times New Roman" w:cs="Times New Roman"/>
                <w:noProof/>
                <w:sz w:val="20"/>
                <w:szCs w:val="20"/>
                <w:shd w:val="clear" w:color="auto" w:fill="FFFFFF"/>
                <w:lang w:val="en-US" w:eastAsia="en-GB"/>
              </w:rPr>
              <w:t>.</w:t>
            </w:r>
            <w:r w:rsidRPr="00B738E6">
              <w:rPr>
                <w:rFonts w:ascii="Times New Roman" w:hAnsi="Times New Roman" w:cs="Times New Roman"/>
                <w:noProof/>
                <w:sz w:val="20"/>
                <w:szCs w:val="20"/>
                <w:shd w:val="clear" w:color="auto" w:fill="FFFFFF"/>
                <w:lang w:eastAsia="en-GB"/>
              </w:rPr>
              <w:t xml:space="preserve"> </w:t>
            </w:r>
          </w:p>
          <w:p w14:paraId="5409DB8B" w14:textId="77777777" w:rsidR="00BC23D0" w:rsidRPr="00B738E6" w:rsidRDefault="00BC23D0" w:rsidP="0017762D">
            <w:pPr>
              <w:spacing w:before="120" w:after="120"/>
              <w:jc w:val="both"/>
              <w:rPr>
                <w:rFonts w:ascii="Times New Roman" w:hAnsi="Times New Roman" w:cs="Times New Roman"/>
                <w:bCs/>
                <w:noProof/>
                <w:sz w:val="20"/>
                <w:szCs w:val="20"/>
                <w:shd w:val="clear" w:color="auto" w:fill="FFFFFF"/>
                <w:lang w:eastAsia="en-GB"/>
              </w:rPr>
            </w:pPr>
          </w:p>
          <w:p w14:paraId="38FA18B1" w14:textId="28FB8429" w:rsidR="004A2E2D" w:rsidRPr="00B738E6" w:rsidRDefault="004A2E2D" w:rsidP="0017762D">
            <w:pPr>
              <w:spacing w:before="120"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3. Methodology and expected outcomes of pilot study</w:t>
            </w:r>
          </w:p>
          <w:p w14:paraId="30534C05" w14:textId="457ADF37" w:rsidR="00147ADC" w:rsidRPr="00B738E6" w:rsidRDefault="007C0EB7" w:rsidP="007C0EB7">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methodology will consist of both off-site and on-site sampling survey. </w:t>
            </w:r>
          </w:p>
          <w:p w14:paraId="0F437D78" w14:textId="285A7C68" w:rsidR="007C0EB7" w:rsidRPr="00B738E6" w:rsidRDefault="00147ADC" w:rsidP="007C0EB7">
            <w:pPr>
              <w:spacing w:before="120" w:after="120"/>
              <w:jc w:val="both"/>
              <w:rPr>
                <w:rFonts w:ascii="Times New Roman" w:hAnsi="Times New Roman" w:cs="Times New Roman"/>
                <w:noProof/>
                <w:sz w:val="20"/>
                <w:szCs w:val="20"/>
                <w:shd w:val="clear" w:color="auto" w:fill="FFFFFF"/>
                <w:lang w:val="en-US" w:eastAsia="en-GB"/>
              </w:rPr>
            </w:pPr>
            <w:r w:rsidRPr="00B738E6">
              <w:rPr>
                <w:rFonts w:ascii="Times New Roman" w:hAnsi="Times New Roman" w:cs="Times New Roman"/>
                <w:noProof/>
                <w:sz w:val="20"/>
                <w:szCs w:val="20"/>
                <w:shd w:val="clear" w:color="auto" w:fill="FFFFFF"/>
                <w:lang w:eastAsia="en-GB"/>
              </w:rPr>
              <w:t xml:space="preserve">The total population of fishermen in the country was estimated </w:t>
            </w:r>
            <w:r w:rsidRPr="00B738E6">
              <w:rPr>
                <w:rFonts w:ascii="Times New Roman" w:hAnsi="Times New Roman" w:cs="Times New Roman"/>
                <w:noProof/>
                <w:sz w:val="20"/>
                <w:szCs w:val="20"/>
                <w:shd w:val="clear" w:color="auto" w:fill="FFFFFF"/>
                <w:lang w:val="en-US" w:eastAsia="en-GB"/>
              </w:rPr>
              <w:t xml:space="preserve">in the initial phase of the </w:t>
            </w:r>
            <w:r w:rsidRPr="00B738E6">
              <w:rPr>
                <w:rFonts w:ascii="Times New Roman" w:hAnsi="Times New Roman" w:cs="Times New Roman"/>
                <w:noProof/>
                <w:sz w:val="20"/>
                <w:szCs w:val="20"/>
                <w:shd w:val="clear" w:color="auto" w:fill="FFFFFF"/>
                <w:lang w:eastAsia="en-GB"/>
              </w:rPr>
              <w:t>study through two telephone surveys</w:t>
            </w:r>
            <w:r w:rsidR="007C0EB7" w:rsidRPr="00B738E6">
              <w:rPr>
                <w:rFonts w:ascii="Times New Roman" w:hAnsi="Times New Roman" w:cs="Times New Roman"/>
                <w:noProof/>
                <w:sz w:val="20"/>
                <w:szCs w:val="20"/>
                <w:shd w:val="clear" w:color="auto" w:fill="FFFFFF"/>
                <w:lang w:eastAsia="en-GB"/>
              </w:rPr>
              <w:t xml:space="preserve"> revealing important information not only about the total population of recreational fishermen in the country but also about practices, economics, catches, quantities of catches, perceptions, interactions of the activity with marine species etc. </w:t>
            </w:r>
          </w:p>
          <w:p w14:paraId="2B312EB3" w14:textId="77777777" w:rsidR="007C0EB7" w:rsidRPr="00B738E6" w:rsidRDefault="007C0EB7" w:rsidP="007C0EB7">
            <w:pPr>
              <w:spacing w:before="120" w:after="120"/>
              <w:jc w:val="both"/>
              <w:rPr>
                <w:rFonts w:ascii="Times New Roman" w:hAnsi="Times New Roman" w:cs="Times New Roman"/>
                <w:b/>
                <w:noProof/>
                <w:sz w:val="20"/>
                <w:szCs w:val="20"/>
                <w:lang w:eastAsia="en-GB"/>
              </w:rPr>
            </w:pPr>
            <w:r w:rsidRPr="00B738E6">
              <w:rPr>
                <w:rFonts w:ascii="Times New Roman" w:hAnsi="Times New Roman" w:cs="Times New Roman"/>
                <w:b/>
                <w:noProof/>
                <w:sz w:val="20"/>
                <w:szCs w:val="20"/>
                <w:lang w:eastAsia="en-GB"/>
              </w:rPr>
              <w:t xml:space="preserve">Diary Survey </w:t>
            </w:r>
          </w:p>
          <w:p w14:paraId="18D95528" w14:textId="3C3506D9" w:rsidR="007C0EB7" w:rsidRPr="00B738E6" w:rsidRDefault="000B3C7F" w:rsidP="007C0EB7">
            <w:pPr>
              <w:spacing w:before="120" w:after="120"/>
              <w:jc w:val="both"/>
              <w:rPr>
                <w:rFonts w:ascii="Times New Roman" w:hAnsi="Times New Roman" w:cs="Times New Roman"/>
                <w:noProof/>
                <w:sz w:val="20"/>
                <w:szCs w:val="20"/>
                <w:lang w:val="en-US" w:eastAsia="en-GB"/>
              </w:rPr>
            </w:pPr>
            <w:r w:rsidRPr="00B738E6">
              <w:rPr>
                <w:rFonts w:ascii="Times New Roman" w:hAnsi="Times New Roman" w:cs="Times New Roman"/>
                <w:noProof/>
                <w:sz w:val="20"/>
                <w:szCs w:val="20"/>
                <w:lang w:eastAsia="en-GB"/>
              </w:rPr>
              <w:t xml:space="preserve">From the pilot study of the previous period,  became a list of recreational fishermen willing to participate in the </w:t>
            </w:r>
            <w:r w:rsidR="005A0E11" w:rsidRPr="00B738E6">
              <w:rPr>
                <w:rFonts w:ascii="Times New Roman" w:hAnsi="Times New Roman" w:cs="Times New Roman"/>
                <w:noProof/>
                <w:sz w:val="20"/>
                <w:szCs w:val="20"/>
                <w:lang w:val="en-US" w:eastAsia="en-GB"/>
              </w:rPr>
              <w:t xml:space="preserve">diary </w:t>
            </w:r>
            <w:r w:rsidRPr="00B738E6">
              <w:rPr>
                <w:rFonts w:ascii="Times New Roman" w:hAnsi="Times New Roman" w:cs="Times New Roman"/>
                <w:noProof/>
                <w:sz w:val="20"/>
                <w:szCs w:val="20"/>
                <w:lang w:eastAsia="en-GB"/>
              </w:rPr>
              <w:t>survey.</w:t>
            </w:r>
            <w:r w:rsidRPr="00B738E6">
              <w:rPr>
                <w:rFonts w:ascii="Times New Roman" w:hAnsi="Times New Roman" w:cs="Times New Roman"/>
                <w:noProof/>
                <w:sz w:val="20"/>
                <w:szCs w:val="20"/>
                <w:lang w:val="en-US" w:eastAsia="en-GB"/>
              </w:rPr>
              <w:t xml:space="preserve"> This list will be used to draw participants </w:t>
            </w:r>
            <w:r w:rsidR="005A0E11" w:rsidRPr="00B738E6">
              <w:rPr>
                <w:rFonts w:ascii="Times New Roman" w:hAnsi="Times New Roman" w:cs="Times New Roman"/>
                <w:noProof/>
                <w:sz w:val="20"/>
                <w:szCs w:val="20"/>
                <w:lang w:val="en-US" w:eastAsia="en-GB"/>
              </w:rPr>
              <w:t>for</w:t>
            </w:r>
            <w:r w:rsidRPr="00B738E6">
              <w:rPr>
                <w:rFonts w:ascii="Times New Roman" w:hAnsi="Times New Roman" w:cs="Times New Roman"/>
                <w:noProof/>
                <w:sz w:val="20"/>
                <w:szCs w:val="20"/>
                <w:lang w:val="en-US" w:eastAsia="en-GB"/>
              </w:rPr>
              <w:t xml:space="preserve"> the 2020-21 </w:t>
            </w:r>
            <w:r w:rsidR="00AF7EE8" w:rsidRPr="00B738E6">
              <w:rPr>
                <w:rFonts w:ascii="Times New Roman" w:hAnsi="Times New Roman" w:cs="Times New Roman"/>
                <w:noProof/>
                <w:sz w:val="20"/>
                <w:szCs w:val="20"/>
                <w:lang w:val="en-US" w:eastAsia="en-GB"/>
              </w:rPr>
              <w:t>period</w:t>
            </w:r>
            <w:r w:rsidRPr="00B738E6">
              <w:rPr>
                <w:rFonts w:ascii="Times New Roman" w:hAnsi="Times New Roman" w:cs="Times New Roman"/>
                <w:noProof/>
                <w:sz w:val="20"/>
                <w:szCs w:val="20"/>
                <w:lang w:val="en-US" w:eastAsia="en-GB"/>
              </w:rPr>
              <w:t>.</w:t>
            </w:r>
            <w:r w:rsidR="00FB11DB" w:rsidRPr="00B738E6">
              <w:rPr>
                <w:rFonts w:ascii="Times New Roman" w:hAnsi="Times New Roman" w:cs="Times New Roman"/>
                <w:noProof/>
                <w:sz w:val="20"/>
                <w:szCs w:val="20"/>
                <w:lang w:val="en-US" w:eastAsia="en-GB"/>
              </w:rPr>
              <w:t xml:space="preserve"> Furthermore,</w:t>
            </w:r>
            <w:r w:rsidRPr="00B738E6">
              <w:rPr>
                <w:rFonts w:ascii="Times New Roman" w:hAnsi="Times New Roman" w:cs="Times New Roman"/>
                <w:noProof/>
                <w:sz w:val="20"/>
                <w:szCs w:val="20"/>
                <w:lang w:val="en-US" w:eastAsia="en-GB"/>
              </w:rPr>
              <w:t xml:space="preserve"> efforts will be made to increase participation</w:t>
            </w:r>
            <w:r w:rsidR="00FB11DB" w:rsidRPr="00B738E6">
              <w:rPr>
                <w:rFonts w:ascii="Times New Roman" w:hAnsi="Times New Roman" w:cs="Times New Roman"/>
                <w:noProof/>
                <w:sz w:val="20"/>
                <w:szCs w:val="20"/>
                <w:lang w:val="en-US" w:eastAsia="en-GB"/>
              </w:rPr>
              <w:t xml:space="preserve"> </w:t>
            </w:r>
            <w:r w:rsidR="007C0EB7" w:rsidRPr="00B738E6">
              <w:rPr>
                <w:rFonts w:ascii="Times New Roman" w:hAnsi="Times New Roman" w:cs="Times New Roman"/>
                <w:noProof/>
                <w:sz w:val="20"/>
                <w:szCs w:val="20"/>
                <w:lang w:val="en-US" w:eastAsia="en-GB"/>
              </w:rPr>
              <w:t>for the off-site survey through more direct contacts with recreational fishermen and their organisations as well as the use of social media</w:t>
            </w:r>
            <w:r w:rsidR="007C0EB7" w:rsidRPr="00B738E6">
              <w:rPr>
                <w:rFonts w:ascii="Times New Roman" w:hAnsi="Times New Roman" w:cs="Times New Roman"/>
                <w:noProof/>
                <w:sz w:val="20"/>
                <w:szCs w:val="20"/>
                <w:lang w:eastAsia="en-GB"/>
              </w:rPr>
              <w:t>. The off-site survey will give the opportunity to the participating RFs to report the fishing trips using more than one ways of various difficulty and convenience</w:t>
            </w:r>
            <w:r w:rsidR="007C0EB7" w:rsidRPr="00B738E6">
              <w:rPr>
                <w:rFonts w:ascii="Times New Roman" w:hAnsi="Times New Roman" w:cs="Times New Roman"/>
                <w:noProof/>
                <w:sz w:val="20"/>
                <w:szCs w:val="20"/>
                <w:lang w:val="en-US" w:eastAsia="en-GB"/>
              </w:rPr>
              <w:t>:</w:t>
            </w:r>
          </w:p>
          <w:p w14:paraId="3CBAEF57" w14:textId="77777777" w:rsidR="00815A85" w:rsidRPr="00B738E6" w:rsidRDefault="007C0EB7" w:rsidP="00815A85">
            <w:pPr>
              <w:pStyle w:val="ListParagraph"/>
              <w:numPr>
                <w:ilvl w:val="0"/>
                <w:numId w:val="10"/>
              </w:numPr>
              <w:spacing w:before="120" w:after="120"/>
              <w:ind w:left="343" w:hanging="174"/>
              <w:jc w:val="both"/>
              <w:rPr>
                <w:rFonts w:ascii="Times New Roman" w:hAnsi="Times New Roman" w:cs="Times New Roman"/>
                <w:noProof/>
                <w:sz w:val="20"/>
                <w:szCs w:val="20"/>
                <w:lang w:eastAsia="en-GB"/>
              </w:rPr>
            </w:pPr>
            <w:r w:rsidRPr="00B738E6">
              <w:rPr>
                <w:rFonts w:ascii="Times New Roman" w:hAnsi="Times New Roman" w:cs="Times New Roman"/>
                <w:noProof/>
                <w:sz w:val="20"/>
                <w:szCs w:val="20"/>
                <w:lang w:eastAsia="en-GB"/>
              </w:rPr>
              <w:t>by post. The chosen participants will be sent an envelope containing diary sheets, instructions on how to fill them out</w:t>
            </w:r>
            <w:r w:rsidR="00815A85" w:rsidRPr="00B738E6">
              <w:rPr>
                <w:rFonts w:ascii="Times New Roman" w:hAnsi="Times New Roman" w:cs="Times New Roman"/>
                <w:noProof/>
                <w:sz w:val="20"/>
                <w:szCs w:val="20"/>
                <w:lang w:eastAsia="en-GB"/>
              </w:rPr>
              <w:t xml:space="preserve">. </w:t>
            </w:r>
          </w:p>
          <w:p w14:paraId="1BCD6131" w14:textId="4F6FAE11" w:rsidR="007C0EB7" w:rsidRPr="00B738E6" w:rsidRDefault="007C0EB7" w:rsidP="00815A85">
            <w:pPr>
              <w:pStyle w:val="ListParagraph"/>
              <w:numPr>
                <w:ilvl w:val="0"/>
                <w:numId w:val="10"/>
              </w:numPr>
              <w:spacing w:before="120" w:after="120"/>
              <w:ind w:left="343" w:hanging="174"/>
              <w:jc w:val="both"/>
              <w:rPr>
                <w:rFonts w:ascii="Times New Roman" w:hAnsi="Times New Roman" w:cs="Times New Roman"/>
                <w:noProof/>
                <w:sz w:val="20"/>
                <w:szCs w:val="20"/>
                <w:lang w:eastAsia="en-GB"/>
              </w:rPr>
            </w:pPr>
            <w:r w:rsidRPr="00B738E6">
              <w:rPr>
                <w:rFonts w:ascii="Times New Roman" w:hAnsi="Times New Roman" w:cs="Times New Roman"/>
                <w:noProof/>
                <w:sz w:val="20"/>
                <w:szCs w:val="20"/>
                <w:lang w:eastAsia="en-GB"/>
              </w:rPr>
              <w:lastRenderedPageBreak/>
              <w:t xml:space="preserve"> a mobile application will be developed in order to </w:t>
            </w:r>
            <w:r w:rsidR="00877680" w:rsidRPr="00B738E6">
              <w:rPr>
                <w:rFonts w:ascii="Times New Roman" w:hAnsi="Times New Roman" w:cs="Times New Roman"/>
                <w:noProof/>
                <w:sz w:val="20"/>
                <w:szCs w:val="20"/>
                <w:lang w:eastAsia="en-GB"/>
              </w:rPr>
              <w:t xml:space="preserve">provide users with </w:t>
            </w:r>
            <w:r w:rsidRPr="00B738E6">
              <w:rPr>
                <w:rFonts w:ascii="Times New Roman" w:hAnsi="Times New Roman" w:cs="Times New Roman"/>
                <w:noProof/>
                <w:sz w:val="20"/>
                <w:szCs w:val="20"/>
                <w:lang w:eastAsia="en-GB"/>
              </w:rPr>
              <w:t xml:space="preserve">a more modern, easy and immediate </w:t>
            </w:r>
            <w:r w:rsidR="00877680" w:rsidRPr="00B738E6">
              <w:rPr>
                <w:rFonts w:ascii="Times New Roman" w:hAnsi="Times New Roman" w:cs="Times New Roman"/>
                <w:noProof/>
                <w:sz w:val="20"/>
                <w:szCs w:val="20"/>
                <w:lang w:eastAsia="en-GB"/>
              </w:rPr>
              <w:t xml:space="preserve">mode to record </w:t>
            </w:r>
            <w:r w:rsidRPr="00B738E6">
              <w:rPr>
                <w:rFonts w:ascii="Times New Roman" w:hAnsi="Times New Roman" w:cs="Times New Roman"/>
                <w:noProof/>
                <w:sz w:val="20"/>
                <w:szCs w:val="20"/>
                <w:lang w:eastAsia="en-GB"/>
              </w:rPr>
              <w:t xml:space="preserve">the necessary data and </w:t>
            </w:r>
          </w:p>
          <w:p w14:paraId="311644D5" w14:textId="77777777" w:rsidR="007C0EB7" w:rsidRPr="00B738E6" w:rsidRDefault="007C0EB7" w:rsidP="007C0EB7">
            <w:pPr>
              <w:spacing w:before="120" w:after="120"/>
              <w:ind w:left="343" w:hanging="174"/>
              <w:jc w:val="both"/>
              <w:rPr>
                <w:rFonts w:ascii="Times New Roman" w:hAnsi="Times New Roman" w:cs="Times New Roman"/>
                <w:noProof/>
                <w:sz w:val="20"/>
                <w:szCs w:val="20"/>
                <w:lang w:eastAsia="en-GB"/>
              </w:rPr>
            </w:pPr>
            <w:r w:rsidRPr="00B738E6">
              <w:rPr>
                <w:rFonts w:ascii="Times New Roman" w:hAnsi="Times New Roman" w:cs="Times New Roman"/>
                <w:noProof/>
                <w:sz w:val="20"/>
                <w:szCs w:val="20"/>
                <w:lang w:eastAsia="en-GB"/>
              </w:rPr>
              <w:t xml:space="preserve">d) an internet site dedicated to that end where participants can download, fill and sent their diary to the researchers </w:t>
            </w:r>
            <w:r w:rsidRPr="00B738E6">
              <w:rPr>
                <w:rFonts w:ascii="Times New Roman" w:hAnsi="Times New Roman" w:cs="Times New Roman"/>
                <w:noProof/>
                <w:sz w:val="20"/>
                <w:szCs w:val="20"/>
                <w:lang w:val="en-US" w:eastAsia="en-GB"/>
              </w:rPr>
              <w:t>online</w:t>
            </w:r>
            <w:r w:rsidRPr="00B738E6">
              <w:rPr>
                <w:rFonts w:ascii="Times New Roman" w:hAnsi="Times New Roman" w:cs="Times New Roman"/>
                <w:noProof/>
                <w:sz w:val="20"/>
                <w:szCs w:val="20"/>
                <w:lang w:eastAsia="en-GB"/>
              </w:rPr>
              <w:t xml:space="preserve">. </w:t>
            </w:r>
          </w:p>
          <w:p w14:paraId="3E5B636A" w14:textId="77777777" w:rsidR="007C0EB7" w:rsidRPr="00B738E6" w:rsidRDefault="007C0EB7" w:rsidP="007C0EB7">
            <w:pPr>
              <w:spacing w:before="120" w:after="120"/>
              <w:jc w:val="both"/>
              <w:rPr>
                <w:rFonts w:ascii="Times New Roman" w:hAnsi="Times New Roman" w:cs="Times New Roman"/>
                <w:noProof/>
                <w:sz w:val="20"/>
                <w:szCs w:val="20"/>
                <w:lang w:eastAsia="en-GB"/>
              </w:rPr>
            </w:pPr>
            <w:r w:rsidRPr="00B738E6">
              <w:rPr>
                <w:rFonts w:ascii="Times New Roman" w:hAnsi="Times New Roman" w:cs="Times New Roman"/>
                <w:noProof/>
                <w:sz w:val="20"/>
                <w:szCs w:val="20"/>
                <w:lang w:eastAsia="en-GB"/>
              </w:rPr>
              <w:t>Th</w:t>
            </w:r>
            <w:r w:rsidRPr="00B738E6">
              <w:rPr>
                <w:rFonts w:ascii="Times New Roman" w:hAnsi="Times New Roman" w:cs="Times New Roman"/>
                <w:noProof/>
                <w:sz w:val="20"/>
                <w:szCs w:val="20"/>
                <w:lang w:val="en-US" w:eastAsia="en-GB"/>
              </w:rPr>
              <w:t>ese choices</w:t>
            </w:r>
            <w:r w:rsidRPr="00B738E6">
              <w:rPr>
                <w:rFonts w:ascii="Times New Roman" w:hAnsi="Times New Roman" w:cs="Times New Roman"/>
                <w:noProof/>
                <w:sz w:val="20"/>
                <w:szCs w:val="20"/>
                <w:lang w:eastAsia="en-GB"/>
              </w:rPr>
              <w:t xml:space="preserve"> will be promoted to all available contacts, media and press in order to maximise the number of the participants. Thus, RFs  will have more than one ways  to report the data required for the study.</w:t>
            </w:r>
          </w:p>
          <w:p w14:paraId="5301B0A6" w14:textId="77777777" w:rsidR="007C0EB7" w:rsidRPr="00B738E6" w:rsidRDefault="007C0EB7" w:rsidP="007C0EB7">
            <w:pPr>
              <w:spacing w:before="120"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On site sampling</w:t>
            </w:r>
          </w:p>
          <w:p w14:paraId="02E2B3AA" w14:textId="553C6AC0" w:rsidR="007C0EB7" w:rsidRPr="00B738E6" w:rsidRDefault="007C0EB7" w:rsidP="007C0EB7">
            <w:pPr>
              <w:pStyle w:val="BodyText"/>
              <w:spacing w:after="120" w:line="276" w:lineRule="auto"/>
              <w:rPr>
                <w:rFonts w:ascii="Times New Roman" w:hAnsi="Times New Roman"/>
                <w:sz w:val="20"/>
                <w:szCs w:val="20"/>
              </w:rPr>
            </w:pPr>
            <w:r w:rsidRPr="00B738E6">
              <w:rPr>
                <w:rFonts w:ascii="Times New Roman" w:hAnsi="Times New Roman"/>
                <w:sz w:val="20"/>
                <w:szCs w:val="20"/>
              </w:rPr>
              <w:t xml:space="preserve">Onsite sampling </w:t>
            </w:r>
            <w:proofErr w:type="gramStart"/>
            <w:r w:rsidRPr="00B738E6">
              <w:rPr>
                <w:rFonts w:ascii="Times New Roman" w:hAnsi="Times New Roman"/>
                <w:sz w:val="20"/>
                <w:szCs w:val="20"/>
              </w:rPr>
              <w:t>will be carried out</w:t>
            </w:r>
            <w:proofErr w:type="gramEnd"/>
            <w:r w:rsidRPr="00B738E6">
              <w:rPr>
                <w:rFonts w:ascii="Times New Roman" w:hAnsi="Times New Roman"/>
                <w:sz w:val="20"/>
                <w:szCs w:val="20"/>
              </w:rPr>
              <w:t xml:space="preserve"> in parallel with the diary survey. </w:t>
            </w:r>
            <w:proofErr w:type="gramStart"/>
            <w:r w:rsidRPr="00B738E6">
              <w:rPr>
                <w:rFonts w:ascii="Times New Roman" w:hAnsi="Times New Roman"/>
                <w:sz w:val="20"/>
                <w:szCs w:val="20"/>
              </w:rPr>
              <w:t>FRI</w:t>
            </w:r>
            <w:r w:rsidR="00877680" w:rsidRPr="00B738E6">
              <w:rPr>
                <w:rFonts w:ascii="Times New Roman" w:hAnsi="Times New Roman"/>
                <w:sz w:val="20"/>
                <w:szCs w:val="20"/>
              </w:rPr>
              <w:t xml:space="preserve"> &amp; HCMR</w:t>
            </w:r>
            <w:r w:rsidRPr="00B738E6">
              <w:rPr>
                <w:rFonts w:ascii="Times New Roman" w:hAnsi="Times New Roman"/>
                <w:sz w:val="20"/>
                <w:szCs w:val="20"/>
              </w:rPr>
              <w:t xml:space="preserve"> collaborators will record biological data from selected geographical areas in an effort to cover a representative part of the country, which include, piers, ports, beaches and remote sites, to record in situ all fishing activities (boat, coast and spear fishing) and catches (species, numbers and weight) in order to validate the reliability of the data reported from the off-site survey.</w:t>
            </w:r>
            <w:proofErr w:type="gramEnd"/>
            <w:r w:rsidRPr="00B738E6">
              <w:rPr>
                <w:rFonts w:ascii="Times New Roman" w:hAnsi="Times New Roman"/>
                <w:sz w:val="20"/>
                <w:szCs w:val="20"/>
              </w:rPr>
              <w:t xml:space="preserve"> Integration of self-reporting tools with independent monitoring tools (such on-site sampling programmes) allows for </w:t>
            </w:r>
            <w:proofErr w:type="gramStart"/>
            <w:r w:rsidRPr="00B738E6">
              <w:rPr>
                <w:rFonts w:ascii="Times New Roman" w:hAnsi="Times New Roman"/>
                <w:sz w:val="20"/>
                <w:szCs w:val="20"/>
              </w:rPr>
              <w:t>cross-checking</w:t>
            </w:r>
            <w:proofErr w:type="gramEnd"/>
            <w:r w:rsidRPr="00B738E6">
              <w:rPr>
                <w:rFonts w:ascii="Times New Roman" w:hAnsi="Times New Roman"/>
                <w:sz w:val="20"/>
                <w:szCs w:val="20"/>
              </w:rPr>
              <w:t xml:space="preserve"> and audit of self-reported data and also increases incentives within the recreational fishery community to provide accurate self-reported data.</w:t>
            </w:r>
          </w:p>
          <w:p w14:paraId="4E132EB0" w14:textId="48C393F8" w:rsidR="007C0EB7" w:rsidRPr="00B738E6" w:rsidRDefault="007C0EB7" w:rsidP="007C0EB7">
            <w:pPr>
              <w:pStyle w:val="BodyText"/>
              <w:spacing w:after="120" w:line="276" w:lineRule="auto"/>
              <w:rPr>
                <w:rFonts w:ascii="Times New Roman" w:hAnsi="Times New Roman"/>
                <w:sz w:val="20"/>
                <w:szCs w:val="20"/>
                <w:lang w:val="en-US"/>
              </w:rPr>
            </w:pPr>
            <w:r w:rsidRPr="00B738E6">
              <w:rPr>
                <w:rFonts w:ascii="Times New Roman" w:hAnsi="Times New Roman"/>
                <w:sz w:val="20"/>
                <w:szCs w:val="20"/>
              </w:rPr>
              <w:t xml:space="preserve">Upon completion of the </w:t>
            </w:r>
            <w:proofErr w:type="gramStart"/>
            <w:r w:rsidRPr="00B738E6">
              <w:rPr>
                <w:rFonts w:ascii="Times New Roman" w:hAnsi="Times New Roman"/>
                <w:sz w:val="20"/>
                <w:szCs w:val="20"/>
              </w:rPr>
              <w:t>study</w:t>
            </w:r>
            <w:proofErr w:type="gramEnd"/>
            <w:r w:rsidRPr="00B738E6">
              <w:rPr>
                <w:rFonts w:ascii="Times New Roman" w:hAnsi="Times New Roman"/>
                <w:sz w:val="20"/>
                <w:szCs w:val="20"/>
              </w:rPr>
              <w:t xml:space="preserve"> critical qualitative and quantitative data on recreational fishing in Greece will be identified and evaluated </w:t>
            </w:r>
            <w:r w:rsidR="00DB29D4" w:rsidRPr="00B738E6">
              <w:rPr>
                <w:rFonts w:ascii="Times New Roman" w:hAnsi="Times New Roman"/>
                <w:sz w:val="20"/>
                <w:szCs w:val="20"/>
                <w:lang w:val="en-US"/>
              </w:rPr>
              <w:t>providing</w:t>
            </w:r>
            <w:r w:rsidRPr="00B738E6">
              <w:rPr>
                <w:rFonts w:ascii="Times New Roman" w:hAnsi="Times New Roman"/>
                <w:sz w:val="20"/>
                <w:szCs w:val="20"/>
                <w:lang w:val="en-US"/>
              </w:rPr>
              <w:t xml:space="preserve"> a more complete picture of the recreation fishing activity in the country.</w:t>
            </w:r>
          </w:p>
          <w:p w14:paraId="4E0FF4B1" w14:textId="1DA46645" w:rsidR="004A2E2D" w:rsidRPr="00B738E6" w:rsidRDefault="0017762D" w:rsidP="0009712E">
            <w:pPr>
              <w:pStyle w:val="BodyText"/>
              <w:spacing w:after="120" w:line="276" w:lineRule="auto"/>
              <w:rPr>
                <w:rFonts w:ascii="Times New Roman" w:hAnsi="Times New Roman"/>
                <w:i/>
                <w:noProof/>
                <w:sz w:val="20"/>
                <w:szCs w:val="20"/>
              </w:rPr>
            </w:pPr>
            <w:r w:rsidRPr="00B738E6">
              <w:rPr>
                <w:rFonts w:ascii="Times New Roman" w:hAnsi="Times New Roman"/>
                <w:i/>
                <w:noProof/>
                <w:sz w:val="20"/>
                <w:szCs w:val="20"/>
              </w:rPr>
              <w:t xml:space="preserve"> </w:t>
            </w:r>
            <w:r w:rsidR="004A2E2D" w:rsidRPr="00B738E6">
              <w:rPr>
                <w:rFonts w:ascii="Times New Roman" w:hAnsi="Times New Roman"/>
                <w:i/>
                <w:noProof/>
                <w:sz w:val="20"/>
                <w:szCs w:val="20"/>
              </w:rPr>
              <w:t>(max 900 words)</w:t>
            </w:r>
          </w:p>
        </w:tc>
      </w:tr>
    </w:tbl>
    <w:p w14:paraId="6DDD6FA9" w14:textId="64132253"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lastRenderedPageBreak/>
        <w:br w:type="page"/>
      </w:r>
      <w:bookmarkStart w:id="7" w:name="_Toc456791734"/>
      <w:bookmarkStart w:id="8" w:name="_Toc456792463"/>
      <w:bookmarkStart w:id="9" w:name="_Toc457817103"/>
      <w:r w:rsidRPr="004A2E2D">
        <w:rPr>
          <w:rFonts w:ascii="Times New Roman" w:hAnsi="Times New Roman" w:cs="Times New Roman"/>
          <w:smallCaps/>
          <w:noProof/>
          <w:lang w:eastAsia="en-GB"/>
        </w:rPr>
        <w:lastRenderedPageBreak/>
        <w:t>Section 1: Biological Data</w:t>
      </w:r>
      <w:bookmarkEnd w:id="7"/>
      <w:bookmarkEnd w:id="8"/>
      <w:bookmarkEnd w:id="9"/>
    </w:p>
    <w:p w14:paraId="6311A94B" w14:textId="77777777" w:rsidR="004A2E2D" w:rsidRPr="004A2E2D" w:rsidRDefault="004A2E2D" w:rsidP="00CB3FF8">
      <w:pPr>
        <w:pStyle w:val="StyleTitre2Gras"/>
        <w:spacing w:line="360" w:lineRule="auto"/>
        <w:rPr>
          <w:rFonts w:cs="Times New Roman"/>
          <w:noProof/>
          <w:lang w:val="en-GB" w:eastAsia="en-GB"/>
        </w:rPr>
      </w:pPr>
      <w:bookmarkStart w:id="10" w:name="_Toc457817104"/>
      <w:r w:rsidRPr="00465806">
        <w:rPr>
          <w:rFonts w:cs="Times New Roman"/>
          <w:noProof/>
          <w:lang w:val="en-GB" w:eastAsia="en-GB"/>
        </w:rPr>
        <w:t>Text Box 1E: Anadromous and catadromous species data collection in fresh water</w:t>
      </w:r>
      <w:bookmarkEnd w:id="10"/>
    </w:p>
    <w:p w14:paraId="379888AD"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70C9B5C7" w14:textId="77777777" w:rsidTr="00BB1991">
        <w:trPr>
          <w:trHeight w:val="389"/>
        </w:trPr>
        <w:tc>
          <w:tcPr>
            <w:tcW w:w="9180" w:type="dxa"/>
            <w:noWrap/>
            <w:vAlign w:val="center"/>
          </w:tcPr>
          <w:p w14:paraId="71C013EF" w14:textId="77777777" w:rsidR="004A2E2D" w:rsidRPr="004A2E2D" w:rsidRDefault="004A2E2D" w:rsidP="00B470A9">
            <w:pPr>
              <w:spacing w:before="120" w:after="120" w:line="240" w:lineRule="auto"/>
              <w:jc w:val="both"/>
              <w:rPr>
                <w:rFonts w:ascii="Times New Roman" w:hAnsi="Times New Roman" w:cs="Times New Roman"/>
                <w:bCs/>
                <w:noProof/>
                <w:sz w:val="20"/>
                <w:szCs w:val="20"/>
                <w:lang w:val="en-US"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2 points (b) and (c) of Chapter III of the</w:t>
            </w:r>
            <w:r w:rsidRPr="004A2E2D">
              <w:rPr>
                <w:rFonts w:ascii="Times New Roman" w:hAnsi="Times New Roman" w:cs="Times New Roman"/>
                <w:i/>
                <w:noProof/>
                <w:sz w:val="20"/>
                <w:szCs w:val="20"/>
                <w:lang w:eastAsia="en-GB"/>
              </w:rPr>
              <w:t xml:space="preserve"> multi-annual Union programme and Article 2 of this Decision.</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25290174" w14:textId="77777777" w:rsidTr="00BB1991">
        <w:trPr>
          <w:trHeight w:val="545"/>
        </w:trPr>
        <w:tc>
          <w:tcPr>
            <w:tcW w:w="9180" w:type="dxa"/>
            <w:vMerge w:val="restart"/>
            <w:noWrap/>
            <w:vAlign w:val="center"/>
          </w:tcPr>
          <w:p w14:paraId="4F916FBF" w14:textId="77777777" w:rsidR="002E126F" w:rsidRPr="00B738E6" w:rsidRDefault="002E126F" w:rsidP="002E126F">
            <w:pPr>
              <w:spacing w:after="120"/>
              <w:jc w:val="both"/>
              <w:rPr>
                <w:rFonts w:ascii="Times New Roman" w:hAnsi="Times New Roman" w:cs="Times New Roman"/>
                <w:b/>
                <w:bCs/>
                <w:noProof/>
                <w:sz w:val="20"/>
                <w:szCs w:val="20"/>
                <w:lang w:eastAsia="en-GB"/>
              </w:rPr>
            </w:pPr>
            <w:r w:rsidRPr="00B738E6">
              <w:rPr>
                <w:rFonts w:ascii="Times New Roman" w:hAnsi="Times New Roman" w:cs="Times New Roman"/>
                <w:b/>
                <w:bCs/>
                <w:noProof/>
                <w:sz w:val="20"/>
                <w:szCs w:val="20"/>
                <w:lang w:eastAsia="en-GB"/>
              </w:rPr>
              <w:t>Method selected for collecting data.</w:t>
            </w:r>
          </w:p>
          <w:p w14:paraId="1978BF44" w14:textId="2C705607"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For the three EMUs, where eel populations exist in Greece (EMU 1, EMU 2 and EMU 3), biological data (length, weight and age) on silver eels</w:t>
            </w:r>
            <w:r w:rsidR="00877680" w:rsidRPr="00B738E6">
              <w:rPr>
                <w:rFonts w:ascii="Times New Roman" w:hAnsi="Times New Roman" w:cs="Times New Roman"/>
                <w:bCs/>
                <w:noProof/>
                <w:sz w:val="20"/>
                <w:szCs w:val="20"/>
                <w:lang w:eastAsia="en-GB"/>
              </w:rPr>
              <w:t xml:space="preserve"> (</w:t>
            </w:r>
            <w:r w:rsidR="00877680" w:rsidRPr="00B738E6">
              <w:rPr>
                <w:rFonts w:ascii="Times New Roman" w:hAnsi="Times New Roman" w:cs="Times New Roman"/>
                <w:bCs/>
                <w:i/>
                <w:iCs/>
                <w:noProof/>
                <w:sz w:val="20"/>
                <w:szCs w:val="20"/>
                <w:lang w:eastAsia="en-GB"/>
              </w:rPr>
              <w:t>Anguilla anguilla</w:t>
            </w:r>
            <w:r w:rsidR="00877680" w:rsidRPr="00B738E6">
              <w:rPr>
                <w:rFonts w:ascii="Times New Roman" w:hAnsi="Times New Roman" w:cs="Times New Roman"/>
                <w:bCs/>
                <w:noProof/>
                <w:sz w:val="20"/>
                <w:szCs w:val="20"/>
                <w:lang w:eastAsia="en-GB"/>
              </w:rPr>
              <w:t>)</w:t>
            </w:r>
            <w:r w:rsidRPr="00B738E6">
              <w:rPr>
                <w:rFonts w:ascii="Times New Roman" w:hAnsi="Times New Roman" w:cs="Times New Roman"/>
                <w:bCs/>
                <w:noProof/>
                <w:sz w:val="20"/>
                <w:szCs w:val="20"/>
                <w:lang w:eastAsia="en-GB"/>
              </w:rPr>
              <w:t xml:space="preserve"> populations will be collected. The silver eels samples are collected from the permanent installed fishing devises in the channel connecting the lagoons with the sea that are operated by Fishing co-operatives. These devices catch all the descending (silver) eels, 30% of which are released based on the Hellenic Eel Management Plan. </w:t>
            </w:r>
          </w:p>
          <w:p w14:paraId="484E551E" w14:textId="0E380225"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 xml:space="preserve">For the period 2020 – 2021 </w:t>
            </w:r>
            <w:r w:rsidR="00877680" w:rsidRPr="00B738E6">
              <w:rPr>
                <w:rFonts w:ascii="Times New Roman" w:hAnsi="Times New Roman" w:cs="Times New Roman"/>
                <w:bCs/>
                <w:noProof/>
                <w:sz w:val="20"/>
                <w:szCs w:val="20"/>
                <w:lang w:eastAsia="en-GB"/>
              </w:rPr>
              <w:t>a</w:t>
            </w:r>
            <w:r w:rsidRPr="00B738E6">
              <w:rPr>
                <w:rFonts w:ascii="Times New Roman" w:hAnsi="Times New Roman" w:cs="Times New Roman"/>
                <w:bCs/>
                <w:noProof/>
                <w:sz w:val="20"/>
                <w:szCs w:val="20"/>
                <w:lang w:eastAsia="en-GB"/>
              </w:rPr>
              <w:t xml:space="preserve"> sampling scheme will be adopted following the already used methodology by other countries. This methodology is </w:t>
            </w:r>
            <w:r w:rsidR="00877680" w:rsidRPr="00B738E6">
              <w:rPr>
                <w:rFonts w:ascii="Times New Roman" w:hAnsi="Times New Roman" w:cs="Times New Roman"/>
                <w:bCs/>
                <w:noProof/>
                <w:sz w:val="20"/>
                <w:szCs w:val="20"/>
                <w:lang w:eastAsia="en-GB"/>
              </w:rPr>
              <w:t xml:space="preserve">spatially stratified </w:t>
            </w:r>
            <w:r w:rsidRPr="00B738E6">
              <w:rPr>
                <w:rFonts w:ascii="Times New Roman" w:hAnsi="Times New Roman" w:cs="Times New Roman"/>
                <w:bCs/>
                <w:noProof/>
                <w:sz w:val="20"/>
                <w:szCs w:val="20"/>
                <w:lang w:eastAsia="en-GB"/>
              </w:rPr>
              <w:t xml:space="preserve">based on the assessment of all EMUs’, where eels are present, in a three year period. </w:t>
            </w:r>
          </w:p>
          <w:p w14:paraId="00242955" w14:textId="77777777"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For silver eels (descending eels), data on length and weight will be collected on site in each EMU every year (Fisheries dependent). Further samples will be collected for gathering biological variables, such as  age and sex.</w:t>
            </w:r>
          </w:p>
          <w:p w14:paraId="065255A9" w14:textId="77777777"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 xml:space="preserve">As for the non-commercial part of the population (glass and yellow eels) (Fisheries independent), the abundance of the standing population (yellow and silver eels) will be performed by fyke nets. The data for the yellow eels (number and age classes) will be used to calibrate the Eel Population Dynamics Model (Aschonitis et al. 2015), which in return will provide data on stock (yellow eels and silver  eels), recruitment of glass eels in the lagoons and survival rates. </w:t>
            </w:r>
          </w:p>
          <w:p w14:paraId="1FACD538" w14:textId="690F28B0"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 xml:space="preserve">As it was mentioned, the sampling scheme includes the use of fyke nets placed consecutively </w:t>
            </w:r>
            <w:r w:rsidRPr="00B738E6">
              <w:rPr>
                <w:rFonts w:ascii="Times New Roman" w:hAnsi="Times New Roman" w:cs="Times New Roman"/>
                <w:bCs/>
                <w:noProof/>
                <w:sz w:val="20"/>
                <w:szCs w:val="20"/>
                <w:lang w:val="en-US" w:eastAsia="en-GB"/>
              </w:rPr>
              <w:t>(</w:t>
            </w:r>
            <w:r w:rsidRPr="00B738E6">
              <w:rPr>
                <w:rFonts w:ascii="Times New Roman" w:hAnsi="Times New Roman" w:cs="Times New Roman"/>
                <w:bCs/>
                <w:noProof/>
                <w:sz w:val="20"/>
                <w:szCs w:val="20"/>
                <w:lang w:eastAsia="en-GB"/>
              </w:rPr>
              <w:t xml:space="preserve">100 m total length). The fyke nets will be placed in random stations in the lagoon and their position </w:t>
            </w:r>
            <w:r w:rsidR="00877680" w:rsidRPr="00B738E6">
              <w:rPr>
                <w:rFonts w:ascii="Times New Roman" w:hAnsi="Times New Roman" w:cs="Times New Roman"/>
                <w:bCs/>
                <w:noProof/>
                <w:sz w:val="20"/>
                <w:szCs w:val="20"/>
                <w:lang w:eastAsia="en-GB"/>
              </w:rPr>
              <w:t xml:space="preserve">will be changed </w:t>
            </w:r>
            <w:r w:rsidRPr="00B738E6">
              <w:rPr>
                <w:rFonts w:ascii="Times New Roman" w:hAnsi="Times New Roman" w:cs="Times New Roman"/>
                <w:bCs/>
                <w:noProof/>
                <w:sz w:val="20"/>
                <w:szCs w:val="20"/>
                <w:lang w:eastAsia="en-GB"/>
              </w:rPr>
              <w:t xml:space="preserve">every week trying to cover the whole area of the lagoon. </w:t>
            </w:r>
          </w:p>
          <w:p w14:paraId="447C7642" w14:textId="77777777"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eastAsia="en-GB"/>
              </w:rPr>
              <w:t xml:space="preserve">More intense samplings will be performed for the capture of glass eels for the determination of the recruitment (as a mean to validate also the Eel Population Dynamics Model). The capture of the glass eels will be performed by implementing various methodologies, such as traps made specifically for this purpose. Additionaly, there is a request from Regional Coodrination Group (RCG) Mediterranenan and Black Sea to WGEEL to assist in identifying the most appropriate methodology for the assessment of the glass eels recruitment in the Mediterranean Countries (i.e. electrofishing in rivers, fyke nets etc.). </w:t>
            </w:r>
          </w:p>
          <w:p w14:paraId="056901AB" w14:textId="77777777" w:rsidR="002E126F" w:rsidRPr="00B738E6" w:rsidRDefault="002E126F" w:rsidP="002E126F">
            <w:pPr>
              <w:spacing w:after="120"/>
              <w:jc w:val="both"/>
              <w:rPr>
                <w:rFonts w:ascii="Times New Roman" w:hAnsi="Times New Roman" w:cs="Times New Roman"/>
                <w:bCs/>
                <w:noProof/>
                <w:sz w:val="20"/>
                <w:szCs w:val="20"/>
                <w:lang w:eastAsia="en-GB"/>
              </w:rPr>
            </w:pPr>
          </w:p>
          <w:p w14:paraId="2871BB17" w14:textId="77777777" w:rsidR="002E126F" w:rsidRPr="00B738E6" w:rsidRDefault="002E126F" w:rsidP="002E126F">
            <w:pPr>
              <w:spacing w:after="120"/>
              <w:jc w:val="both"/>
              <w:rPr>
                <w:rFonts w:ascii="Times New Roman" w:hAnsi="Times New Roman" w:cs="Times New Roman"/>
                <w:bCs/>
                <w:noProof/>
                <w:sz w:val="20"/>
                <w:szCs w:val="20"/>
                <w:lang w:val="it-IT" w:eastAsia="en-GB"/>
              </w:rPr>
            </w:pPr>
            <w:r w:rsidRPr="00B738E6">
              <w:rPr>
                <w:rFonts w:ascii="Times New Roman" w:hAnsi="Times New Roman" w:cs="Times New Roman"/>
                <w:bCs/>
                <w:noProof/>
                <w:sz w:val="20"/>
                <w:szCs w:val="20"/>
                <w:lang w:val="it-IT" w:eastAsia="en-GB"/>
              </w:rPr>
              <w:t>Reference</w:t>
            </w:r>
          </w:p>
          <w:p w14:paraId="2E231D26" w14:textId="77777777" w:rsidR="002E126F" w:rsidRPr="00B738E6" w:rsidRDefault="002E126F" w:rsidP="002E126F">
            <w:pPr>
              <w:spacing w:after="120"/>
              <w:jc w:val="both"/>
              <w:rPr>
                <w:rFonts w:ascii="Times New Roman" w:hAnsi="Times New Roman" w:cs="Times New Roman"/>
                <w:bCs/>
                <w:noProof/>
                <w:sz w:val="20"/>
                <w:szCs w:val="20"/>
                <w:lang w:eastAsia="en-GB"/>
              </w:rPr>
            </w:pPr>
            <w:r w:rsidRPr="00B738E6">
              <w:rPr>
                <w:rFonts w:ascii="Times New Roman" w:hAnsi="Times New Roman" w:cs="Times New Roman"/>
                <w:bCs/>
                <w:noProof/>
                <w:sz w:val="20"/>
                <w:szCs w:val="20"/>
                <w:lang w:val="it-IT" w:eastAsia="en-GB"/>
              </w:rPr>
              <w:t xml:space="preserve">Aschonitis V.G., Castaldelli G., Lanzoni M., Merighi M., Gelli F., Giari L., Rossi R., Fano E.A., 2017. </w:t>
            </w:r>
            <w:r w:rsidRPr="00B738E6">
              <w:rPr>
                <w:rFonts w:ascii="Times New Roman" w:hAnsi="Times New Roman" w:cs="Times New Roman"/>
                <w:bCs/>
                <w:noProof/>
                <w:sz w:val="20"/>
                <w:szCs w:val="20"/>
                <w:lang w:eastAsia="en-GB"/>
              </w:rPr>
              <w:t xml:space="preserve">A size-age model based on bootstrapping and Bayesian approaches to assess population dynamics of Anguilla anguilla L. in semi-closed lagoons. </w:t>
            </w:r>
            <w:r w:rsidRPr="00B738E6">
              <w:rPr>
                <w:rFonts w:ascii="Times New Roman" w:hAnsi="Times New Roman" w:cs="Times New Roman"/>
                <w:bCs/>
                <w:i/>
                <w:noProof/>
                <w:sz w:val="20"/>
                <w:szCs w:val="20"/>
                <w:lang w:eastAsia="en-GB"/>
              </w:rPr>
              <w:t>Ecology of Freshwater Fish</w:t>
            </w:r>
            <w:r w:rsidRPr="00B738E6">
              <w:rPr>
                <w:rFonts w:ascii="Times New Roman" w:hAnsi="Times New Roman" w:cs="Times New Roman"/>
                <w:bCs/>
                <w:noProof/>
                <w:sz w:val="20"/>
                <w:szCs w:val="20"/>
                <w:lang w:eastAsia="en-GB"/>
              </w:rPr>
              <w:t>, 26: 217–232.</w:t>
            </w:r>
          </w:p>
          <w:p w14:paraId="142212B3" w14:textId="77777777" w:rsidR="002E126F" w:rsidRPr="00B738E6" w:rsidRDefault="002E126F" w:rsidP="002E126F">
            <w:pPr>
              <w:spacing w:after="120"/>
              <w:jc w:val="both"/>
              <w:rPr>
                <w:rFonts w:ascii="Times New Roman" w:hAnsi="Times New Roman" w:cs="Times New Roman"/>
                <w:bCs/>
                <w:noProof/>
                <w:sz w:val="20"/>
                <w:szCs w:val="20"/>
                <w:lang w:eastAsia="en-GB"/>
              </w:rPr>
            </w:pPr>
          </w:p>
          <w:p w14:paraId="43F18FDE" w14:textId="7A3412F9" w:rsidR="004A2E2D" w:rsidRPr="004A2E2D" w:rsidRDefault="002E126F" w:rsidP="002E126F">
            <w:pPr>
              <w:spacing w:after="120"/>
              <w:rPr>
                <w:rFonts w:ascii="Times New Roman" w:hAnsi="Times New Roman" w:cs="Times New Roman"/>
                <w:noProof/>
                <w:sz w:val="20"/>
                <w:szCs w:val="20"/>
                <w:lang w:eastAsia="en-GB"/>
              </w:rPr>
            </w:pPr>
            <w:r w:rsidRPr="00B738E6">
              <w:rPr>
                <w:rFonts w:ascii="Times New Roman" w:hAnsi="Times New Roman" w:cs="Times New Roman"/>
                <w:i/>
                <w:noProof/>
                <w:sz w:val="20"/>
                <w:szCs w:val="20"/>
                <w:lang w:eastAsia="en-GB"/>
              </w:rPr>
              <w:t>(max 250 words per Area)</w:t>
            </w:r>
          </w:p>
        </w:tc>
      </w:tr>
      <w:tr w:rsidR="004A2E2D" w:rsidRPr="004A2E2D" w14:paraId="23630C6B" w14:textId="77777777" w:rsidTr="00BB1991">
        <w:trPr>
          <w:trHeight w:val="585"/>
        </w:trPr>
        <w:tc>
          <w:tcPr>
            <w:tcW w:w="9180" w:type="dxa"/>
            <w:vMerge/>
            <w:vAlign w:val="center"/>
          </w:tcPr>
          <w:p w14:paraId="312995C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890D7C9" w14:textId="77777777" w:rsidTr="00BB1991">
        <w:trPr>
          <w:trHeight w:val="585"/>
        </w:trPr>
        <w:tc>
          <w:tcPr>
            <w:tcW w:w="9180" w:type="dxa"/>
            <w:vMerge/>
            <w:vAlign w:val="center"/>
          </w:tcPr>
          <w:p w14:paraId="29E02FA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9A3AC65" w14:textId="77777777" w:rsidTr="00BB1991">
        <w:trPr>
          <w:trHeight w:val="585"/>
        </w:trPr>
        <w:tc>
          <w:tcPr>
            <w:tcW w:w="9180" w:type="dxa"/>
            <w:vMerge/>
            <w:vAlign w:val="center"/>
          </w:tcPr>
          <w:p w14:paraId="07B303C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D6D2374" w14:textId="77777777" w:rsidTr="00BB1991">
        <w:trPr>
          <w:trHeight w:val="585"/>
        </w:trPr>
        <w:tc>
          <w:tcPr>
            <w:tcW w:w="9180" w:type="dxa"/>
            <w:vMerge/>
            <w:vAlign w:val="center"/>
          </w:tcPr>
          <w:p w14:paraId="1719A21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AED8A92" w14:textId="77777777" w:rsidTr="00BB1991">
        <w:trPr>
          <w:trHeight w:val="585"/>
        </w:trPr>
        <w:tc>
          <w:tcPr>
            <w:tcW w:w="9180" w:type="dxa"/>
            <w:vMerge/>
            <w:vAlign w:val="center"/>
          </w:tcPr>
          <w:p w14:paraId="6EF5E8B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BDC06AB" w14:textId="77777777" w:rsidTr="00BB1991">
        <w:trPr>
          <w:trHeight w:val="585"/>
        </w:trPr>
        <w:tc>
          <w:tcPr>
            <w:tcW w:w="9180" w:type="dxa"/>
            <w:vMerge/>
            <w:vAlign w:val="center"/>
          </w:tcPr>
          <w:p w14:paraId="35E9F80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9F12749" w14:textId="77777777" w:rsidTr="00BB1991">
        <w:trPr>
          <w:trHeight w:val="585"/>
        </w:trPr>
        <w:tc>
          <w:tcPr>
            <w:tcW w:w="9180" w:type="dxa"/>
            <w:vMerge/>
            <w:vAlign w:val="center"/>
          </w:tcPr>
          <w:p w14:paraId="72F8B2D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E3F00AE" w14:textId="77777777" w:rsidTr="00BB1991">
        <w:trPr>
          <w:trHeight w:val="585"/>
        </w:trPr>
        <w:tc>
          <w:tcPr>
            <w:tcW w:w="9180" w:type="dxa"/>
            <w:vMerge/>
            <w:vAlign w:val="center"/>
          </w:tcPr>
          <w:p w14:paraId="437D053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D545163" w14:textId="77777777" w:rsidTr="00BB1991">
        <w:trPr>
          <w:trHeight w:val="585"/>
        </w:trPr>
        <w:tc>
          <w:tcPr>
            <w:tcW w:w="9180" w:type="dxa"/>
            <w:vMerge/>
            <w:vAlign w:val="center"/>
          </w:tcPr>
          <w:p w14:paraId="4209CEE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1721358" w14:textId="77777777" w:rsidTr="00BB1991">
        <w:trPr>
          <w:trHeight w:val="585"/>
        </w:trPr>
        <w:tc>
          <w:tcPr>
            <w:tcW w:w="9180" w:type="dxa"/>
            <w:vMerge/>
            <w:vAlign w:val="center"/>
          </w:tcPr>
          <w:p w14:paraId="76C2FD0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005CDF21"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1" w:name="_Toc456791736"/>
      <w:bookmarkStart w:id="12" w:name="_Toc456792465"/>
      <w:bookmarkStart w:id="13" w:name="_Toc457817105"/>
      <w:r w:rsidRPr="004A2E2D">
        <w:rPr>
          <w:rFonts w:ascii="Times New Roman" w:hAnsi="Times New Roman" w:cs="Times New Roman"/>
          <w:smallCaps/>
          <w:noProof/>
          <w:lang w:eastAsia="en-GB"/>
        </w:rPr>
        <w:lastRenderedPageBreak/>
        <w:t>Section 1: Biological Data</w:t>
      </w:r>
      <w:bookmarkEnd w:id="11"/>
      <w:bookmarkEnd w:id="12"/>
      <w:bookmarkEnd w:id="13"/>
      <w:r w:rsidRPr="004A2E2D">
        <w:rPr>
          <w:rFonts w:ascii="Times New Roman" w:hAnsi="Times New Roman" w:cs="Times New Roman"/>
          <w:b/>
          <w:smallCaps/>
          <w:noProof/>
          <w:lang w:eastAsia="en-GB"/>
        </w:rPr>
        <w:t xml:space="preserve"> </w:t>
      </w:r>
    </w:p>
    <w:p w14:paraId="05E8A565" w14:textId="77777777" w:rsidR="004A2E2D" w:rsidRPr="004A2E2D" w:rsidRDefault="004A2E2D" w:rsidP="00BB1991">
      <w:pPr>
        <w:pStyle w:val="StyleTitre2Gras"/>
        <w:spacing w:line="360" w:lineRule="auto"/>
        <w:rPr>
          <w:rFonts w:cs="Times New Roman"/>
          <w:noProof/>
          <w:lang w:val="en-GB" w:eastAsia="en-GB"/>
        </w:rPr>
      </w:pPr>
      <w:bookmarkStart w:id="14" w:name="_Toc457817106"/>
      <w:r w:rsidRPr="00465806">
        <w:rPr>
          <w:rFonts w:cs="Times New Roman"/>
          <w:noProof/>
          <w:lang w:val="en-GB" w:eastAsia="en-GB"/>
        </w:rPr>
        <w:t>Pilot Study 2: Level of fishing and impact of fisheries on biological resources and marine ecosystem</w:t>
      </w:r>
      <w:bookmarkEnd w:id="14"/>
    </w:p>
    <w:p w14:paraId="491DD435"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5A6A44" w14:paraId="205902D7" w14:textId="77777777" w:rsidTr="00BB1991">
        <w:trPr>
          <w:trHeight w:val="389"/>
        </w:trPr>
        <w:tc>
          <w:tcPr>
            <w:tcW w:w="9180" w:type="dxa"/>
            <w:noWrap/>
            <w:vAlign w:val="center"/>
          </w:tcPr>
          <w:p w14:paraId="1862C62A" w14:textId="77777777"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3 point (c) of Chapter III of the</w:t>
            </w:r>
            <w:r w:rsidRPr="004A2E2D">
              <w:rPr>
                <w:rFonts w:ascii="Times New Roman" w:hAnsi="Times New Roman" w:cs="Times New Roman"/>
                <w:i/>
                <w:noProof/>
                <w:sz w:val="20"/>
                <w:szCs w:val="20"/>
                <w:lang w:eastAsia="en-GB"/>
              </w:rPr>
              <w:t xml:space="preserve"> multi-annual Union programme and Article 2 and Article 4 paragraph (3) point (b) of this Decision.</w:t>
            </w:r>
            <w:r w:rsidRPr="004A2E2D">
              <w:rPr>
                <w:rFonts w:ascii="Times New Roman" w:hAnsi="Times New Roman" w:cs="Times New Roman"/>
                <w:i/>
                <w:noProof/>
                <w:color w:val="000000"/>
                <w:sz w:val="20"/>
                <w:szCs w:val="20"/>
                <w:shd w:val="clear" w:color="auto" w:fill="FFFFFF"/>
                <w:lang w:eastAsia="en-GB"/>
              </w:rPr>
              <w:t xml:space="preserve"> </w:t>
            </w:r>
          </w:p>
        </w:tc>
      </w:tr>
      <w:tr w:rsidR="0083615F" w:rsidRPr="004A2E2D" w14:paraId="0BAA498D" w14:textId="77777777" w:rsidTr="00BB1991">
        <w:trPr>
          <w:trHeight w:val="389"/>
        </w:trPr>
        <w:tc>
          <w:tcPr>
            <w:tcW w:w="9180" w:type="dxa"/>
            <w:noWrap/>
            <w:vAlign w:val="center"/>
          </w:tcPr>
          <w:p w14:paraId="28C361DC" w14:textId="77777777" w:rsidR="005A6063" w:rsidRPr="0064604D" w:rsidRDefault="005A6063" w:rsidP="005A6063">
            <w:pPr>
              <w:tabs>
                <w:tab w:val="left" w:pos="2758"/>
              </w:tabs>
              <w:spacing w:before="120" w:after="120"/>
              <w:jc w:val="both"/>
              <w:rPr>
                <w:rFonts w:ascii="Times New Roman" w:hAnsi="Times New Roman" w:cs="Times New Roman"/>
                <w:b/>
                <w:noProof/>
                <w:sz w:val="20"/>
                <w:szCs w:val="20"/>
                <w:shd w:val="clear" w:color="auto" w:fill="FFFFFF"/>
                <w:lang w:eastAsia="en-GB"/>
              </w:rPr>
            </w:pPr>
            <w:r w:rsidRPr="0064604D">
              <w:rPr>
                <w:rFonts w:ascii="Times New Roman" w:hAnsi="Times New Roman" w:cs="Times New Roman"/>
                <w:b/>
                <w:noProof/>
                <w:sz w:val="20"/>
                <w:szCs w:val="20"/>
                <w:shd w:val="clear" w:color="auto" w:fill="FFFFFF"/>
                <w:lang w:eastAsia="en-GB"/>
              </w:rPr>
              <w:t>1. Aim of pilot study</w:t>
            </w:r>
          </w:p>
          <w:p w14:paraId="6A8E03F8" w14:textId="77777777"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Under the provisions of the Commission Decision (EU) 2016/1251, Member States (MS) are obliged to collect data to assess the impact of fisheries on marine ecosystems. These data should provide information on the:</w:t>
            </w:r>
          </w:p>
          <w:p w14:paraId="653B3322" w14:textId="77777777"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(a) incidental by-catch of Protected, Endangered &amp; Threatened (PET) species,</w:t>
            </w:r>
          </w:p>
          <w:p w14:paraId="2B258ABA" w14:textId="77777777"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(b) marine habitats, and</w:t>
            </w:r>
          </w:p>
          <w:p w14:paraId="5A47C036" w14:textId="77777777"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 xml:space="preserve">(c) marine biological resources and ecosystems. </w:t>
            </w:r>
          </w:p>
          <w:p w14:paraId="0DA5ABC4" w14:textId="77777777" w:rsidR="005A6063" w:rsidRPr="00B738E6"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 xml:space="preserve">Greece, in coordination with other MS under the Regional Co-ordination Group for the Mediterranean and Black Sea (RCG Med&amp;BS), has already begun and is currently </w:t>
            </w:r>
            <w:r>
              <w:rPr>
                <w:rFonts w:ascii="Times New Roman" w:hAnsi="Times New Roman" w:cs="Times New Roman"/>
                <w:noProof/>
                <w:shd w:val="clear" w:color="auto" w:fill="FFFFFF"/>
                <w:lang w:eastAsia="en-GB"/>
              </w:rPr>
              <w:t>conducting</w:t>
            </w:r>
            <w:r w:rsidRPr="0064604D">
              <w:rPr>
                <w:rFonts w:ascii="Times New Roman" w:hAnsi="Times New Roman" w:cs="Times New Roman"/>
                <w:noProof/>
                <w:shd w:val="clear" w:color="auto" w:fill="FFFFFF"/>
                <w:lang w:eastAsia="en-GB"/>
              </w:rPr>
              <w:t xml:space="preserve"> a pilot study aiming to measure and </w:t>
            </w:r>
            <w:r w:rsidRPr="00B738E6">
              <w:rPr>
                <w:rFonts w:ascii="Times New Roman" w:hAnsi="Times New Roman" w:cs="Times New Roman"/>
                <w:noProof/>
                <w:shd w:val="clear" w:color="auto" w:fill="FFFFFF"/>
                <w:lang w:eastAsia="en-GB"/>
              </w:rPr>
              <w:t>monitor the fisheries' impact on the marine ecosystems within the aforementioned framework.</w:t>
            </w:r>
          </w:p>
          <w:p w14:paraId="27BB3102" w14:textId="77777777" w:rsidR="005A6063" w:rsidRPr="00B738E6" w:rsidRDefault="005A6063" w:rsidP="005A6063">
            <w:pPr>
              <w:tabs>
                <w:tab w:val="left" w:pos="2758"/>
              </w:tabs>
              <w:spacing w:before="120" w:after="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2. Duration of pilot study</w:t>
            </w:r>
          </w:p>
          <w:p w14:paraId="5353D30C" w14:textId="77777777" w:rsidR="005A6063" w:rsidRPr="00B738E6" w:rsidRDefault="005A6063" w:rsidP="005A6063">
            <w:pPr>
              <w:pStyle w:val="Default"/>
              <w:spacing w:line="276" w:lineRule="auto"/>
              <w:jc w:val="both"/>
              <w:rPr>
                <w:color w:val="auto"/>
                <w:sz w:val="20"/>
                <w:szCs w:val="20"/>
              </w:rPr>
            </w:pPr>
            <w:r w:rsidRPr="00B738E6">
              <w:rPr>
                <w:color w:val="auto"/>
                <w:sz w:val="20"/>
                <w:szCs w:val="20"/>
              </w:rPr>
              <w:t xml:space="preserve">The duration of the pilot study is 36 months (2018-2020). </w:t>
            </w:r>
          </w:p>
          <w:p w14:paraId="51D44B79" w14:textId="77777777" w:rsidR="005A6063" w:rsidRPr="00B738E6" w:rsidRDefault="005A6063" w:rsidP="005A6063">
            <w:pPr>
              <w:tabs>
                <w:tab w:val="left" w:pos="2758"/>
              </w:tabs>
              <w:spacing w:before="120" w:after="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3. Methodology and expected outcomes of pilot study</w:t>
            </w:r>
          </w:p>
          <w:p w14:paraId="5860522C" w14:textId="77777777" w:rsidR="005A6063" w:rsidRPr="00B738E6" w:rsidRDefault="005A6063" w:rsidP="005A6063">
            <w:pPr>
              <w:tabs>
                <w:tab w:val="left" w:pos="2758"/>
              </w:tabs>
              <w:spacing w:after="120"/>
              <w:jc w:val="both"/>
              <w:rPr>
                <w:rFonts w:ascii="Times New Roman" w:hAnsi="Times New Roman" w:cs="Times New Roman"/>
                <w:sz w:val="20"/>
                <w:szCs w:val="20"/>
              </w:rPr>
            </w:pPr>
            <w:r w:rsidRPr="00B738E6">
              <w:rPr>
                <w:rFonts w:ascii="Times New Roman" w:hAnsi="Times New Roman" w:cs="Times New Roman"/>
                <w:sz w:val="20"/>
                <w:szCs w:val="20"/>
              </w:rPr>
              <w:t>Greece has designed a pilot study suitable to cover the objectives of the aforementioned scheme.</w:t>
            </w:r>
          </w:p>
          <w:p w14:paraId="023D4D70" w14:textId="30E1CFE0" w:rsidR="005A6063" w:rsidRPr="00B738E6" w:rsidRDefault="005A6063" w:rsidP="005A6063">
            <w:pPr>
              <w:pStyle w:val="HTMLPreformatted"/>
              <w:shd w:val="clear" w:color="auto" w:fill="FFFFFF"/>
              <w:spacing w:line="276" w:lineRule="auto"/>
              <w:rPr>
                <w:rFonts w:ascii="Times New Roman" w:hAnsi="Times New Roman" w:cs="Times New Roman"/>
                <w:b/>
                <w:i/>
                <w:noProof/>
                <w:shd w:val="clear" w:color="auto" w:fill="FFFFFF"/>
                <w:lang w:eastAsia="en-GB"/>
              </w:rPr>
            </w:pPr>
            <w:r w:rsidRPr="00B738E6">
              <w:rPr>
                <w:rFonts w:ascii="Times New Roman" w:hAnsi="Times New Roman" w:cs="Times New Roman"/>
                <w:b/>
                <w:i/>
                <w:noProof/>
                <w:shd w:val="clear" w:color="auto" w:fill="FFFFFF"/>
                <w:lang w:eastAsia="en-GB"/>
              </w:rPr>
              <w:t>(</w:t>
            </w:r>
            <w:r w:rsidR="002A0D05" w:rsidRPr="00B738E6">
              <w:rPr>
                <w:rFonts w:ascii="Times New Roman" w:hAnsi="Times New Roman" w:cs="Times New Roman"/>
                <w:b/>
                <w:i/>
                <w:noProof/>
                <w:shd w:val="clear" w:color="auto" w:fill="FFFFFF"/>
                <w:lang w:eastAsia="en-GB"/>
              </w:rPr>
              <w:t>a</w:t>
            </w:r>
            <w:r w:rsidRPr="00B738E6">
              <w:rPr>
                <w:rFonts w:ascii="Times New Roman" w:hAnsi="Times New Roman" w:cs="Times New Roman"/>
                <w:b/>
                <w:i/>
                <w:noProof/>
                <w:shd w:val="clear" w:color="auto" w:fill="FFFFFF"/>
                <w:lang w:eastAsia="en-GB"/>
              </w:rPr>
              <w:t>) Impacts of fisheries on incidental PET by-catch.</w:t>
            </w:r>
          </w:p>
          <w:p w14:paraId="04D060F0" w14:textId="77777777" w:rsidR="005A6063" w:rsidRPr="00B738E6"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B738E6">
              <w:rPr>
                <w:rFonts w:ascii="Times New Roman" w:hAnsi="Times New Roman" w:cs="Times New Roman"/>
                <w:noProof/>
                <w:shd w:val="clear" w:color="auto" w:fill="FFFFFF"/>
                <w:lang w:eastAsia="en-GB"/>
              </w:rPr>
              <w:t>Following the recommendations of the RCG Med&amp;BS-2017, Greece has planned and implemends a monitoring scheme for the incidental PET by-catch based on the outputs of the MARE/2014/19 project. Sampling is been carried out by on-board observers. Observers were instructed to check at the opening of the cod-end and observe the whole shorting process for PET specimens; alternativelly they should estimate the proportion of the cod-end and the shorting process they observed. Additionally, to ensure data quality, observers should photograph the haul at the opening of the cod-end, before the shorting process begins, as well as specimens of rare species caught.</w:t>
            </w:r>
          </w:p>
          <w:p w14:paraId="492380DA" w14:textId="77777777" w:rsidR="005A6063" w:rsidRPr="00B738E6"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B738E6">
              <w:rPr>
                <w:rFonts w:ascii="Times New Roman" w:hAnsi="Times New Roman" w:cs="Times New Roman"/>
                <w:noProof/>
                <w:shd w:val="clear" w:color="auto" w:fill="FFFFFF"/>
                <w:lang w:eastAsia="en-GB"/>
              </w:rPr>
              <w:t xml:space="preserve">A list of relevant to the program species has been created, consisted of species included in the 1D table of the Decision 2016/1251 (with obligation for the Mediterranean Sea), as well as species within ANNEX 1 of the GFCM report on the Methodology for incidental catch of vulnerable species data collection (FAO, 2019). To record data for these species, Greece will adopt the sampling protocols provided FAO (2019) report (Annexes 3 and 4). These protocols, require the recording of standard DCF measurements as well as additional information such as specific body size measurements, weight, sex determination, the estimation of by-cought specimen condition etc. </w:t>
            </w:r>
          </w:p>
          <w:p w14:paraId="7212F55D" w14:textId="77777777" w:rsidR="005A6063" w:rsidRPr="00B738E6"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B738E6">
              <w:rPr>
                <w:rFonts w:ascii="Times New Roman" w:hAnsi="Times New Roman" w:cs="Times New Roman"/>
                <w:noProof/>
                <w:shd w:val="clear" w:color="auto" w:fill="FFFFFF"/>
                <w:lang w:eastAsia="en-GB"/>
              </w:rPr>
              <w:t>Following the recommendations of the RCG Med&amp;BS 2017 Greece has planned to record incidental PET by-catch on bottom trawlers (2018), on longlines (2019) and on set nets (gillnets) (2020) for the GSAs 20, 22 and 23. The sampling scheme is designed in a way that ensure that all samples and sub-samples are properly randomized, spatially and temporally stratified, and sufficiently replicated for reasonable precision levels. Furthermore, the national database has been appropriately modified to be able to accept the corresponding data. Finally, the relevant data will be processed on a quarterly basis based on the methodology described by FAO (2019). The monitoring scheme for the incidental PET by-catch for 2021 will be decided within 2020, based on a preliminary process on the outcomes of the first two years of the pilot study.</w:t>
            </w:r>
          </w:p>
          <w:p w14:paraId="5C5BDAF5" w14:textId="77777777" w:rsidR="005A6063" w:rsidRPr="00B738E6" w:rsidRDefault="005A6063" w:rsidP="005A6063">
            <w:pPr>
              <w:pStyle w:val="HTMLPreformatted"/>
              <w:shd w:val="clear" w:color="auto" w:fill="FFFFFF"/>
              <w:spacing w:before="120" w:line="276" w:lineRule="auto"/>
              <w:rPr>
                <w:rFonts w:ascii="Times New Roman" w:hAnsi="Times New Roman" w:cs="Times New Roman"/>
                <w:i/>
                <w:noProof/>
                <w:shd w:val="clear" w:color="auto" w:fill="FFFFFF"/>
                <w:lang w:eastAsia="en-GB"/>
              </w:rPr>
            </w:pPr>
            <w:r w:rsidRPr="00B738E6">
              <w:rPr>
                <w:rFonts w:ascii="Times New Roman" w:hAnsi="Times New Roman" w:cs="Times New Roman"/>
                <w:b/>
                <w:i/>
                <w:noProof/>
                <w:shd w:val="clear" w:color="auto" w:fill="FFFFFF"/>
                <w:lang w:eastAsia="en-GB"/>
              </w:rPr>
              <w:t>(b) Impact of fisheries on marine habitats</w:t>
            </w:r>
            <w:r w:rsidRPr="00B738E6">
              <w:rPr>
                <w:rFonts w:ascii="Times New Roman" w:hAnsi="Times New Roman" w:cs="Times New Roman"/>
                <w:i/>
                <w:noProof/>
                <w:shd w:val="clear" w:color="auto" w:fill="FFFFFF"/>
                <w:lang w:eastAsia="en-GB"/>
              </w:rPr>
              <w:t xml:space="preserve">. </w:t>
            </w:r>
          </w:p>
          <w:p w14:paraId="4AEBD1AE" w14:textId="7FA4E18C"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B738E6">
              <w:rPr>
                <w:rFonts w:ascii="Times New Roman" w:hAnsi="Times New Roman" w:cs="Times New Roman"/>
                <w:noProof/>
                <w:shd w:val="clear" w:color="auto" w:fill="FFFFFF"/>
                <w:lang w:eastAsia="en-GB"/>
              </w:rPr>
              <w:t>Marine ecosystems’ structure and function is greatly affected by their spatial heterogeneity. The spatial distribution of ecosystem resourses also affects (and is being affected by) the allocation of fishing activities</w:t>
            </w:r>
            <w:r w:rsidRPr="0064604D">
              <w:rPr>
                <w:rFonts w:ascii="Times New Roman" w:hAnsi="Times New Roman" w:cs="Times New Roman"/>
                <w:noProof/>
                <w:shd w:val="clear" w:color="auto" w:fill="FFFFFF"/>
                <w:lang w:eastAsia="en-GB"/>
              </w:rPr>
              <w:t xml:space="preserve">. </w:t>
            </w:r>
            <w:r w:rsidRPr="0064604D">
              <w:rPr>
                <w:rFonts w:ascii="Times New Roman" w:hAnsi="Times New Roman" w:cs="Times New Roman"/>
                <w:noProof/>
                <w:shd w:val="clear" w:color="auto" w:fill="FFFFFF"/>
                <w:lang w:eastAsia="en-GB"/>
              </w:rPr>
              <w:lastRenderedPageBreak/>
              <w:t>Therefore, it is essential to provide spatially explicit indicators of the fishing effort to be able to define and evaluate possible future management measures. The estimation of the impact of fisheries on marine habitats will be based on the analysis of Vessel Monitoring System (VMS) data, a collection system of fishing activity data in space and time, obligatory for fishing vessels of 12 metres’ length overall or more, as well as for vessels</w:t>
            </w:r>
            <w:r w:rsidR="00815A85">
              <w:rPr>
                <w:rFonts w:ascii="Times New Roman" w:hAnsi="Times New Roman" w:cs="Times New Roman"/>
                <w:noProof/>
                <w:shd w:val="clear" w:color="auto" w:fill="FFFFFF"/>
                <w:lang w:eastAsia="en-GB"/>
              </w:rPr>
              <w:t xml:space="preserve"> </w:t>
            </w:r>
            <w:r w:rsidR="00815A85" w:rsidRPr="00815A85">
              <w:rPr>
                <w:rFonts w:ascii="Times New Roman" w:hAnsi="Times New Roman" w:cs="Times New Roman"/>
                <w:noProof/>
                <w:shd w:val="clear" w:color="auto" w:fill="FFFFFF"/>
                <w:lang w:eastAsia="en-GB"/>
              </w:rPr>
              <w:t>with fishing authorizations</w:t>
            </w:r>
            <w:r w:rsidRPr="0064604D">
              <w:rPr>
                <w:rFonts w:ascii="Times New Roman" w:hAnsi="Times New Roman" w:cs="Times New Roman"/>
                <w:noProof/>
                <w:shd w:val="clear" w:color="auto" w:fill="FFFFFF"/>
                <w:lang w:eastAsia="en-GB"/>
              </w:rPr>
              <w:t xml:space="preserve"> (e.g. beach seines and vessels targeting large pelagics). </w:t>
            </w:r>
          </w:p>
          <w:p w14:paraId="53D7D088" w14:textId="77777777" w:rsidR="005A6063" w:rsidRPr="0064604D" w:rsidRDefault="005A6063" w:rsidP="005A6063">
            <w:pPr>
              <w:pStyle w:val="HTMLPreformatted"/>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The VMS data will be processed with VMSbase R package, a software devised to manage, process and visualize VMS fishing vessels activity information (Russo et al., 2014). The outputs of the analysis will be the estimation of the spatial effort of the fisheries (per metier) in respect with a-selected grid. Based on this, two DCF ecosystem indicators will be calculated:</w:t>
            </w:r>
          </w:p>
          <w:p w14:paraId="1967E6D2" w14:textId="77777777" w:rsidR="005A6063" w:rsidRPr="0064604D" w:rsidRDefault="005A6063" w:rsidP="005A6063">
            <w:pPr>
              <w:pStyle w:val="HTMLPreformatted"/>
              <w:numPr>
                <w:ilvl w:val="0"/>
                <w:numId w:val="1"/>
              </w:numPr>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Indicator 5 - Distribution of fishing activities</w:t>
            </w:r>
            <w:r>
              <w:rPr>
                <w:rFonts w:ascii="Times New Roman" w:hAnsi="Times New Roman" w:cs="Times New Roman"/>
                <w:noProof/>
                <w:shd w:val="clear" w:color="auto" w:fill="FFFFFF"/>
                <w:lang w:eastAsia="en-GB"/>
              </w:rPr>
              <w:t>:</w:t>
            </w:r>
            <w:r w:rsidRPr="0064604D">
              <w:rPr>
                <w:rFonts w:ascii="Times New Roman" w:hAnsi="Times New Roman" w:cs="Times New Roman"/>
                <w:noProof/>
                <w:shd w:val="clear" w:color="auto" w:fill="FFFFFF"/>
                <w:lang w:eastAsia="en-GB"/>
              </w:rPr>
              <w:t xml:space="preserve"> total area of cells within which fishing effort is allocated, per month, per métier, and </w:t>
            </w:r>
          </w:p>
          <w:p w14:paraId="420ED1F8" w14:textId="77777777" w:rsidR="005A6063" w:rsidRPr="0064604D" w:rsidRDefault="005A6063" w:rsidP="005A6063">
            <w:pPr>
              <w:pStyle w:val="HTMLPreformatted"/>
              <w:numPr>
                <w:ilvl w:val="0"/>
                <w:numId w:val="1"/>
              </w:numPr>
              <w:shd w:val="clear" w:color="auto" w:fill="FFFFFF"/>
              <w:spacing w:line="276" w:lineRule="auto"/>
              <w:jc w:val="both"/>
              <w:rPr>
                <w:rFonts w:ascii="Times New Roman" w:hAnsi="Times New Roman" w:cs="Times New Roman"/>
                <w:noProof/>
                <w:shd w:val="clear" w:color="auto" w:fill="FFFFFF"/>
                <w:lang w:eastAsia="en-GB"/>
              </w:rPr>
            </w:pPr>
            <w:r w:rsidRPr="0064604D">
              <w:rPr>
                <w:rFonts w:ascii="Times New Roman" w:hAnsi="Times New Roman" w:cs="Times New Roman"/>
                <w:noProof/>
                <w:shd w:val="clear" w:color="auto" w:fill="FFFFFF"/>
                <w:lang w:eastAsia="en-GB"/>
              </w:rPr>
              <w:t>Indicator 6 – Aggregation of fishing activities</w:t>
            </w:r>
            <w:r>
              <w:rPr>
                <w:rFonts w:ascii="Times New Roman" w:hAnsi="Times New Roman" w:cs="Times New Roman"/>
                <w:noProof/>
                <w:shd w:val="clear" w:color="auto" w:fill="FFFFFF"/>
                <w:lang w:eastAsia="en-GB"/>
              </w:rPr>
              <w:t>:</w:t>
            </w:r>
            <w:r w:rsidRPr="0064604D">
              <w:rPr>
                <w:rFonts w:ascii="Times New Roman" w:hAnsi="Times New Roman" w:cs="Times New Roman"/>
                <w:noProof/>
                <w:shd w:val="clear" w:color="auto" w:fill="FFFFFF"/>
                <w:lang w:eastAsia="en-GB"/>
              </w:rPr>
              <w:t xml:space="preserve"> total area of cell scoring 90% of total observed fishing effort.</w:t>
            </w:r>
          </w:p>
          <w:p w14:paraId="4D99DC1A" w14:textId="77777777" w:rsidR="005A6063" w:rsidRPr="005A6A44" w:rsidRDefault="005A6063" w:rsidP="005A6063">
            <w:pPr>
              <w:pStyle w:val="HTMLPreformatted"/>
              <w:shd w:val="clear" w:color="auto" w:fill="FFFFFF"/>
              <w:spacing w:before="120" w:line="276" w:lineRule="auto"/>
              <w:jc w:val="both"/>
              <w:rPr>
                <w:rFonts w:ascii="Times New Roman" w:hAnsi="Times New Roman" w:cs="Times New Roman"/>
                <w:b/>
                <w:i/>
                <w:noProof/>
                <w:shd w:val="clear" w:color="auto" w:fill="FFFFFF"/>
                <w:lang w:eastAsia="en-GB"/>
              </w:rPr>
            </w:pPr>
            <w:r w:rsidRPr="005A6A44">
              <w:rPr>
                <w:rFonts w:ascii="Times New Roman" w:hAnsi="Times New Roman" w:cs="Times New Roman"/>
                <w:b/>
                <w:i/>
                <w:noProof/>
                <w:shd w:val="clear" w:color="auto" w:fill="FFFFFF"/>
                <w:lang w:eastAsia="en-GB"/>
              </w:rPr>
              <w:t>(c) Impact of fisheries on marine biological resources and ecosystems.</w:t>
            </w:r>
          </w:p>
          <w:p w14:paraId="229DB673" w14:textId="186172B6" w:rsidR="005A6063" w:rsidRPr="00B738E6" w:rsidRDefault="005A6063" w:rsidP="005A6063">
            <w:pPr>
              <w:pStyle w:val="HTMLPreformatted"/>
              <w:shd w:val="clear" w:color="auto" w:fill="FFFFFF"/>
              <w:spacing w:line="276" w:lineRule="auto"/>
              <w:jc w:val="both"/>
              <w:rPr>
                <w:rFonts w:ascii="Times New Roman" w:hAnsi="Times New Roman" w:cs="Times New Roman"/>
                <w:b/>
                <w:noProof/>
                <w:shd w:val="clear" w:color="auto" w:fill="FFFFFF"/>
                <w:lang w:eastAsia="en-GB"/>
              </w:rPr>
            </w:pPr>
            <w:r w:rsidRPr="0064604D">
              <w:rPr>
                <w:rFonts w:ascii="Times New Roman" w:hAnsi="Times New Roman" w:cs="Times New Roman"/>
                <w:noProof/>
                <w:shd w:val="clear" w:color="auto" w:fill="FFFFFF"/>
                <w:lang w:eastAsia="en-GB"/>
              </w:rPr>
              <w:t xml:space="preserve">Recently, the focus of fishery assessment and management is being shifted by single species assessments to an </w:t>
            </w:r>
            <w:r w:rsidRPr="00B738E6">
              <w:rPr>
                <w:rFonts w:ascii="Times New Roman" w:hAnsi="Times New Roman" w:cs="Times New Roman"/>
                <w:noProof/>
                <w:shd w:val="clear" w:color="auto" w:fill="FFFFFF"/>
                <w:lang w:eastAsia="en-GB"/>
              </w:rPr>
              <w:t>ecosystem approach, in an attempt to quantify both the direct and indirect effects of fisheries on marine ecosystems. This ecosystems-based approach requires, between others, a methodological approach able to quantify the impacts of fisheries on the interspecific relationships of marine species. Based on this framework, Greece will focus on the fish feeding ecology through sampling, processing and analysing the stomach contents of targeted species. More specifically, as was agreed in RCG &amp; MED 2017, for 2020</w:t>
            </w:r>
            <w:r w:rsidR="001134C3" w:rsidRPr="00B738E6">
              <w:rPr>
                <w:rFonts w:ascii="Times New Roman" w:hAnsi="Times New Roman" w:cs="Times New Roman"/>
                <w:noProof/>
                <w:shd w:val="clear" w:color="auto" w:fill="FFFFFF"/>
                <w:lang w:eastAsia="en-GB"/>
              </w:rPr>
              <w:t xml:space="preserve"> </w:t>
            </w:r>
            <w:r w:rsidRPr="00B738E6">
              <w:rPr>
                <w:rFonts w:ascii="Times New Roman" w:hAnsi="Times New Roman" w:cs="Times New Roman"/>
                <w:noProof/>
                <w:shd w:val="clear" w:color="auto" w:fill="FFFFFF"/>
                <w:lang w:eastAsia="en-GB"/>
              </w:rPr>
              <w:t xml:space="preserve">Greece is planning to continue a pilot study based on the collection of </w:t>
            </w:r>
            <w:r w:rsidRPr="00B738E6">
              <w:rPr>
                <w:rFonts w:ascii="Times New Roman" w:hAnsi="Times New Roman" w:cs="Times New Roman"/>
                <w:i/>
                <w:noProof/>
                <w:shd w:val="clear" w:color="auto" w:fill="FFFFFF"/>
                <w:lang w:eastAsia="en-GB"/>
              </w:rPr>
              <w:t>Merluccius merluccius</w:t>
            </w:r>
            <w:r w:rsidRPr="00B738E6">
              <w:rPr>
                <w:rFonts w:ascii="Times New Roman" w:hAnsi="Times New Roman" w:cs="Times New Roman"/>
                <w:noProof/>
                <w:shd w:val="clear" w:color="auto" w:fill="FFFFFF"/>
                <w:lang w:eastAsia="en-GB"/>
              </w:rPr>
              <w:t xml:space="preserve"> stomachs from the MEDITS </w:t>
            </w:r>
            <w:r w:rsidRPr="00B738E6">
              <w:rPr>
                <w:rFonts w:ascii="Times New Roman" w:hAnsi="Times New Roman" w:cs="Times New Roman"/>
                <w:lang w:eastAsia="en-GB"/>
              </w:rPr>
              <w:t>survey</w:t>
            </w:r>
            <w:r w:rsidRPr="00B738E6">
              <w:rPr>
                <w:rFonts w:ascii="Times New Roman" w:hAnsi="Times New Roman" w:cs="Times New Roman"/>
                <w:noProof/>
                <w:shd w:val="clear" w:color="auto" w:fill="FFFFFF"/>
                <w:lang w:val="en-US" w:eastAsia="en-GB"/>
              </w:rPr>
              <w:t xml:space="preserve"> carried out from the Fisheries Research Institute </w:t>
            </w:r>
            <w:r w:rsidRPr="00B738E6">
              <w:rPr>
                <w:rFonts w:ascii="Times New Roman" w:hAnsi="Times New Roman" w:cs="Times New Roman"/>
                <w:noProof/>
                <w:shd w:val="clear" w:color="auto" w:fill="FFFFFF"/>
                <w:lang w:eastAsia="en-GB"/>
              </w:rPr>
              <w:t>in GSA22. As planned in the WKSTCON ICES Workshop (2018) Greece will collect 20 individuals by 10 cm length classes (minimum of 100 individuals, by adjusting the sample for each size class depending on the range). The individuals with stomach reverted should be avoided.The stomach content will be analysed with a methodology proposed by the EU MARE/2014/19.</w:t>
            </w:r>
            <w:r w:rsidR="001134C3" w:rsidRPr="00B738E6">
              <w:rPr>
                <w:rFonts w:ascii="Times New Roman" w:hAnsi="Times New Roman" w:cs="Times New Roman"/>
                <w:noProof/>
                <w:shd w:val="clear" w:color="auto" w:fill="FFFFFF"/>
                <w:lang w:eastAsia="en-GB"/>
              </w:rPr>
              <w:t xml:space="preserve"> </w:t>
            </w:r>
            <w:r w:rsidR="00AE4534" w:rsidRPr="00B738E6">
              <w:rPr>
                <w:rFonts w:ascii="Times New Roman" w:hAnsi="Times New Roman" w:cs="Times New Roman"/>
                <w:noProof/>
                <w:shd w:val="clear" w:color="auto" w:fill="FFFFFF"/>
                <w:lang w:eastAsia="en-GB"/>
              </w:rPr>
              <w:t>For 2021 the way forward for the pilot study o</w:t>
            </w:r>
            <w:r w:rsidR="00AE4534" w:rsidRPr="00B738E6">
              <w:rPr>
                <w:rFonts w:ascii="Times New Roman" w:hAnsi="Times New Roman" w:cs="Times New Roman"/>
                <w:noProof/>
                <w:shd w:val="clear" w:color="auto" w:fill="FFFFFF"/>
                <w:lang w:val="en-US" w:eastAsia="en-GB"/>
              </w:rPr>
              <w:t>n</w:t>
            </w:r>
            <w:r w:rsidR="00AE4534" w:rsidRPr="00B738E6">
              <w:rPr>
                <w:rFonts w:ascii="Times New Roman" w:hAnsi="Times New Roman" w:cs="Times New Roman"/>
                <w:noProof/>
                <w:shd w:val="clear" w:color="auto" w:fill="FFFFFF"/>
                <w:lang w:eastAsia="en-GB"/>
              </w:rPr>
              <w:t xml:space="preserve"> the monitoring of fish stomach contents will be discussed in </w:t>
            </w:r>
            <w:r w:rsidR="00AE4534" w:rsidRPr="00B738E6">
              <w:rPr>
                <w:rFonts w:ascii="Times New Roman" w:hAnsi="Times New Roman" w:cs="Times New Roman"/>
                <w:noProof/>
                <w:shd w:val="clear" w:color="auto" w:fill="FFFFFF"/>
                <w:lang w:val="en-US" w:eastAsia="en-GB"/>
              </w:rPr>
              <w:t>RCG MED &amp; BS 2020.</w:t>
            </w:r>
            <w:r w:rsidR="00AE4534" w:rsidRPr="00B738E6">
              <w:rPr>
                <w:rFonts w:ascii="Times New Roman" w:hAnsi="Times New Roman" w:cs="Times New Roman"/>
                <w:noProof/>
                <w:shd w:val="clear" w:color="auto" w:fill="FFFFFF"/>
                <w:lang w:eastAsia="en-GB"/>
              </w:rPr>
              <w:t xml:space="preserve"> </w:t>
            </w:r>
          </w:p>
          <w:p w14:paraId="176D2DED" w14:textId="77777777" w:rsidR="005A6063" w:rsidRPr="00B738E6" w:rsidRDefault="005A6063" w:rsidP="005A6063">
            <w:pPr>
              <w:tabs>
                <w:tab w:val="left" w:pos="2758"/>
              </w:tabs>
              <w:spacing w:after="120"/>
              <w:jc w:val="both"/>
              <w:rPr>
                <w:rFonts w:ascii="Times New Roman" w:eastAsia="Calibri" w:hAnsi="Times New Roman" w:cs="Times New Roman"/>
                <w:noProof/>
                <w:sz w:val="20"/>
                <w:szCs w:val="20"/>
                <w:u w:val="single"/>
                <w:lang w:eastAsia="en-GB"/>
              </w:rPr>
            </w:pPr>
          </w:p>
          <w:p w14:paraId="52878FE6" w14:textId="77777777" w:rsidR="005A6063" w:rsidRPr="00B738E6" w:rsidRDefault="005A6063" w:rsidP="005A6063">
            <w:pPr>
              <w:tabs>
                <w:tab w:val="left" w:pos="2758"/>
              </w:tabs>
              <w:spacing w:after="120"/>
              <w:jc w:val="both"/>
              <w:rPr>
                <w:rFonts w:ascii="Times New Roman" w:eastAsia="Calibri" w:hAnsi="Times New Roman" w:cs="Times New Roman"/>
                <w:noProof/>
                <w:sz w:val="20"/>
                <w:szCs w:val="20"/>
                <w:u w:val="single"/>
                <w:lang w:eastAsia="en-GB"/>
              </w:rPr>
            </w:pPr>
            <w:r w:rsidRPr="00B738E6">
              <w:rPr>
                <w:rFonts w:ascii="Times New Roman" w:eastAsia="Calibri" w:hAnsi="Times New Roman" w:cs="Times New Roman"/>
                <w:noProof/>
                <w:sz w:val="20"/>
                <w:szCs w:val="20"/>
                <w:u w:val="single"/>
                <w:lang w:eastAsia="en-GB"/>
              </w:rPr>
              <w:t>References</w:t>
            </w:r>
          </w:p>
          <w:p w14:paraId="35A84A3D" w14:textId="77777777" w:rsidR="005A6063" w:rsidRPr="00B738E6" w:rsidRDefault="005A6063" w:rsidP="005A6063">
            <w:pPr>
              <w:tabs>
                <w:tab w:val="left" w:pos="2758"/>
              </w:tabs>
              <w:autoSpaceDE w:val="0"/>
              <w:autoSpaceDN w:val="0"/>
              <w:adjustRightInd w:val="0"/>
              <w:spacing w:after="120"/>
              <w:jc w:val="both"/>
              <w:rPr>
                <w:rFonts w:ascii="Times New Roman" w:hAnsi="Times New Roman" w:cs="Times New Roman"/>
                <w:sz w:val="18"/>
                <w:szCs w:val="20"/>
              </w:rPr>
            </w:pPr>
            <w:r w:rsidRPr="00B738E6">
              <w:rPr>
                <w:rFonts w:ascii="Times New Roman" w:hAnsi="Times New Roman" w:cs="Times New Roman"/>
                <w:sz w:val="18"/>
                <w:szCs w:val="20"/>
                <w:lang w:val="en-US"/>
              </w:rPr>
              <w:t>FAO. 2019. Monitoring the incidental catch of vulnerable species in Mediterranean and Black Sea fisheries: Methodology for data collection. FAO Fisheries and Aquaculture Technical Paper No. 640. Rome, FAO.</w:t>
            </w:r>
          </w:p>
          <w:p w14:paraId="1434DE47" w14:textId="77777777" w:rsidR="005A6063" w:rsidRPr="00CB3FF8" w:rsidRDefault="005A6063" w:rsidP="005A6063">
            <w:pPr>
              <w:tabs>
                <w:tab w:val="left" w:pos="2758"/>
              </w:tabs>
              <w:autoSpaceDE w:val="0"/>
              <w:autoSpaceDN w:val="0"/>
              <w:adjustRightInd w:val="0"/>
              <w:spacing w:after="120"/>
              <w:jc w:val="both"/>
              <w:rPr>
                <w:rFonts w:ascii="Times New Roman" w:hAnsi="Times New Roman" w:cs="Times New Roman"/>
                <w:bCs/>
                <w:sz w:val="18"/>
                <w:szCs w:val="20"/>
              </w:rPr>
            </w:pPr>
            <w:r w:rsidRPr="00CB3FF8">
              <w:rPr>
                <w:rFonts w:ascii="Times New Roman" w:hAnsi="Times New Roman" w:cs="Times New Roman"/>
                <w:sz w:val="18"/>
                <w:szCs w:val="20"/>
              </w:rPr>
              <w:t xml:space="preserve">MARE/2014/19 -SI2.705484 </w:t>
            </w:r>
            <w:r w:rsidRPr="00CB3FF8">
              <w:rPr>
                <w:rFonts w:ascii="Times New Roman" w:hAnsi="Times New Roman" w:cs="Times New Roman"/>
                <w:bCs/>
                <w:sz w:val="18"/>
                <w:szCs w:val="20"/>
              </w:rPr>
              <w:t>Strengthening regional cooperation in the area of fisheries data collection in the Mediterranean and Black Sea. Deliverable 3.2 Handbook with guidelines for monitoring incidental by catch and processing the collected data.</w:t>
            </w:r>
          </w:p>
          <w:p w14:paraId="4B4014A5" w14:textId="77777777" w:rsidR="005A6063" w:rsidRPr="00CB3FF8" w:rsidRDefault="005A6063" w:rsidP="005A6063">
            <w:pPr>
              <w:tabs>
                <w:tab w:val="left" w:pos="2758"/>
              </w:tabs>
              <w:autoSpaceDE w:val="0"/>
              <w:autoSpaceDN w:val="0"/>
              <w:adjustRightInd w:val="0"/>
              <w:spacing w:after="120"/>
              <w:jc w:val="both"/>
              <w:rPr>
                <w:rFonts w:ascii="Times New Roman" w:hAnsi="Times New Roman" w:cs="Times New Roman"/>
                <w:bCs/>
                <w:sz w:val="18"/>
                <w:szCs w:val="20"/>
              </w:rPr>
            </w:pPr>
            <w:r w:rsidRPr="00B738E6">
              <w:rPr>
                <w:rFonts w:ascii="Times New Roman" w:hAnsi="Times New Roman" w:cs="Times New Roman"/>
                <w:bCs/>
                <w:sz w:val="18"/>
                <w:szCs w:val="20"/>
                <w:lang w:val="it-IT"/>
              </w:rPr>
              <w:t xml:space="preserve">Russo T., </w:t>
            </w:r>
            <w:proofErr w:type="gramStart"/>
            <w:r w:rsidRPr="00B738E6">
              <w:rPr>
                <w:rFonts w:ascii="Times New Roman" w:hAnsi="Times New Roman" w:cs="Times New Roman"/>
                <w:bCs/>
                <w:sz w:val="18"/>
                <w:szCs w:val="20"/>
                <w:lang w:val="it-IT"/>
              </w:rPr>
              <w:t>D’Andrea .L</w:t>
            </w:r>
            <w:proofErr w:type="gramEnd"/>
            <w:r w:rsidRPr="00B738E6">
              <w:rPr>
                <w:rFonts w:ascii="Times New Roman" w:hAnsi="Times New Roman" w:cs="Times New Roman"/>
                <w:bCs/>
                <w:sz w:val="18"/>
                <w:szCs w:val="20"/>
                <w:lang w:val="it-IT"/>
              </w:rPr>
              <w:t xml:space="preserve">, Parisi A., Cataudella S., 2014. </w:t>
            </w:r>
            <w:proofErr w:type="spellStart"/>
            <w:r w:rsidRPr="00CB3FF8">
              <w:rPr>
                <w:rFonts w:ascii="Times New Roman" w:hAnsi="Times New Roman" w:cs="Times New Roman"/>
                <w:bCs/>
                <w:sz w:val="18"/>
                <w:szCs w:val="20"/>
              </w:rPr>
              <w:t>VMSbase</w:t>
            </w:r>
            <w:proofErr w:type="spellEnd"/>
            <w:r w:rsidRPr="00CB3FF8">
              <w:rPr>
                <w:rFonts w:ascii="Times New Roman" w:hAnsi="Times New Roman" w:cs="Times New Roman"/>
                <w:bCs/>
                <w:sz w:val="18"/>
                <w:szCs w:val="20"/>
              </w:rPr>
              <w:t xml:space="preserve">: An R-Package for VMS and Logbook Data Management and Analysis in Fisheries Ecology. </w:t>
            </w:r>
            <w:proofErr w:type="spellStart"/>
            <w:r w:rsidRPr="00CB3FF8">
              <w:rPr>
                <w:rFonts w:ascii="Times New Roman" w:hAnsi="Times New Roman" w:cs="Times New Roman"/>
                <w:bCs/>
                <w:sz w:val="18"/>
                <w:szCs w:val="20"/>
              </w:rPr>
              <w:t>PLoS</w:t>
            </w:r>
            <w:proofErr w:type="spellEnd"/>
            <w:r w:rsidRPr="00CB3FF8">
              <w:rPr>
                <w:rFonts w:ascii="Times New Roman" w:hAnsi="Times New Roman" w:cs="Times New Roman"/>
                <w:bCs/>
                <w:sz w:val="18"/>
                <w:szCs w:val="20"/>
              </w:rPr>
              <w:t xml:space="preserve"> ONE 9(6): e100195. doi:10.1371/journal.pone.0100195</w:t>
            </w:r>
          </w:p>
          <w:p w14:paraId="065C73BF" w14:textId="77777777" w:rsidR="005A6063" w:rsidRDefault="005A6063" w:rsidP="0083615F">
            <w:pPr>
              <w:tabs>
                <w:tab w:val="left" w:pos="2758"/>
              </w:tabs>
              <w:spacing w:before="120" w:after="120"/>
              <w:jc w:val="both"/>
              <w:rPr>
                <w:rFonts w:ascii="Times New Roman" w:hAnsi="Times New Roman" w:cs="Times New Roman"/>
                <w:i/>
                <w:noProof/>
                <w:sz w:val="20"/>
                <w:szCs w:val="20"/>
                <w:lang w:eastAsia="en-GB"/>
              </w:rPr>
            </w:pPr>
          </w:p>
          <w:p w14:paraId="5964D0C7" w14:textId="4D8F1D1B" w:rsidR="0083615F" w:rsidRPr="00557411" w:rsidRDefault="005A6063" w:rsidP="0083615F">
            <w:pPr>
              <w:tabs>
                <w:tab w:val="left" w:pos="2758"/>
              </w:tabs>
              <w:spacing w:before="120" w:after="120"/>
              <w:jc w:val="both"/>
              <w:rPr>
                <w:rFonts w:ascii="Times New Roman" w:hAnsi="Times New Roman" w:cs="Times New Roman"/>
                <w:i/>
                <w:noProof/>
                <w:sz w:val="20"/>
                <w:szCs w:val="20"/>
                <w:lang w:eastAsia="en-GB"/>
              </w:rPr>
            </w:pPr>
            <w:r w:rsidRPr="00557411">
              <w:rPr>
                <w:rFonts w:ascii="Times New Roman" w:hAnsi="Times New Roman" w:cs="Times New Roman"/>
                <w:i/>
                <w:noProof/>
                <w:sz w:val="20"/>
                <w:szCs w:val="20"/>
                <w:lang w:eastAsia="en-GB"/>
              </w:rPr>
              <w:t xml:space="preserve"> </w:t>
            </w:r>
            <w:r w:rsidR="0083615F" w:rsidRPr="00557411">
              <w:rPr>
                <w:rFonts w:ascii="Times New Roman" w:hAnsi="Times New Roman" w:cs="Times New Roman"/>
                <w:i/>
                <w:noProof/>
                <w:sz w:val="20"/>
                <w:szCs w:val="20"/>
                <w:lang w:eastAsia="en-GB"/>
              </w:rPr>
              <w:t>(max 900 words)</w:t>
            </w:r>
          </w:p>
        </w:tc>
      </w:tr>
    </w:tbl>
    <w:p w14:paraId="1ED455E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52EF604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15" w:name="_Toc456791738"/>
      <w:bookmarkStart w:id="16" w:name="_Toc456792467"/>
      <w:bookmarkStart w:id="17" w:name="_Toc457817107"/>
      <w:r w:rsidRPr="004A2E2D">
        <w:rPr>
          <w:rFonts w:ascii="Times New Roman" w:hAnsi="Times New Roman" w:cs="Times New Roman"/>
          <w:smallCaps/>
          <w:noProof/>
          <w:lang w:eastAsia="en-GB"/>
        </w:rPr>
        <w:lastRenderedPageBreak/>
        <w:t>Section 1: Biological Data</w:t>
      </w:r>
      <w:bookmarkEnd w:id="15"/>
      <w:bookmarkEnd w:id="16"/>
      <w:bookmarkEnd w:id="17"/>
      <w:r w:rsidRPr="004A2E2D">
        <w:rPr>
          <w:rFonts w:ascii="Times New Roman" w:hAnsi="Times New Roman" w:cs="Times New Roman"/>
          <w:b/>
          <w:smallCaps/>
          <w:noProof/>
          <w:lang w:eastAsia="en-GB"/>
        </w:rPr>
        <w:t xml:space="preserve"> </w:t>
      </w:r>
    </w:p>
    <w:p w14:paraId="444E08FE" w14:textId="77777777" w:rsidR="004A2E2D" w:rsidRPr="004A2E2D" w:rsidRDefault="004A2E2D" w:rsidP="00CB3FF8">
      <w:pPr>
        <w:pStyle w:val="StyleTitre2Gras"/>
        <w:spacing w:line="360" w:lineRule="auto"/>
        <w:rPr>
          <w:rFonts w:cs="Times New Roman"/>
          <w:noProof/>
          <w:lang w:val="en-GB" w:eastAsia="en-GB"/>
        </w:rPr>
      </w:pPr>
      <w:bookmarkStart w:id="18" w:name="_Toc457817108"/>
      <w:r w:rsidRPr="004A2E2D">
        <w:rPr>
          <w:rFonts w:cs="Times New Roman"/>
          <w:noProof/>
          <w:lang w:val="en-GB" w:eastAsia="en-GB"/>
        </w:rPr>
        <w:t>Text Box 1G: List of research surveys at sea</w:t>
      </w:r>
      <w:bookmarkEnd w:id="18"/>
    </w:p>
    <w:p w14:paraId="00BBD9C2" w14:textId="77777777" w:rsidR="004A2E2D" w:rsidRPr="0078512A" w:rsidRDefault="0078512A" w:rsidP="0078512A">
      <w:pPr>
        <w:spacing w:line="360" w:lineRule="auto"/>
        <w:jc w:val="center"/>
        <w:rPr>
          <w:rFonts w:ascii="Times New Roman" w:hAnsi="Times New Roman" w:cs="Times New Roman"/>
          <w:b/>
          <w:noProof/>
          <w:lang w:eastAsia="en-GB"/>
        </w:rPr>
      </w:pPr>
      <w:r w:rsidRPr="0078512A">
        <w:rPr>
          <w:rFonts w:ascii="Times New Roman" w:hAnsi="Times New Roman" w:cs="Times New Roman"/>
          <w:b/>
          <w:noProof/>
          <w:lang w:eastAsia="en-GB"/>
        </w:rPr>
        <w:t>MEDIAS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581D1F7E" w14:textId="77777777" w:rsidTr="00BB1991">
        <w:trPr>
          <w:trHeight w:val="405"/>
        </w:trPr>
        <w:tc>
          <w:tcPr>
            <w:tcW w:w="9180" w:type="dxa"/>
            <w:noWrap/>
            <w:vAlign w:val="center"/>
          </w:tcPr>
          <w:p w14:paraId="419DA704" w14:textId="77777777" w:rsidR="004A2E2D" w:rsidRPr="004A2E2D" w:rsidRDefault="004A2E2D"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 xml:space="preserve">General Comment: </w:t>
            </w:r>
            <w:r w:rsidRPr="004A2E2D">
              <w:rPr>
                <w:rFonts w:ascii="Times New Roman" w:hAnsi="Times New Roman" w:cs="Times New Roman"/>
                <w:i/>
                <w:noProof/>
                <w:color w:val="000000"/>
                <w:sz w:val="20"/>
                <w:szCs w:val="20"/>
                <w:shd w:val="clear" w:color="auto" w:fill="FFFFFF"/>
                <w:lang w:eastAsia="en-GB"/>
              </w:rPr>
              <w:t>This Box fulfills Chapter IV of the</w:t>
            </w:r>
            <w:r w:rsidRPr="004A2E2D">
              <w:rPr>
                <w:rFonts w:ascii="Times New Roman" w:hAnsi="Times New Roman" w:cs="Times New Roman"/>
                <w:i/>
                <w:noProof/>
                <w:sz w:val="20"/>
                <w:szCs w:val="20"/>
                <w:lang w:eastAsia="en-GB"/>
              </w:rPr>
              <w:t xml:space="preserve"> multi-annual Union programme and Article 2 and Article 7 paragraph (3)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which reseach surveys at sea set out in Table 10 of the </w:t>
            </w:r>
            <w:r w:rsidRPr="004A2E2D">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4A2E2D" w:rsidRPr="004A2E2D" w14:paraId="03DE61F4" w14:textId="77777777" w:rsidTr="00BB1991">
        <w:trPr>
          <w:trHeight w:val="545"/>
        </w:trPr>
        <w:tc>
          <w:tcPr>
            <w:tcW w:w="9180" w:type="dxa"/>
            <w:vMerge w:val="restart"/>
            <w:noWrap/>
            <w:vAlign w:val="center"/>
          </w:tcPr>
          <w:p w14:paraId="704DFE4F" w14:textId="77777777" w:rsidR="0078512A" w:rsidRPr="0092140F" w:rsidRDefault="0078512A" w:rsidP="00D87CA6">
            <w:pPr>
              <w:spacing w:after="120"/>
              <w:jc w:val="both"/>
              <w:rPr>
                <w:rFonts w:ascii="Times New Roman" w:hAnsi="Times New Roman" w:cs="Times New Roman"/>
                <w:b/>
                <w:sz w:val="20"/>
                <w:szCs w:val="20"/>
                <w:lang w:eastAsia="en-GB"/>
              </w:rPr>
            </w:pPr>
            <w:r w:rsidRPr="0092140F">
              <w:rPr>
                <w:rFonts w:ascii="Times New Roman" w:hAnsi="Times New Roman" w:cs="Times New Roman"/>
                <w:b/>
                <w:sz w:val="20"/>
                <w:szCs w:val="20"/>
                <w:lang w:eastAsia="en-GB"/>
              </w:rPr>
              <w:t>1. Objectives of the survey</w:t>
            </w:r>
          </w:p>
          <w:p w14:paraId="7B221F39" w14:textId="77777777" w:rsidR="0078512A" w:rsidRPr="0092140F" w:rsidRDefault="0078512A" w:rsidP="00D87CA6">
            <w:p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The objectives of the MEDIAS carried out in the Hellenic part of GSAs 22 and 20 are:</w:t>
            </w:r>
          </w:p>
          <w:p w14:paraId="6714B7BA"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Assess total pelagic fish echo abundance per EDSU.</w:t>
            </w:r>
          </w:p>
          <w:p w14:paraId="20D95BAD"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Assess Abundance and Biomass indices estimation of the target species</w:t>
            </w:r>
            <w:r>
              <w:rPr>
                <w:rFonts w:ascii="Times New Roman" w:hAnsi="Times New Roman" w:cs="Times New Roman"/>
                <w:sz w:val="20"/>
                <w:szCs w:val="20"/>
                <w:lang w:eastAsia="en-GB"/>
              </w:rPr>
              <w:t>,</w:t>
            </w:r>
            <w:r w:rsidRPr="0092140F">
              <w:rPr>
                <w:rFonts w:ascii="Times New Roman" w:hAnsi="Times New Roman" w:cs="Times New Roman"/>
                <w:sz w:val="20"/>
                <w:szCs w:val="20"/>
                <w:lang w:eastAsia="en-GB"/>
              </w:rPr>
              <w:t xml:space="preserve"> anchovy (</w:t>
            </w:r>
            <w:proofErr w:type="spellStart"/>
            <w:r w:rsidRPr="0092140F">
              <w:rPr>
                <w:rFonts w:ascii="Times New Roman" w:hAnsi="Times New Roman" w:cs="Times New Roman"/>
                <w:i/>
                <w:sz w:val="20"/>
                <w:szCs w:val="20"/>
                <w:lang w:eastAsia="en-GB"/>
              </w:rPr>
              <w:t>Engraulis</w:t>
            </w:r>
            <w:proofErr w:type="spellEnd"/>
            <w:r w:rsidR="002F2CA5">
              <w:rPr>
                <w:rFonts w:ascii="Times New Roman" w:hAnsi="Times New Roman" w:cs="Times New Roman"/>
                <w:i/>
                <w:sz w:val="20"/>
                <w:szCs w:val="20"/>
                <w:lang w:eastAsia="en-GB"/>
              </w:rPr>
              <w:t xml:space="preserve"> </w:t>
            </w:r>
            <w:proofErr w:type="spellStart"/>
            <w:r w:rsidRPr="0092140F">
              <w:rPr>
                <w:rFonts w:ascii="Times New Roman" w:hAnsi="Times New Roman" w:cs="Times New Roman"/>
                <w:i/>
                <w:sz w:val="20"/>
                <w:szCs w:val="20"/>
                <w:lang w:eastAsia="en-GB"/>
              </w:rPr>
              <w:t>encrasicolus</w:t>
            </w:r>
            <w:proofErr w:type="spellEnd"/>
            <w:r w:rsidRPr="0092140F">
              <w:rPr>
                <w:rFonts w:ascii="Times New Roman" w:hAnsi="Times New Roman" w:cs="Times New Roman"/>
                <w:sz w:val="20"/>
                <w:szCs w:val="20"/>
                <w:lang w:eastAsia="en-GB"/>
              </w:rPr>
              <w:t>) and sardine (</w:t>
            </w:r>
            <w:proofErr w:type="spellStart"/>
            <w:r w:rsidRPr="0092140F">
              <w:rPr>
                <w:rFonts w:ascii="Times New Roman" w:hAnsi="Times New Roman" w:cs="Times New Roman"/>
                <w:i/>
                <w:sz w:val="20"/>
                <w:szCs w:val="20"/>
                <w:lang w:eastAsia="en-GB"/>
              </w:rPr>
              <w:t>Sardina</w:t>
            </w:r>
            <w:proofErr w:type="spellEnd"/>
            <w:r w:rsidR="002F2CA5">
              <w:rPr>
                <w:rFonts w:ascii="Times New Roman" w:hAnsi="Times New Roman" w:cs="Times New Roman"/>
                <w:i/>
                <w:sz w:val="20"/>
                <w:szCs w:val="20"/>
                <w:lang w:eastAsia="en-GB"/>
              </w:rPr>
              <w:t xml:space="preserve"> </w:t>
            </w:r>
            <w:proofErr w:type="spellStart"/>
            <w:r w:rsidRPr="0092140F">
              <w:rPr>
                <w:rFonts w:ascii="Times New Roman" w:hAnsi="Times New Roman" w:cs="Times New Roman"/>
                <w:i/>
                <w:sz w:val="20"/>
                <w:szCs w:val="20"/>
                <w:lang w:eastAsia="en-GB"/>
              </w:rPr>
              <w:t>pilchardus</w:t>
            </w:r>
            <w:proofErr w:type="spellEnd"/>
            <w:r w:rsidRPr="0092140F">
              <w:rPr>
                <w:rFonts w:ascii="Times New Roman" w:hAnsi="Times New Roman" w:cs="Times New Roman"/>
                <w:sz w:val="20"/>
                <w:szCs w:val="20"/>
                <w:lang w:eastAsia="en-GB"/>
              </w:rPr>
              <w:t>) in the surveyed area by means of acoustics.</w:t>
            </w:r>
          </w:p>
          <w:p w14:paraId="4D9EAE0D"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Collect biological information for the population of the target species in the surveyed area by means of midwater trawl hauls.</w:t>
            </w:r>
          </w:p>
          <w:p w14:paraId="5B87F705"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Estimate Age and length structure of the population of the target species.</w:t>
            </w:r>
          </w:p>
          <w:p w14:paraId="0A1C73E7"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Collect biological information for all pelagic species represented in the catch composition of the midwater trawl hauls (i.e. Length frequency distribution and Length – Weight relationships).</w:t>
            </w:r>
          </w:p>
          <w:p w14:paraId="00972CC7" w14:textId="77777777" w:rsidR="0078512A" w:rsidRPr="0092140F" w:rsidRDefault="0078512A" w:rsidP="00D87CA6">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Collect environmental information based on CTD sampling in predefined sampling stations</w:t>
            </w:r>
          </w:p>
          <w:p w14:paraId="429D8930" w14:textId="7C46CE12" w:rsidR="002F2CA5" w:rsidRPr="00A9290F" w:rsidRDefault="0078512A" w:rsidP="002F2CA5">
            <w:pPr>
              <w:numPr>
                <w:ilvl w:val="0"/>
                <w:numId w:val="3"/>
              </w:numPr>
              <w:spacing w:after="120"/>
              <w:jc w:val="both"/>
              <w:rPr>
                <w:rFonts w:ascii="Times New Roman" w:hAnsi="Times New Roman" w:cs="Times New Roman"/>
                <w:sz w:val="20"/>
                <w:szCs w:val="20"/>
                <w:lang w:eastAsia="en-GB"/>
              </w:rPr>
            </w:pPr>
            <w:r w:rsidRPr="0092140F">
              <w:rPr>
                <w:rFonts w:ascii="Times New Roman" w:hAnsi="Times New Roman" w:cs="Times New Roman"/>
                <w:sz w:val="20"/>
                <w:szCs w:val="20"/>
                <w:lang w:eastAsia="en-GB"/>
              </w:rPr>
              <w:t xml:space="preserve">Assess ecosystem indicators derived from acoustic surveys as described in the MEDIAS handbook </w:t>
            </w:r>
            <w:r w:rsidRPr="00A9290F">
              <w:rPr>
                <w:rFonts w:ascii="Times New Roman" w:hAnsi="Times New Roman" w:cs="Times New Roman"/>
                <w:sz w:val="20"/>
                <w:szCs w:val="20"/>
                <w:lang w:eastAsia="en-GB"/>
              </w:rPr>
              <w:t>(201</w:t>
            </w:r>
            <w:r w:rsidR="00A9290F" w:rsidRPr="00A9290F">
              <w:rPr>
                <w:rFonts w:ascii="Times New Roman" w:hAnsi="Times New Roman" w:cs="Times New Roman"/>
                <w:sz w:val="20"/>
                <w:szCs w:val="20"/>
                <w:lang w:eastAsia="en-GB"/>
              </w:rPr>
              <w:t>7</w:t>
            </w:r>
            <w:r w:rsidRPr="00A9290F">
              <w:rPr>
                <w:rFonts w:ascii="Times New Roman" w:hAnsi="Times New Roman" w:cs="Times New Roman"/>
                <w:sz w:val="20"/>
                <w:szCs w:val="20"/>
                <w:lang w:eastAsia="en-GB"/>
              </w:rPr>
              <w:t>) upon request.</w:t>
            </w:r>
          </w:p>
          <w:p w14:paraId="30A4C770" w14:textId="77777777" w:rsidR="002F2CA5" w:rsidRPr="00A9290F" w:rsidRDefault="002F2CA5" w:rsidP="002F2CA5">
            <w:pPr>
              <w:spacing w:after="120"/>
              <w:ind w:left="176" w:hanging="176"/>
              <w:jc w:val="both"/>
              <w:rPr>
                <w:rFonts w:ascii="Times New Roman" w:hAnsi="Times New Roman" w:cs="Times New Roman"/>
                <w:b/>
                <w:sz w:val="20"/>
                <w:szCs w:val="20"/>
                <w:lang w:eastAsia="en-GB"/>
              </w:rPr>
            </w:pPr>
          </w:p>
          <w:p w14:paraId="3C83E031" w14:textId="77777777" w:rsidR="0078512A" w:rsidRPr="00A9290F" w:rsidRDefault="0078512A" w:rsidP="002F2CA5">
            <w:pPr>
              <w:spacing w:after="120"/>
              <w:ind w:left="176" w:hanging="176"/>
              <w:jc w:val="both"/>
              <w:rPr>
                <w:rFonts w:ascii="Times New Roman" w:hAnsi="Times New Roman" w:cs="Times New Roman"/>
                <w:b/>
                <w:sz w:val="20"/>
                <w:szCs w:val="20"/>
                <w:lang w:eastAsia="en-GB"/>
              </w:rPr>
            </w:pPr>
            <w:r w:rsidRPr="00A9290F">
              <w:rPr>
                <w:rFonts w:ascii="Times New Roman" w:hAnsi="Times New Roman" w:cs="Times New Roman"/>
                <w:b/>
                <w:sz w:val="20"/>
                <w:szCs w:val="20"/>
                <w:lang w:eastAsia="en-GB"/>
              </w:rPr>
              <w:t>2. Description of the methods used in the survey. For mandatory surveys, link to the manuals. Include a graphical representation (map)</w:t>
            </w:r>
          </w:p>
          <w:p w14:paraId="2A3C7CBD" w14:textId="50D128F1" w:rsidR="0078512A" w:rsidRPr="0092140F" w:rsidRDefault="0078512A" w:rsidP="00D87CA6">
            <w:pPr>
              <w:spacing w:after="120"/>
              <w:jc w:val="both"/>
              <w:rPr>
                <w:rFonts w:ascii="Times New Roman" w:hAnsi="Times New Roman" w:cs="Times New Roman"/>
                <w:sz w:val="20"/>
                <w:szCs w:val="20"/>
                <w:lang w:eastAsia="en-GB"/>
              </w:rPr>
            </w:pPr>
            <w:r w:rsidRPr="00A9290F">
              <w:rPr>
                <w:rFonts w:ascii="Times New Roman" w:hAnsi="Times New Roman" w:cs="Times New Roman"/>
                <w:sz w:val="20"/>
                <w:szCs w:val="20"/>
                <w:lang w:eastAsia="en-GB"/>
              </w:rPr>
              <w:t>The methodology applied in the Pan-Mediterranean International Acoustic Survey (MEDIAS) carried out in the Hellenic part of GSAs 22 and 20</w:t>
            </w:r>
            <w:r w:rsidR="002F2CA5" w:rsidRPr="00A9290F">
              <w:rPr>
                <w:rFonts w:ascii="Times New Roman" w:hAnsi="Times New Roman" w:cs="Times New Roman"/>
                <w:sz w:val="20"/>
                <w:szCs w:val="20"/>
                <w:lang w:eastAsia="en-GB"/>
              </w:rPr>
              <w:t xml:space="preserve"> </w:t>
            </w:r>
            <w:r w:rsidRPr="00A9290F">
              <w:rPr>
                <w:rFonts w:ascii="Times New Roman" w:hAnsi="Times New Roman" w:cs="Times New Roman"/>
                <w:sz w:val="20"/>
                <w:szCs w:val="20"/>
                <w:lang w:eastAsia="en-GB"/>
              </w:rPr>
              <w:t>is the one described in the MEDIAS manual (see MEDIAS Handbook 201</w:t>
            </w:r>
            <w:r w:rsidR="00A9290F" w:rsidRPr="00A9290F">
              <w:rPr>
                <w:rFonts w:ascii="Times New Roman" w:hAnsi="Times New Roman" w:cs="Times New Roman"/>
                <w:sz w:val="20"/>
                <w:szCs w:val="20"/>
                <w:lang w:eastAsia="en-GB"/>
              </w:rPr>
              <w:t>7</w:t>
            </w:r>
            <w:r w:rsidRPr="00A9290F">
              <w:rPr>
                <w:rFonts w:ascii="Times New Roman" w:hAnsi="Times New Roman" w:cs="Times New Roman"/>
                <w:sz w:val="20"/>
                <w:szCs w:val="20"/>
                <w:lang w:eastAsia="en-GB"/>
              </w:rPr>
              <w:t>).</w:t>
            </w:r>
          </w:p>
          <w:p w14:paraId="6D8A1654" w14:textId="77777777" w:rsidR="0078512A" w:rsidRPr="00A06C56" w:rsidRDefault="0078512A" w:rsidP="00D87CA6">
            <w:pPr>
              <w:spacing w:after="120"/>
              <w:jc w:val="both"/>
              <w:rPr>
                <w:rFonts w:ascii="Times New Roman" w:hAnsi="Times New Roman" w:cs="Times New Roman"/>
                <w:sz w:val="20"/>
                <w:szCs w:val="20"/>
                <w:lang w:eastAsia="en-GB"/>
              </w:rPr>
            </w:pPr>
            <w:r w:rsidRPr="00453BB0">
              <w:rPr>
                <w:rFonts w:ascii="Times New Roman" w:hAnsi="Times New Roman" w:cs="Times New Roman"/>
                <w:noProof/>
                <w:sz w:val="20"/>
                <w:szCs w:val="20"/>
                <w:lang w:val="en-IE" w:eastAsia="en-IE"/>
              </w:rPr>
              <w:lastRenderedPageBreak/>
              <w:drawing>
                <wp:inline distT="0" distB="0" distL="0" distR="0" wp14:anchorId="198E990E" wp14:editId="0E926037">
                  <wp:extent cx="4725035" cy="392620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5035" cy="3926205"/>
                          </a:xfrm>
                          <a:prstGeom prst="rect">
                            <a:avLst/>
                          </a:prstGeom>
                          <a:noFill/>
                        </pic:spPr>
                      </pic:pic>
                    </a:graphicData>
                  </a:graphic>
                </wp:inline>
              </w:drawing>
            </w:r>
          </w:p>
          <w:p w14:paraId="65879324" w14:textId="77777777" w:rsidR="0078512A" w:rsidRPr="00A06C56" w:rsidRDefault="0078512A" w:rsidP="00D87CA6">
            <w:pPr>
              <w:spacing w:after="120"/>
              <w:jc w:val="both"/>
              <w:rPr>
                <w:rFonts w:ascii="Times New Roman" w:hAnsi="Times New Roman" w:cs="Times New Roman"/>
                <w:sz w:val="20"/>
                <w:szCs w:val="20"/>
                <w:lang w:eastAsia="en-GB"/>
              </w:rPr>
            </w:pPr>
            <w:r w:rsidRPr="00453BB0">
              <w:rPr>
                <w:rFonts w:ascii="Times New Roman" w:hAnsi="Times New Roman" w:cs="Times New Roman"/>
                <w:b/>
                <w:sz w:val="20"/>
                <w:szCs w:val="20"/>
                <w:lang w:eastAsia="en-GB"/>
              </w:rPr>
              <w:t>Fig. 1G.1.</w:t>
            </w:r>
            <w:r w:rsidRPr="00A06C56">
              <w:rPr>
                <w:rFonts w:ascii="Times New Roman" w:hAnsi="Times New Roman" w:cs="Times New Roman"/>
                <w:sz w:val="20"/>
                <w:szCs w:val="20"/>
                <w:lang w:eastAsia="en-GB"/>
              </w:rPr>
              <w:t xml:space="preserve"> Pre-defined </w:t>
            </w:r>
            <w:proofErr w:type="gramStart"/>
            <w:r w:rsidRPr="00A06C56">
              <w:rPr>
                <w:rFonts w:ascii="Times New Roman" w:hAnsi="Times New Roman" w:cs="Times New Roman"/>
                <w:sz w:val="20"/>
                <w:szCs w:val="20"/>
                <w:lang w:eastAsia="en-GB"/>
              </w:rPr>
              <w:t>MEDIAS</w:t>
            </w:r>
            <w:proofErr w:type="gramEnd"/>
            <w:r w:rsidRPr="00A06C56">
              <w:rPr>
                <w:rFonts w:ascii="Times New Roman" w:hAnsi="Times New Roman" w:cs="Times New Roman"/>
                <w:sz w:val="20"/>
                <w:szCs w:val="20"/>
                <w:lang w:eastAsia="en-GB"/>
              </w:rPr>
              <w:t xml:space="preserve"> acoustic transects in Aegean Sea (GSA 22) and Ionian Sea (GSA 20).</w:t>
            </w:r>
          </w:p>
          <w:p w14:paraId="1D24CB62" w14:textId="77777777" w:rsidR="0078512A" w:rsidRPr="00D520B4" w:rsidRDefault="0078512A" w:rsidP="00D87CA6">
            <w:pPr>
              <w:spacing w:after="120"/>
              <w:jc w:val="both"/>
              <w:rPr>
                <w:rFonts w:ascii="Times New Roman" w:hAnsi="Times New Roman" w:cs="Times New Roman"/>
                <w:sz w:val="20"/>
                <w:szCs w:val="20"/>
                <w:lang w:eastAsia="en-GB"/>
              </w:rPr>
            </w:pPr>
          </w:p>
          <w:p w14:paraId="279B3962" w14:textId="77777777" w:rsidR="0078512A" w:rsidRPr="00D520B4" w:rsidRDefault="0078512A" w:rsidP="00D87CA6">
            <w:pPr>
              <w:spacing w:after="120"/>
              <w:jc w:val="both"/>
              <w:rPr>
                <w:rFonts w:ascii="Times New Roman" w:hAnsi="Times New Roman" w:cs="Times New Roman"/>
                <w:b/>
                <w:sz w:val="20"/>
                <w:szCs w:val="20"/>
                <w:lang w:eastAsia="en-GB"/>
              </w:rPr>
            </w:pPr>
            <w:r w:rsidRPr="00D520B4">
              <w:rPr>
                <w:rFonts w:ascii="Times New Roman" w:hAnsi="Times New Roman" w:cs="Times New Roman"/>
                <w:b/>
                <w:sz w:val="20"/>
                <w:szCs w:val="20"/>
                <w:lang w:eastAsia="en-GB"/>
              </w:rPr>
              <w:t>3. For internationally coordinated surveys, describe the participating Member States/vessels and the relevant international group in charge of planning the survey</w:t>
            </w:r>
          </w:p>
          <w:p w14:paraId="08F522B9" w14:textId="77777777" w:rsidR="0078512A" w:rsidRPr="00C635AD" w:rsidRDefault="0078512A" w:rsidP="00D87CA6">
            <w:pPr>
              <w:spacing w:after="120"/>
              <w:jc w:val="both"/>
              <w:rPr>
                <w:rFonts w:ascii="Times New Roman" w:hAnsi="Times New Roman" w:cs="Times New Roman"/>
                <w:noProof/>
                <w:sz w:val="20"/>
                <w:szCs w:val="20"/>
                <w:lang w:eastAsia="en-GB"/>
              </w:rPr>
            </w:pPr>
            <w:r w:rsidRPr="00557411">
              <w:rPr>
                <w:rFonts w:ascii="Times New Roman" w:hAnsi="Times New Roman" w:cs="Times New Roman"/>
                <w:noProof/>
                <w:sz w:val="20"/>
                <w:szCs w:val="20"/>
                <w:lang w:eastAsia="en-GB"/>
              </w:rPr>
              <w:t xml:space="preserve">The Mediterranean International Acoustic Survey (MEDIAS) in </w:t>
            </w:r>
            <w:r w:rsidRPr="000C3C21">
              <w:rPr>
                <w:rFonts w:ascii="Times New Roman" w:hAnsi="Times New Roman" w:cs="Times New Roman"/>
                <w:noProof/>
                <w:sz w:val="20"/>
                <w:szCs w:val="20"/>
                <w:lang w:eastAsia="en-GB"/>
              </w:rPr>
              <w:t>Hellenic waters (GSAs 22 and 20) is carried out with the R/V PHILIA owened by the Hellenic Centre for Marine Research. The Institute of Marine Resources and Inland Waters of the Hellenic Centre for Marine Research is the body that carries out MEDIAS in Hellenic</w:t>
            </w:r>
            <w:r w:rsidRPr="00C635AD">
              <w:rPr>
                <w:rFonts w:ascii="Times New Roman" w:hAnsi="Times New Roman" w:cs="Times New Roman"/>
                <w:noProof/>
                <w:sz w:val="20"/>
                <w:szCs w:val="20"/>
                <w:lang w:eastAsia="en-GB"/>
              </w:rPr>
              <w:t xml:space="preserve"> waters. The MEDIAS steering committee is the relevant international group in charge of planning the survey.</w:t>
            </w:r>
          </w:p>
          <w:p w14:paraId="3F41B693" w14:textId="77777777" w:rsidR="0078512A" w:rsidRPr="00FD0A22" w:rsidRDefault="0078512A" w:rsidP="00D87CA6">
            <w:pPr>
              <w:spacing w:after="120"/>
              <w:jc w:val="both"/>
              <w:rPr>
                <w:rFonts w:ascii="Times New Roman" w:hAnsi="Times New Roman" w:cs="Times New Roman"/>
                <w:sz w:val="20"/>
                <w:szCs w:val="20"/>
                <w:lang w:eastAsia="en-GB"/>
              </w:rPr>
            </w:pPr>
          </w:p>
          <w:p w14:paraId="5705F50D" w14:textId="77777777" w:rsidR="0078512A" w:rsidRPr="00FD0A22" w:rsidRDefault="0078512A" w:rsidP="00D87CA6">
            <w:pPr>
              <w:spacing w:after="120"/>
              <w:jc w:val="both"/>
              <w:rPr>
                <w:rFonts w:ascii="Times New Roman" w:hAnsi="Times New Roman" w:cs="Times New Roman"/>
                <w:b/>
                <w:sz w:val="20"/>
                <w:szCs w:val="20"/>
                <w:lang w:eastAsia="en-GB"/>
              </w:rPr>
            </w:pPr>
            <w:r w:rsidRPr="00FD0A22">
              <w:rPr>
                <w:rFonts w:ascii="Times New Roman" w:hAnsi="Times New Roman" w:cs="Times New Roman"/>
                <w:b/>
                <w:sz w:val="20"/>
                <w:szCs w:val="20"/>
                <w:lang w:eastAsia="en-GB"/>
              </w:rPr>
              <w:t>4. Where applicable, describe the international task sharing (physical and/or financial) and the cost sharing agreement used</w:t>
            </w:r>
          </w:p>
          <w:p w14:paraId="1A96D0C9" w14:textId="77777777" w:rsidR="0078512A" w:rsidRDefault="0078512A" w:rsidP="00D87CA6">
            <w:pPr>
              <w:autoSpaceDE w:val="0"/>
              <w:autoSpaceDN w:val="0"/>
              <w:adjustRightInd w:val="0"/>
              <w:spacing w:after="120"/>
              <w:jc w:val="both"/>
              <w:rPr>
                <w:rFonts w:ascii="Times New Roman" w:hAnsi="Times New Roman" w:cs="Times New Roman"/>
                <w:sz w:val="20"/>
                <w:szCs w:val="20"/>
                <w:lang w:eastAsia="en-GB"/>
              </w:rPr>
            </w:pPr>
            <w:r w:rsidRPr="007A06DE">
              <w:rPr>
                <w:rFonts w:ascii="Times New Roman" w:hAnsi="Times New Roman" w:cs="Times New Roman"/>
                <w:sz w:val="20"/>
                <w:szCs w:val="20"/>
                <w:lang w:eastAsia="en-GB"/>
              </w:rPr>
              <w:t>Not applicable</w:t>
            </w:r>
          </w:p>
          <w:p w14:paraId="26D4796D" w14:textId="77777777" w:rsidR="0078512A" w:rsidRPr="007A06DE" w:rsidRDefault="0078512A" w:rsidP="00D87CA6">
            <w:pPr>
              <w:autoSpaceDE w:val="0"/>
              <w:autoSpaceDN w:val="0"/>
              <w:adjustRightInd w:val="0"/>
              <w:spacing w:after="120"/>
              <w:jc w:val="both"/>
              <w:rPr>
                <w:rFonts w:ascii="Times New Roman" w:hAnsi="Times New Roman" w:cs="Times New Roman"/>
                <w:sz w:val="20"/>
                <w:szCs w:val="20"/>
                <w:lang w:eastAsia="en-GB"/>
              </w:rPr>
            </w:pPr>
          </w:p>
          <w:p w14:paraId="40430C3C" w14:textId="77777777" w:rsidR="0078512A" w:rsidRPr="007A06DE" w:rsidRDefault="0078512A" w:rsidP="00D87CA6">
            <w:pPr>
              <w:spacing w:after="120"/>
              <w:jc w:val="both"/>
              <w:rPr>
                <w:rFonts w:ascii="Times New Roman" w:hAnsi="Times New Roman" w:cs="Times New Roman"/>
                <w:b/>
                <w:sz w:val="20"/>
                <w:szCs w:val="20"/>
                <w:lang w:eastAsia="en-GB"/>
              </w:rPr>
            </w:pPr>
            <w:r w:rsidRPr="007A06DE">
              <w:rPr>
                <w:rFonts w:ascii="Times New Roman" w:hAnsi="Times New Roman" w:cs="Times New Roman"/>
                <w:b/>
                <w:sz w:val="20"/>
                <w:szCs w:val="20"/>
                <w:lang w:eastAsia="en-GB"/>
              </w:rPr>
              <w:t>5. Explain where thresholds apply</w:t>
            </w:r>
          </w:p>
          <w:p w14:paraId="67393821" w14:textId="77777777" w:rsidR="0078512A" w:rsidRPr="007A06DE" w:rsidRDefault="0078512A" w:rsidP="00D87CA6">
            <w:pPr>
              <w:autoSpaceDE w:val="0"/>
              <w:autoSpaceDN w:val="0"/>
              <w:adjustRightInd w:val="0"/>
              <w:spacing w:after="120"/>
              <w:jc w:val="both"/>
              <w:rPr>
                <w:rFonts w:ascii="Times New Roman" w:hAnsi="Times New Roman" w:cs="Times New Roman"/>
                <w:sz w:val="20"/>
                <w:szCs w:val="20"/>
                <w:lang w:eastAsia="en-GB"/>
              </w:rPr>
            </w:pPr>
            <w:r w:rsidRPr="007A06DE">
              <w:rPr>
                <w:rFonts w:ascii="Times New Roman" w:hAnsi="Times New Roman" w:cs="Times New Roman"/>
                <w:sz w:val="20"/>
                <w:szCs w:val="20"/>
                <w:lang w:eastAsia="en-GB"/>
              </w:rPr>
              <w:t>Not applicable</w:t>
            </w:r>
          </w:p>
          <w:p w14:paraId="192B3E21" w14:textId="77777777" w:rsidR="004A2E2D" w:rsidRPr="004A2E2D" w:rsidRDefault="004A2E2D" w:rsidP="00D87CA6">
            <w:pPr>
              <w:spacing w:after="120"/>
              <w:rPr>
                <w:rFonts w:ascii="Times New Roman" w:hAnsi="Times New Roman" w:cs="Times New Roman"/>
                <w:i/>
                <w:noProof/>
                <w:sz w:val="20"/>
                <w:szCs w:val="20"/>
                <w:lang w:eastAsia="en-GB"/>
              </w:rPr>
            </w:pPr>
          </w:p>
          <w:p w14:paraId="2AFB404C" w14:textId="77777777" w:rsidR="004A2E2D" w:rsidRPr="004A2E2D" w:rsidRDefault="004A2E2D" w:rsidP="00D87CA6">
            <w:pPr>
              <w:spacing w:after="120"/>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450 words per survey)</w:t>
            </w:r>
          </w:p>
        </w:tc>
      </w:tr>
      <w:tr w:rsidR="004A2E2D" w:rsidRPr="004A2E2D" w14:paraId="62FE254B" w14:textId="77777777" w:rsidTr="00BB1991">
        <w:trPr>
          <w:trHeight w:val="585"/>
        </w:trPr>
        <w:tc>
          <w:tcPr>
            <w:tcW w:w="9180" w:type="dxa"/>
            <w:vMerge/>
            <w:vAlign w:val="center"/>
          </w:tcPr>
          <w:p w14:paraId="056085E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CBD3E29" w14:textId="77777777" w:rsidTr="00BB1991">
        <w:trPr>
          <w:trHeight w:val="585"/>
        </w:trPr>
        <w:tc>
          <w:tcPr>
            <w:tcW w:w="9180" w:type="dxa"/>
            <w:vMerge/>
            <w:vAlign w:val="center"/>
          </w:tcPr>
          <w:p w14:paraId="4AE98C6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07A3FDE" w14:textId="77777777" w:rsidTr="00BB1991">
        <w:trPr>
          <w:trHeight w:val="585"/>
        </w:trPr>
        <w:tc>
          <w:tcPr>
            <w:tcW w:w="9180" w:type="dxa"/>
            <w:vMerge/>
            <w:vAlign w:val="center"/>
          </w:tcPr>
          <w:p w14:paraId="0306A1C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1E4C2D7" w14:textId="77777777" w:rsidTr="00BB1991">
        <w:trPr>
          <w:trHeight w:val="585"/>
        </w:trPr>
        <w:tc>
          <w:tcPr>
            <w:tcW w:w="9180" w:type="dxa"/>
            <w:vMerge/>
            <w:vAlign w:val="center"/>
          </w:tcPr>
          <w:p w14:paraId="5CF0EDE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7B6228D" w14:textId="77777777" w:rsidTr="00BB1991">
        <w:trPr>
          <w:trHeight w:val="585"/>
        </w:trPr>
        <w:tc>
          <w:tcPr>
            <w:tcW w:w="9180" w:type="dxa"/>
            <w:vMerge/>
            <w:vAlign w:val="center"/>
          </w:tcPr>
          <w:p w14:paraId="601383D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828316E" w14:textId="77777777" w:rsidTr="00BB1991">
        <w:trPr>
          <w:trHeight w:val="585"/>
        </w:trPr>
        <w:tc>
          <w:tcPr>
            <w:tcW w:w="9180" w:type="dxa"/>
            <w:vMerge/>
            <w:vAlign w:val="center"/>
          </w:tcPr>
          <w:p w14:paraId="51586BB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F920226" w14:textId="77777777" w:rsidTr="00BB1991">
        <w:trPr>
          <w:trHeight w:val="585"/>
        </w:trPr>
        <w:tc>
          <w:tcPr>
            <w:tcW w:w="9180" w:type="dxa"/>
            <w:vMerge/>
            <w:vAlign w:val="center"/>
          </w:tcPr>
          <w:p w14:paraId="48FD116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41D6290" w14:textId="77777777" w:rsidTr="00BB1991">
        <w:trPr>
          <w:trHeight w:val="585"/>
        </w:trPr>
        <w:tc>
          <w:tcPr>
            <w:tcW w:w="9180" w:type="dxa"/>
            <w:vMerge/>
            <w:vAlign w:val="center"/>
          </w:tcPr>
          <w:p w14:paraId="0F69423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CED167E" w14:textId="77777777" w:rsidTr="00BB1991">
        <w:trPr>
          <w:trHeight w:val="585"/>
        </w:trPr>
        <w:tc>
          <w:tcPr>
            <w:tcW w:w="9180" w:type="dxa"/>
            <w:vMerge/>
            <w:vAlign w:val="center"/>
          </w:tcPr>
          <w:p w14:paraId="065B057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9BC9524" w14:textId="77777777" w:rsidTr="00BB1991">
        <w:trPr>
          <w:trHeight w:val="585"/>
        </w:trPr>
        <w:tc>
          <w:tcPr>
            <w:tcW w:w="9180" w:type="dxa"/>
            <w:vMerge/>
            <w:vAlign w:val="center"/>
          </w:tcPr>
          <w:p w14:paraId="5E84DA6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42B23E20" w14:textId="77777777" w:rsidR="0078512A" w:rsidRDefault="0078512A" w:rsidP="0078512A">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B06265E" w14:textId="77777777" w:rsidR="0078512A" w:rsidRDefault="0078512A">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45FACEB2" w14:textId="77777777" w:rsidR="0078512A" w:rsidRPr="004A2E2D" w:rsidRDefault="0078512A" w:rsidP="0078512A">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smallCaps/>
          <w:noProof/>
          <w:lang w:eastAsia="en-GB"/>
        </w:rPr>
        <w:lastRenderedPageBreak/>
        <w:t>Section 1: Biological Data</w:t>
      </w:r>
      <w:r w:rsidRPr="004A2E2D">
        <w:rPr>
          <w:rFonts w:ascii="Times New Roman" w:hAnsi="Times New Roman" w:cs="Times New Roman"/>
          <w:b/>
          <w:smallCaps/>
          <w:noProof/>
          <w:lang w:eastAsia="en-GB"/>
        </w:rPr>
        <w:t xml:space="preserve"> </w:t>
      </w:r>
    </w:p>
    <w:p w14:paraId="41D867BE" w14:textId="77777777" w:rsidR="0078512A" w:rsidRPr="004A2E2D" w:rsidRDefault="0078512A" w:rsidP="00CB3FF8">
      <w:pPr>
        <w:pStyle w:val="StyleTitre2Gras"/>
        <w:spacing w:line="360" w:lineRule="auto"/>
        <w:rPr>
          <w:rFonts w:cs="Times New Roman"/>
          <w:noProof/>
          <w:lang w:val="en-GB" w:eastAsia="en-GB"/>
        </w:rPr>
      </w:pPr>
      <w:r w:rsidRPr="004A2E2D">
        <w:rPr>
          <w:rFonts w:cs="Times New Roman"/>
          <w:noProof/>
          <w:lang w:val="en-GB" w:eastAsia="en-GB"/>
        </w:rPr>
        <w:t>Text Box 1G: List of research surveys at sea</w:t>
      </w:r>
    </w:p>
    <w:p w14:paraId="2610BF23" w14:textId="77777777" w:rsidR="004A2E2D" w:rsidRPr="0078512A" w:rsidRDefault="0078512A" w:rsidP="0078512A">
      <w:pPr>
        <w:spacing w:line="360" w:lineRule="auto"/>
        <w:jc w:val="center"/>
        <w:rPr>
          <w:rFonts w:ascii="Times New Roman" w:hAnsi="Times New Roman" w:cs="Times New Roman"/>
          <w:b/>
          <w:noProof/>
          <w:lang w:eastAsia="en-GB"/>
        </w:rPr>
      </w:pPr>
      <w:r w:rsidRPr="0078512A">
        <w:rPr>
          <w:rFonts w:ascii="Times New Roman" w:hAnsi="Times New Roman" w:cs="Times New Roman"/>
          <w:b/>
          <w:noProof/>
          <w:lang w:eastAsia="en-GB"/>
        </w:rPr>
        <w:t>MEDITS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8512A" w:rsidRPr="004A2E2D" w14:paraId="60B5D088" w14:textId="77777777" w:rsidTr="00D87CA6">
        <w:trPr>
          <w:trHeight w:val="405"/>
        </w:trPr>
        <w:tc>
          <w:tcPr>
            <w:tcW w:w="9180" w:type="dxa"/>
            <w:noWrap/>
            <w:vAlign w:val="center"/>
          </w:tcPr>
          <w:p w14:paraId="6B8176C2" w14:textId="77777777" w:rsidR="0078512A" w:rsidRPr="004A2E2D" w:rsidRDefault="0078512A" w:rsidP="00D87CA6">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 xml:space="preserve">General Comment: </w:t>
            </w:r>
            <w:r w:rsidRPr="004A2E2D">
              <w:rPr>
                <w:rFonts w:ascii="Times New Roman" w:hAnsi="Times New Roman" w:cs="Times New Roman"/>
                <w:i/>
                <w:noProof/>
                <w:color w:val="000000"/>
                <w:sz w:val="20"/>
                <w:szCs w:val="20"/>
                <w:shd w:val="clear" w:color="auto" w:fill="FFFFFF"/>
                <w:lang w:eastAsia="en-GB"/>
              </w:rPr>
              <w:t>This Box fulfills Chapter IV of the</w:t>
            </w:r>
            <w:r w:rsidRPr="004A2E2D">
              <w:rPr>
                <w:rFonts w:ascii="Times New Roman" w:hAnsi="Times New Roman" w:cs="Times New Roman"/>
                <w:i/>
                <w:noProof/>
                <w:sz w:val="20"/>
                <w:szCs w:val="20"/>
                <w:lang w:eastAsia="en-GB"/>
              </w:rPr>
              <w:t xml:space="preserve"> multi-annual Union programme and Article 2 and Article 7 paragraph (3)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which reseach surveys at sea set out in Table 10 of the </w:t>
            </w:r>
            <w:r w:rsidRPr="004A2E2D">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78512A" w:rsidRPr="004A2E2D" w14:paraId="375743AC" w14:textId="77777777" w:rsidTr="00D87CA6">
        <w:trPr>
          <w:trHeight w:val="545"/>
        </w:trPr>
        <w:tc>
          <w:tcPr>
            <w:tcW w:w="9180" w:type="dxa"/>
            <w:vMerge w:val="restart"/>
            <w:noWrap/>
            <w:vAlign w:val="center"/>
          </w:tcPr>
          <w:p w14:paraId="3A0DEC84" w14:textId="77777777" w:rsidR="0078512A" w:rsidRPr="00A06C56" w:rsidRDefault="0078512A" w:rsidP="00D87CA6">
            <w:pPr>
              <w:spacing w:before="120" w:after="120"/>
              <w:rPr>
                <w:rFonts w:ascii="Times New Roman" w:hAnsi="Times New Roman" w:cs="Times New Roman"/>
                <w:b/>
                <w:sz w:val="20"/>
                <w:szCs w:val="20"/>
                <w:lang w:eastAsia="en-GB"/>
              </w:rPr>
            </w:pPr>
            <w:r w:rsidRPr="00A06C56">
              <w:rPr>
                <w:rFonts w:ascii="Times New Roman" w:hAnsi="Times New Roman" w:cs="Times New Roman"/>
                <w:b/>
                <w:sz w:val="20"/>
                <w:szCs w:val="20"/>
                <w:lang w:eastAsia="en-GB"/>
              </w:rPr>
              <w:t>1. Objectives of the survey</w:t>
            </w:r>
          </w:p>
          <w:p w14:paraId="43374823" w14:textId="77777777" w:rsidR="0078512A" w:rsidRPr="00A06C56" w:rsidRDefault="0078512A" w:rsidP="00D87CA6">
            <w:pPr>
              <w:spacing w:before="120" w:after="120"/>
              <w:rPr>
                <w:rFonts w:ascii="Times New Roman" w:hAnsi="Times New Roman" w:cs="Times New Roman"/>
                <w:sz w:val="20"/>
                <w:szCs w:val="20"/>
                <w:lang w:eastAsia="en-GB"/>
              </w:rPr>
            </w:pPr>
            <w:r w:rsidRPr="00A06C56">
              <w:rPr>
                <w:rFonts w:ascii="Times New Roman" w:hAnsi="Times New Roman" w:cs="Times New Roman"/>
                <w:sz w:val="20"/>
                <w:szCs w:val="20"/>
                <w:lang w:eastAsia="en-GB"/>
              </w:rPr>
              <w:t xml:space="preserve">The main objective of </w:t>
            </w:r>
            <w:r w:rsidRPr="00A06C56">
              <w:rPr>
                <w:rFonts w:ascii="Times New Roman" w:hAnsi="Times New Roman" w:cs="Times New Roman"/>
                <w:b/>
                <w:sz w:val="20"/>
                <w:szCs w:val="20"/>
                <w:lang w:eastAsia="en-GB"/>
              </w:rPr>
              <w:t>MEDITS</w:t>
            </w:r>
            <w:r w:rsidRPr="00A06C56">
              <w:rPr>
                <w:rFonts w:ascii="Times New Roman" w:hAnsi="Times New Roman" w:cs="Times New Roman"/>
                <w:sz w:val="20"/>
                <w:szCs w:val="20"/>
                <w:lang w:eastAsia="en-GB"/>
              </w:rPr>
              <w:t xml:space="preserve"> survey is to identify spatiotemporal variations in the abundance of demersal fish stocks.</w:t>
            </w:r>
          </w:p>
          <w:p w14:paraId="3AD74BCB" w14:textId="77777777" w:rsidR="0078512A" w:rsidRPr="00A06C56" w:rsidRDefault="0078512A" w:rsidP="00D87CA6">
            <w:pPr>
              <w:spacing w:before="120" w:after="120"/>
              <w:rPr>
                <w:rFonts w:ascii="Times New Roman" w:hAnsi="Times New Roman" w:cs="Times New Roman"/>
                <w:sz w:val="20"/>
                <w:szCs w:val="20"/>
                <w:lang w:eastAsia="en-GB"/>
              </w:rPr>
            </w:pPr>
            <w:r w:rsidRPr="00A06C56">
              <w:rPr>
                <w:rFonts w:ascii="Times New Roman" w:hAnsi="Times New Roman" w:cs="Times New Roman"/>
                <w:b/>
                <w:sz w:val="20"/>
                <w:szCs w:val="20"/>
                <w:lang w:eastAsia="en-GB"/>
              </w:rPr>
              <w:t>2. Description of the methods used in the survey. For mandatory surveys, link to the manuals. Include a graphical representation</w:t>
            </w:r>
            <w:r w:rsidRPr="00A06C56">
              <w:rPr>
                <w:rFonts w:ascii="Times New Roman" w:hAnsi="Times New Roman" w:cs="Times New Roman"/>
                <w:sz w:val="20"/>
                <w:szCs w:val="20"/>
                <w:lang w:eastAsia="en-GB"/>
              </w:rPr>
              <w:t xml:space="preserve"> (map)</w:t>
            </w:r>
          </w:p>
          <w:p w14:paraId="708385DB" w14:textId="44D9E907" w:rsidR="00D87CA6" w:rsidRDefault="0078512A" w:rsidP="00D87CA6">
            <w:pPr>
              <w:spacing w:before="120" w:after="120"/>
              <w:rPr>
                <w:rFonts w:ascii="Times New Roman" w:hAnsi="Times New Roman" w:cs="Times New Roman"/>
                <w:sz w:val="20"/>
                <w:szCs w:val="20"/>
                <w:lang w:eastAsia="en-GB"/>
              </w:rPr>
            </w:pPr>
            <w:r w:rsidRPr="00A06C56">
              <w:rPr>
                <w:rFonts w:ascii="Times New Roman" w:hAnsi="Times New Roman" w:cs="Times New Roman"/>
                <w:sz w:val="20"/>
                <w:szCs w:val="20"/>
                <w:lang w:eastAsia="en-GB"/>
              </w:rPr>
              <w:t xml:space="preserve">The methods used in the MEDITS survey are described in the MEDITS manual: </w:t>
            </w:r>
          </w:p>
          <w:p w14:paraId="44217A87" w14:textId="77777777" w:rsidR="004739BF" w:rsidRDefault="007925A1" w:rsidP="004739BF">
            <w:pPr>
              <w:suppressAutoHyphens/>
              <w:ind w:left="426"/>
              <w:contextualSpacing/>
              <w:jc w:val="both"/>
              <w:rPr>
                <w:lang w:eastAsia="en-GB"/>
              </w:rPr>
            </w:pPr>
            <w:hyperlink r:id="rId17" w:history="1">
              <w:r w:rsidR="004739BF" w:rsidRPr="00444862">
                <w:rPr>
                  <w:rStyle w:val="Hyperlink"/>
                  <w:lang w:eastAsia="en-GB"/>
                </w:rPr>
                <w:t>http://www.sibm.it/MEDITS%202011/docs/Medits_Handbook_2017_version_9_5-60417r.pdf</w:t>
              </w:r>
            </w:hyperlink>
          </w:p>
          <w:p w14:paraId="72916CDC" w14:textId="77777777" w:rsidR="0078512A" w:rsidRPr="00A06C56" w:rsidRDefault="0078512A" w:rsidP="00D87CA6">
            <w:pPr>
              <w:spacing w:before="120" w:after="120"/>
              <w:jc w:val="center"/>
              <w:rPr>
                <w:rFonts w:ascii="Times New Roman" w:hAnsi="Times New Roman" w:cs="Times New Roman"/>
                <w:sz w:val="20"/>
                <w:szCs w:val="20"/>
                <w:lang w:eastAsia="en-GB"/>
              </w:rPr>
            </w:pPr>
            <w:r w:rsidRPr="005040F5">
              <w:rPr>
                <w:rFonts w:ascii="Times New Roman" w:hAnsi="Times New Roman" w:cs="Times New Roman"/>
                <w:noProof/>
                <w:sz w:val="20"/>
                <w:szCs w:val="20"/>
                <w:lang w:val="en-IE" w:eastAsia="en-IE"/>
              </w:rPr>
              <w:drawing>
                <wp:inline distT="0" distB="0" distL="0" distR="0" wp14:anchorId="2081E550" wp14:editId="364A44D3">
                  <wp:extent cx="4194810" cy="2509309"/>
                  <wp:effectExtent l="19050" t="19050" r="15240" b="24765"/>
                  <wp:docPr id="2" name="Picture 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19311" cy="2523965"/>
                          </a:xfrm>
                          <a:prstGeom prst="rect">
                            <a:avLst/>
                          </a:prstGeom>
                          <a:ln>
                            <a:solidFill>
                              <a:schemeClr val="tx1"/>
                            </a:solidFill>
                          </a:ln>
                        </pic:spPr>
                      </pic:pic>
                    </a:graphicData>
                  </a:graphic>
                </wp:inline>
              </w:drawing>
            </w:r>
          </w:p>
          <w:p w14:paraId="500A35D9" w14:textId="77777777" w:rsidR="0078512A" w:rsidRDefault="0078512A" w:rsidP="00D87CA6">
            <w:pPr>
              <w:autoSpaceDE w:val="0"/>
              <w:autoSpaceDN w:val="0"/>
              <w:adjustRightInd w:val="0"/>
              <w:spacing w:after="120" w:line="240" w:lineRule="auto"/>
              <w:ind w:left="851" w:hanging="851"/>
              <w:rPr>
                <w:rFonts w:ascii="Times New Roman" w:eastAsia="Calibri" w:hAnsi="Times New Roman" w:cs="Times New Roman"/>
                <w:sz w:val="20"/>
                <w:szCs w:val="20"/>
                <w:lang w:eastAsia="en-GB"/>
              </w:rPr>
            </w:pPr>
            <w:r w:rsidRPr="00453BB0">
              <w:rPr>
                <w:rFonts w:ascii="Times New Roman" w:eastAsia="Calibri" w:hAnsi="Times New Roman" w:cs="Times New Roman"/>
                <w:b/>
                <w:sz w:val="20"/>
                <w:szCs w:val="20"/>
                <w:lang w:eastAsia="en-GB"/>
              </w:rPr>
              <w:t>Fig. 1G.2.</w:t>
            </w:r>
            <w:r w:rsidRPr="00D520B4">
              <w:rPr>
                <w:rFonts w:ascii="Times New Roman" w:eastAsia="Calibri" w:hAnsi="Times New Roman" w:cs="Times New Roman"/>
                <w:sz w:val="20"/>
                <w:szCs w:val="20"/>
                <w:lang w:eastAsia="en-GB"/>
              </w:rPr>
              <w:t xml:space="preserve"> Map of the sampling areas and sampling stations in the GSAs 20, 22, 23. Red spots</w:t>
            </w:r>
            <w:r>
              <w:rPr>
                <w:rFonts w:ascii="Times New Roman" w:eastAsia="Calibri" w:hAnsi="Times New Roman" w:cs="Times New Roman"/>
                <w:sz w:val="20"/>
                <w:szCs w:val="20"/>
                <w:lang w:eastAsia="en-GB"/>
              </w:rPr>
              <w:t xml:space="preserve"> </w:t>
            </w:r>
            <w:r w:rsidRPr="00D520B4">
              <w:rPr>
                <w:rFonts w:ascii="Times New Roman" w:eastAsia="Calibri" w:hAnsi="Times New Roman" w:cs="Times New Roman"/>
                <w:sz w:val="20"/>
                <w:szCs w:val="20"/>
                <w:lang w:eastAsia="en-GB"/>
              </w:rPr>
              <w:t>represent the sampling stations</w:t>
            </w:r>
            <w:r>
              <w:rPr>
                <w:rFonts w:ascii="Times New Roman" w:eastAsia="Calibri" w:hAnsi="Times New Roman" w:cs="Times New Roman"/>
                <w:sz w:val="20"/>
                <w:szCs w:val="20"/>
                <w:lang w:eastAsia="en-GB"/>
              </w:rPr>
              <w:t>.</w:t>
            </w:r>
          </w:p>
          <w:p w14:paraId="32C0A9DD" w14:textId="77777777" w:rsidR="0078512A" w:rsidRPr="00557411" w:rsidRDefault="0078512A" w:rsidP="00D87CA6">
            <w:pPr>
              <w:spacing w:before="120" w:after="120"/>
              <w:rPr>
                <w:rFonts w:ascii="Times New Roman" w:hAnsi="Times New Roman" w:cs="Times New Roman"/>
                <w:sz w:val="20"/>
                <w:szCs w:val="20"/>
                <w:lang w:eastAsia="en-GB"/>
              </w:rPr>
            </w:pPr>
            <w:r w:rsidRPr="00D520B4">
              <w:rPr>
                <w:rFonts w:ascii="Times New Roman" w:hAnsi="Times New Roman" w:cs="Times New Roman"/>
                <w:sz w:val="20"/>
                <w:szCs w:val="20"/>
                <w:lang w:eastAsia="en-GB"/>
              </w:rPr>
              <w:t xml:space="preserve">3. </w:t>
            </w:r>
            <w:r w:rsidRPr="00557411">
              <w:rPr>
                <w:rFonts w:ascii="Times New Roman" w:hAnsi="Times New Roman" w:cs="Times New Roman"/>
                <w:b/>
                <w:sz w:val="20"/>
                <w:szCs w:val="20"/>
                <w:lang w:eastAsia="en-GB"/>
              </w:rPr>
              <w:t>For internationally coordinated surveys, describe the participating Member States/vessels and the relevant international group in charge of planning the survey</w:t>
            </w:r>
          </w:p>
          <w:p w14:paraId="24414992" w14:textId="326EF280" w:rsidR="0078512A" w:rsidRPr="000C3C21" w:rsidRDefault="0078512A" w:rsidP="00D87CA6">
            <w:pPr>
              <w:spacing w:before="120" w:after="120"/>
              <w:rPr>
                <w:rFonts w:ascii="Times New Roman" w:hAnsi="Times New Roman" w:cs="Times New Roman"/>
                <w:noProof/>
                <w:sz w:val="20"/>
                <w:szCs w:val="20"/>
                <w:lang w:eastAsia="en-GB"/>
              </w:rPr>
            </w:pPr>
            <w:r w:rsidRPr="000C3C21">
              <w:rPr>
                <w:rFonts w:ascii="Times New Roman" w:hAnsi="Times New Roman" w:cs="Times New Roman"/>
                <w:noProof/>
                <w:sz w:val="20"/>
                <w:szCs w:val="20"/>
                <w:lang w:eastAsia="en-GB"/>
              </w:rPr>
              <w:t>Partcipating member states are Spain, France,</w:t>
            </w:r>
            <w:r w:rsidR="004739BF" w:rsidRPr="000C3C21">
              <w:rPr>
                <w:rFonts w:ascii="Times New Roman" w:hAnsi="Times New Roman" w:cs="Times New Roman"/>
                <w:noProof/>
                <w:sz w:val="20"/>
                <w:szCs w:val="20"/>
                <w:lang w:eastAsia="en-GB"/>
              </w:rPr>
              <w:t xml:space="preserve"> </w:t>
            </w:r>
            <w:r w:rsidR="00AB426E">
              <w:rPr>
                <w:rFonts w:ascii="Times New Roman" w:hAnsi="Times New Roman" w:cs="Times New Roman"/>
                <w:noProof/>
                <w:sz w:val="20"/>
                <w:szCs w:val="20"/>
                <w:lang w:eastAsia="en-GB"/>
              </w:rPr>
              <w:t xml:space="preserve">Malta, </w:t>
            </w:r>
            <w:r w:rsidR="004739BF" w:rsidRPr="000C3C21">
              <w:rPr>
                <w:rFonts w:ascii="Times New Roman" w:hAnsi="Times New Roman" w:cs="Times New Roman"/>
                <w:noProof/>
                <w:sz w:val="20"/>
                <w:szCs w:val="20"/>
                <w:lang w:eastAsia="en-GB"/>
              </w:rPr>
              <w:t>Italy, Croatia</w:t>
            </w:r>
            <w:r w:rsidR="004739BF">
              <w:rPr>
                <w:rFonts w:ascii="Times New Roman" w:hAnsi="Times New Roman" w:cs="Times New Roman"/>
                <w:noProof/>
                <w:sz w:val="20"/>
                <w:szCs w:val="20"/>
                <w:lang w:eastAsia="en-GB"/>
              </w:rPr>
              <w:t xml:space="preserve"> Slovenia,</w:t>
            </w:r>
            <w:r w:rsidR="004739BF" w:rsidRPr="000C3C21">
              <w:rPr>
                <w:rFonts w:ascii="Times New Roman" w:hAnsi="Times New Roman" w:cs="Times New Roman"/>
                <w:noProof/>
                <w:sz w:val="20"/>
                <w:szCs w:val="20"/>
                <w:lang w:eastAsia="en-GB"/>
              </w:rPr>
              <w:t xml:space="preserve"> Greece, </w:t>
            </w:r>
            <w:r w:rsidR="004739BF">
              <w:rPr>
                <w:rFonts w:ascii="Times New Roman" w:hAnsi="Times New Roman" w:cs="Times New Roman"/>
                <w:noProof/>
                <w:sz w:val="20"/>
                <w:szCs w:val="20"/>
                <w:lang w:eastAsia="en-GB"/>
              </w:rPr>
              <w:t>Cyprus.</w:t>
            </w:r>
            <w:r w:rsidRPr="000C3C21">
              <w:rPr>
                <w:rFonts w:ascii="Times New Roman" w:hAnsi="Times New Roman" w:cs="Times New Roman"/>
                <w:noProof/>
                <w:sz w:val="20"/>
                <w:szCs w:val="20"/>
                <w:lang w:eastAsia="en-GB"/>
              </w:rPr>
              <w:t xml:space="preserve"> Details for the vessels used for the surveys by member state are described in the MEDITS manual.</w:t>
            </w:r>
          </w:p>
          <w:p w14:paraId="77B0280C" w14:textId="77777777" w:rsidR="0078512A" w:rsidRPr="00FD0A22" w:rsidRDefault="0078512A" w:rsidP="00D87CA6">
            <w:pPr>
              <w:spacing w:before="120" w:after="120"/>
              <w:rPr>
                <w:rFonts w:ascii="Times New Roman" w:hAnsi="Times New Roman" w:cs="Times New Roman"/>
                <w:noProof/>
                <w:sz w:val="20"/>
                <w:szCs w:val="20"/>
                <w:lang w:eastAsia="en-GB"/>
              </w:rPr>
            </w:pPr>
            <w:r w:rsidRPr="00C635AD">
              <w:rPr>
                <w:rFonts w:ascii="Times New Roman" w:hAnsi="Times New Roman" w:cs="Times New Roman"/>
                <w:noProof/>
                <w:sz w:val="20"/>
                <w:szCs w:val="20"/>
                <w:lang w:eastAsia="en-GB"/>
              </w:rPr>
              <w:t>Medits Coordination Committee is in charge of planning the Survey.</w:t>
            </w:r>
          </w:p>
          <w:p w14:paraId="3BFD5589" w14:textId="77777777" w:rsidR="0078512A" w:rsidRPr="007A06DE" w:rsidRDefault="0078512A" w:rsidP="00D87CA6">
            <w:pPr>
              <w:spacing w:before="120" w:after="120"/>
              <w:rPr>
                <w:rFonts w:ascii="Times New Roman" w:hAnsi="Times New Roman" w:cs="Times New Roman"/>
                <w:sz w:val="20"/>
                <w:szCs w:val="20"/>
                <w:lang w:eastAsia="en-GB"/>
              </w:rPr>
            </w:pPr>
            <w:r w:rsidRPr="00FD0A22">
              <w:rPr>
                <w:rFonts w:ascii="Times New Roman" w:hAnsi="Times New Roman" w:cs="Times New Roman"/>
                <w:sz w:val="20"/>
                <w:szCs w:val="20"/>
                <w:lang w:eastAsia="en-GB"/>
              </w:rPr>
              <w:t xml:space="preserve">4. </w:t>
            </w:r>
            <w:r w:rsidRPr="007A06DE">
              <w:rPr>
                <w:rFonts w:ascii="Times New Roman" w:hAnsi="Times New Roman" w:cs="Times New Roman"/>
                <w:b/>
                <w:sz w:val="20"/>
                <w:szCs w:val="20"/>
                <w:lang w:eastAsia="en-GB"/>
              </w:rPr>
              <w:t>Where applicable, describe the international task sharing (physical and/or financial) and the cost sharing agreement used</w:t>
            </w:r>
          </w:p>
          <w:p w14:paraId="00C7484F" w14:textId="77777777" w:rsidR="0078512A" w:rsidRPr="00B53EF2" w:rsidRDefault="0078512A" w:rsidP="00D87CA6">
            <w:pPr>
              <w:autoSpaceDE w:val="0"/>
              <w:autoSpaceDN w:val="0"/>
              <w:adjustRightInd w:val="0"/>
              <w:spacing w:before="120" w:after="120"/>
              <w:rPr>
                <w:rFonts w:ascii="Times New Roman" w:hAnsi="Times New Roman" w:cs="Times New Roman"/>
                <w:sz w:val="20"/>
                <w:szCs w:val="20"/>
                <w:lang w:eastAsia="en-GB"/>
              </w:rPr>
            </w:pPr>
            <w:r w:rsidRPr="007A06DE">
              <w:rPr>
                <w:rFonts w:ascii="Times New Roman" w:hAnsi="Times New Roman" w:cs="Times New Roman"/>
                <w:sz w:val="20"/>
                <w:szCs w:val="20"/>
                <w:lang w:eastAsia="en-GB"/>
              </w:rPr>
              <w:t>Non applicable</w:t>
            </w:r>
          </w:p>
          <w:p w14:paraId="782DA283" w14:textId="77777777" w:rsidR="0078512A" w:rsidRPr="002146FB" w:rsidRDefault="0078512A" w:rsidP="00D87CA6">
            <w:pPr>
              <w:spacing w:before="120" w:after="120"/>
              <w:rPr>
                <w:rFonts w:ascii="Times New Roman" w:hAnsi="Times New Roman" w:cs="Times New Roman"/>
                <w:b/>
                <w:sz w:val="20"/>
                <w:szCs w:val="20"/>
                <w:lang w:eastAsia="en-GB"/>
              </w:rPr>
            </w:pPr>
            <w:r w:rsidRPr="002146FB">
              <w:rPr>
                <w:rFonts w:ascii="Times New Roman" w:hAnsi="Times New Roman" w:cs="Times New Roman"/>
                <w:b/>
                <w:sz w:val="20"/>
                <w:szCs w:val="20"/>
                <w:lang w:eastAsia="en-GB"/>
              </w:rPr>
              <w:t>5. Explain where thresholds apply</w:t>
            </w:r>
          </w:p>
          <w:p w14:paraId="09C0750E" w14:textId="77777777" w:rsidR="0078512A" w:rsidRPr="002146FB" w:rsidRDefault="0078512A" w:rsidP="00D87CA6">
            <w:pPr>
              <w:autoSpaceDE w:val="0"/>
              <w:autoSpaceDN w:val="0"/>
              <w:adjustRightInd w:val="0"/>
              <w:spacing w:before="120" w:after="120"/>
              <w:rPr>
                <w:rFonts w:ascii="Times New Roman" w:hAnsi="Times New Roman" w:cs="Times New Roman"/>
                <w:i/>
                <w:noProof/>
                <w:sz w:val="20"/>
                <w:szCs w:val="20"/>
                <w:lang w:eastAsia="en-GB"/>
              </w:rPr>
            </w:pPr>
            <w:r w:rsidRPr="002146FB">
              <w:rPr>
                <w:rFonts w:ascii="Times New Roman" w:hAnsi="Times New Roman" w:cs="Times New Roman"/>
                <w:sz w:val="20"/>
                <w:szCs w:val="20"/>
                <w:lang w:eastAsia="en-GB"/>
              </w:rPr>
              <w:t>No thresholds</w:t>
            </w:r>
            <w:r w:rsidR="00D87CA6">
              <w:rPr>
                <w:rFonts w:ascii="Times New Roman" w:hAnsi="Times New Roman" w:cs="Times New Roman"/>
                <w:sz w:val="20"/>
                <w:szCs w:val="20"/>
                <w:lang w:eastAsia="en-GB"/>
              </w:rPr>
              <w:t xml:space="preserve">                                                                                                </w:t>
            </w:r>
            <w:r w:rsidRPr="002146FB">
              <w:rPr>
                <w:rFonts w:ascii="Times New Roman" w:hAnsi="Times New Roman" w:cs="Times New Roman"/>
                <w:i/>
                <w:noProof/>
                <w:sz w:val="20"/>
                <w:szCs w:val="20"/>
                <w:lang w:eastAsia="en-GB"/>
              </w:rPr>
              <w:t>(max 450 words per survey)</w:t>
            </w:r>
          </w:p>
        </w:tc>
      </w:tr>
      <w:tr w:rsidR="0078512A" w:rsidRPr="004A2E2D" w14:paraId="0FC5295F" w14:textId="77777777" w:rsidTr="00D87CA6">
        <w:trPr>
          <w:trHeight w:val="585"/>
        </w:trPr>
        <w:tc>
          <w:tcPr>
            <w:tcW w:w="9180" w:type="dxa"/>
            <w:vMerge/>
            <w:vAlign w:val="center"/>
          </w:tcPr>
          <w:p w14:paraId="29CBF00F"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7DE0848D" w14:textId="77777777" w:rsidTr="00D87CA6">
        <w:trPr>
          <w:trHeight w:val="585"/>
        </w:trPr>
        <w:tc>
          <w:tcPr>
            <w:tcW w:w="9180" w:type="dxa"/>
            <w:vMerge/>
            <w:vAlign w:val="center"/>
          </w:tcPr>
          <w:p w14:paraId="19D0E4A6"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177B8713" w14:textId="77777777" w:rsidTr="00D87CA6">
        <w:trPr>
          <w:trHeight w:val="585"/>
        </w:trPr>
        <w:tc>
          <w:tcPr>
            <w:tcW w:w="9180" w:type="dxa"/>
            <w:vMerge/>
            <w:vAlign w:val="center"/>
          </w:tcPr>
          <w:p w14:paraId="294A03AB"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191A6275" w14:textId="77777777" w:rsidTr="00D87CA6">
        <w:trPr>
          <w:trHeight w:val="585"/>
        </w:trPr>
        <w:tc>
          <w:tcPr>
            <w:tcW w:w="9180" w:type="dxa"/>
            <w:vMerge/>
            <w:vAlign w:val="center"/>
          </w:tcPr>
          <w:p w14:paraId="78F9901B"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425C74B2" w14:textId="77777777" w:rsidTr="00D87CA6">
        <w:trPr>
          <w:trHeight w:val="585"/>
        </w:trPr>
        <w:tc>
          <w:tcPr>
            <w:tcW w:w="9180" w:type="dxa"/>
            <w:vMerge/>
            <w:vAlign w:val="center"/>
          </w:tcPr>
          <w:p w14:paraId="243FE5B7"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41134C15" w14:textId="77777777" w:rsidTr="00D87CA6">
        <w:trPr>
          <w:trHeight w:val="585"/>
        </w:trPr>
        <w:tc>
          <w:tcPr>
            <w:tcW w:w="9180" w:type="dxa"/>
            <w:vMerge/>
            <w:vAlign w:val="center"/>
          </w:tcPr>
          <w:p w14:paraId="6FF5BAFC"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5D1C0478" w14:textId="77777777" w:rsidTr="00D87CA6">
        <w:trPr>
          <w:trHeight w:val="585"/>
        </w:trPr>
        <w:tc>
          <w:tcPr>
            <w:tcW w:w="9180" w:type="dxa"/>
            <w:vMerge/>
            <w:vAlign w:val="center"/>
          </w:tcPr>
          <w:p w14:paraId="1C5AA942"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5029AA41" w14:textId="77777777" w:rsidTr="00D87CA6">
        <w:trPr>
          <w:trHeight w:val="585"/>
        </w:trPr>
        <w:tc>
          <w:tcPr>
            <w:tcW w:w="9180" w:type="dxa"/>
            <w:vMerge/>
            <w:vAlign w:val="center"/>
          </w:tcPr>
          <w:p w14:paraId="16E451FA"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547A19E2" w14:textId="77777777" w:rsidTr="00D87CA6">
        <w:trPr>
          <w:trHeight w:val="585"/>
        </w:trPr>
        <w:tc>
          <w:tcPr>
            <w:tcW w:w="9180" w:type="dxa"/>
            <w:vMerge/>
            <w:vAlign w:val="center"/>
          </w:tcPr>
          <w:p w14:paraId="69754F8F"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r w:rsidR="0078512A" w:rsidRPr="004A2E2D" w14:paraId="0A9D401B" w14:textId="77777777" w:rsidTr="00D87CA6">
        <w:trPr>
          <w:trHeight w:val="585"/>
        </w:trPr>
        <w:tc>
          <w:tcPr>
            <w:tcW w:w="9180" w:type="dxa"/>
            <w:vMerge/>
            <w:vAlign w:val="center"/>
          </w:tcPr>
          <w:p w14:paraId="6B3FD362" w14:textId="77777777" w:rsidR="0078512A" w:rsidRPr="004A2E2D" w:rsidRDefault="0078512A" w:rsidP="0078512A">
            <w:pPr>
              <w:spacing w:before="120" w:after="120" w:line="360" w:lineRule="auto"/>
              <w:rPr>
                <w:rFonts w:ascii="Times New Roman" w:hAnsi="Times New Roman" w:cs="Times New Roman"/>
                <w:noProof/>
                <w:sz w:val="20"/>
                <w:szCs w:val="20"/>
                <w:lang w:eastAsia="en-GB"/>
              </w:rPr>
            </w:pPr>
          </w:p>
        </w:tc>
      </w:tr>
    </w:tbl>
    <w:p w14:paraId="4DB0F5B1"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19" w:name="_Toc457817109"/>
      <w:r w:rsidRPr="00297F35">
        <w:rPr>
          <w:rFonts w:cs="Times New Roman"/>
          <w:smallCaps/>
          <w:noProof/>
          <w:lang w:val="en-GB" w:eastAsia="en-GB"/>
        </w:rPr>
        <w:lastRenderedPageBreak/>
        <w:t>Section 2: Fishing Activity Data</w:t>
      </w:r>
      <w:bookmarkEnd w:id="19"/>
    </w:p>
    <w:p w14:paraId="18CE75BF" w14:textId="77777777" w:rsidR="004A2E2D" w:rsidRPr="004A2E2D" w:rsidRDefault="004A2E2D" w:rsidP="00BB1991">
      <w:pPr>
        <w:pStyle w:val="StyleTitre2Gras"/>
        <w:spacing w:line="360" w:lineRule="auto"/>
        <w:rPr>
          <w:rFonts w:cs="Times New Roman"/>
          <w:noProof/>
          <w:lang w:val="en-GB" w:eastAsia="en-GB"/>
        </w:rPr>
      </w:pPr>
      <w:bookmarkStart w:id="20" w:name="_Toc457817110"/>
      <w:r w:rsidRPr="00535C41">
        <w:rPr>
          <w:rFonts w:cs="Times New Roman"/>
          <w:noProof/>
          <w:lang w:val="en-GB" w:eastAsia="en-GB"/>
        </w:rPr>
        <w:t>Text Box 2A: Fishing activity variables data collection strategy</w:t>
      </w:r>
      <w:bookmarkEnd w:id="20"/>
      <w:r w:rsidRPr="004A2E2D">
        <w:rPr>
          <w:rFonts w:cs="Times New Roman"/>
          <w:noProof/>
          <w:lang w:val="en-GB" w:eastAsia="en-GB"/>
        </w:rPr>
        <w:t xml:space="preserve"> </w:t>
      </w:r>
    </w:p>
    <w:p w14:paraId="4387F02F"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59BF6910" w14:textId="77777777" w:rsidTr="00BB1991">
        <w:trPr>
          <w:trHeight w:val="389"/>
        </w:trPr>
        <w:tc>
          <w:tcPr>
            <w:tcW w:w="9180" w:type="dxa"/>
            <w:noWrap/>
            <w:vAlign w:val="center"/>
          </w:tcPr>
          <w:p w14:paraId="51162612" w14:textId="77777777"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4 of Chapter III of the</w:t>
            </w:r>
            <w:r w:rsidRPr="004A2E2D">
              <w:rPr>
                <w:rFonts w:ascii="Times New Roman" w:hAnsi="Times New Roman" w:cs="Times New Roman"/>
                <w:i/>
                <w:noProof/>
                <w:sz w:val="20"/>
                <w:szCs w:val="20"/>
                <w:lang w:eastAsia="en-GB"/>
              </w:rPr>
              <w:t xml:space="preserve"> multi-annual Union programme and Article 2, Article 4 paragraph (2) point (b)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4A2E2D" w14:paraId="1D01F9E4" w14:textId="77777777" w:rsidTr="00B470A9">
        <w:trPr>
          <w:trHeight w:val="545"/>
        </w:trPr>
        <w:tc>
          <w:tcPr>
            <w:tcW w:w="9180" w:type="dxa"/>
            <w:vMerge w:val="restart"/>
            <w:noWrap/>
          </w:tcPr>
          <w:p w14:paraId="1F2E7391" w14:textId="77777777" w:rsidR="004A2E2D" w:rsidRPr="004A2E2D" w:rsidRDefault="004A2E2D" w:rsidP="000D12A3">
            <w:pPr>
              <w:widowControl w:val="0"/>
              <w:suppressAutoHyphens/>
              <w:spacing w:after="0" w:line="240" w:lineRule="auto"/>
              <w:ind w:left="23" w:right="74"/>
              <w:rPr>
                <w:rFonts w:ascii="Times New Roman" w:hAnsi="Times New Roman" w:cs="Times New Roman"/>
                <w:noProof/>
                <w:color w:val="000000"/>
                <w:sz w:val="20"/>
                <w:szCs w:val="20"/>
                <w:shd w:val="clear" w:color="auto" w:fill="FFFFFF"/>
                <w:lang w:eastAsia="ar-SA"/>
              </w:rPr>
            </w:pPr>
          </w:p>
          <w:p w14:paraId="5414329A" w14:textId="77777777" w:rsidR="00D87CA6" w:rsidRPr="00EF52F5" w:rsidRDefault="00D87CA6" w:rsidP="00D87CA6">
            <w:pPr>
              <w:pStyle w:val="Heading31"/>
              <w:numPr>
                <w:ilvl w:val="0"/>
                <w:numId w:val="6"/>
              </w:numPr>
              <w:tabs>
                <w:tab w:val="left" w:pos="34"/>
              </w:tabs>
              <w:spacing w:before="0" w:after="120" w:line="276" w:lineRule="auto"/>
              <w:ind w:right="237"/>
              <w:jc w:val="both"/>
              <w:outlineLvl w:val="9"/>
            </w:pPr>
            <w:r>
              <w:t>Description</w:t>
            </w:r>
            <w:r w:rsidRPr="00EF52F5">
              <w:t xml:space="preserve"> </w:t>
            </w:r>
            <w:r>
              <w:t>of</w:t>
            </w:r>
            <w:r w:rsidRPr="00EF52F5">
              <w:t xml:space="preserve"> methodologies </w:t>
            </w:r>
            <w:r>
              <w:t>used</w:t>
            </w:r>
            <w:r w:rsidRPr="00EF52F5">
              <w:t xml:space="preserve"> </w:t>
            </w:r>
            <w:r>
              <w:t>to</w:t>
            </w:r>
            <w:r w:rsidRPr="00EF52F5">
              <w:t xml:space="preserve"> </w:t>
            </w:r>
            <w:r>
              <w:t>cross-validate</w:t>
            </w:r>
            <w:r w:rsidRPr="00EF52F5">
              <w:t xml:space="preserve"> </w:t>
            </w:r>
            <w:r>
              <w:t>the</w:t>
            </w:r>
            <w:r w:rsidRPr="00EF52F5">
              <w:t xml:space="preserve"> </w:t>
            </w:r>
            <w:r>
              <w:t>different</w:t>
            </w:r>
            <w:r w:rsidRPr="00EF52F5">
              <w:t xml:space="preserve"> </w:t>
            </w:r>
            <w:r>
              <w:t>sources</w:t>
            </w:r>
            <w:r w:rsidRPr="00EF52F5">
              <w:t xml:space="preserve"> </w:t>
            </w:r>
            <w:r>
              <w:t>of</w:t>
            </w:r>
            <w:r w:rsidRPr="00EF52F5">
              <w:t xml:space="preserve"> </w:t>
            </w:r>
            <w:r>
              <w:t>data.</w:t>
            </w:r>
          </w:p>
          <w:p w14:paraId="25E62F3D" w14:textId="77777777" w:rsidR="0078512A" w:rsidRPr="00D87CA6" w:rsidRDefault="0078512A" w:rsidP="00D87CA6">
            <w:pPr>
              <w:pStyle w:val="BodyText"/>
              <w:spacing w:before="149" w:after="120" w:line="276" w:lineRule="auto"/>
              <w:ind w:right="239"/>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Data on fishing capacity will be collected through the National Fleet Register for the following quantitative aspects: number of fishing boats, gross registered tonnage, engine power, age.</w:t>
            </w:r>
          </w:p>
          <w:p w14:paraId="0AAF0337" w14:textId="5F77316A" w:rsidR="0078512A" w:rsidRPr="00D87CA6" w:rsidRDefault="0078512A" w:rsidP="00D87CA6">
            <w:pPr>
              <w:pStyle w:val="BodyText"/>
              <w:spacing w:before="122" w:after="120"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Data on fishing effort and landing</w:t>
            </w:r>
            <w:r w:rsidR="00EA1573">
              <w:rPr>
                <w:rFonts w:ascii="Times New Roman" w:eastAsiaTheme="minorHAnsi" w:hAnsi="Times New Roman"/>
                <w:noProof/>
                <w:color w:val="000000"/>
                <w:sz w:val="20"/>
                <w:szCs w:val="20"/>
                <w:shd w:val="clear" w:color="auto" w:fill="FFFFFF"/>
                <w:lang w:eastAsia="ar-SA"/>
              </w:rPr>
              <w:t>s</w:t>
            </w:r>
            <w:r w:rsidRPr="00D87CA6">
              <w:rPr>
                <w:rFonts w:ascii="Times New Roman" w:eastAsiaTheme="minorHAnsi" w:hAnsi="Times New Roman"/>
                <w:noProof/>
                <w:color w:val="000000"/>
                <w:sz w:val="20"/>
                <w:szCs w:val="20"/>
                <w:shd w:val="clear" w:color="auto" w:fill="FFFFFF"/>
                <w:lang w:eastAsia="ar-SA"/>
              </w:rPr>
              <w:t xml:space="preserve">, </w:t>
            </w:r>
            <w:r w:rsidR="00EA1573">
              <w:rPr>
                <w:rFonts w:ascii="Times New Roman" w:eastAsiaTheme="minorHAnsi" w:hAnsi="Times New Roman"/>
                <w:noProof/>
                <w:color w:val="000000"/>
                <w:sz w:val="20"/>
                <w:szCs w:val="20"/>
                <w:shd w:val="clear" w:color="auto" w:fill="FFFFFF"/>
                <w:lang w:eastAsia="ar-SA"/>
              </w:rPr>
              <w:t xml:space="preserve">necessary </w:t>
            </w:r>
            <w:r w:rsidRPr="00D87CA6">
              <w:rPr>
                <w:rFonts w:ascii="Times New Roman" w:eastAsiaTheme="minorHAnsi" w:hAnsi="Times New Roman"/>
                <w:noProof/>
                <w:color w:val="000000"/>
                <w:sz w:val="20"/>
                <w:szCs w:val="20"/>
                <w:shd w:val="clear" w:color="auto" w:fill="FFFFFF"/>
                <w:lang w:eastAsia="ar-SA"/>
              </w:rPr>
              <w:t>for the estimation of variables listed in table 4 of Com.Dec1251/2016, will be collected through different sources because different requirements derives from EU Legislation according to vessel size.</w:t>
            </w:r>
          </w:p>
          <w:p w14:paraId="771B1677" w14:textId="77777777" w:rsidR="0078512A" w:rsidRPr="00D87CA6" w:rsidRDefault="0078512A" w:rsidP="00D87CA6">
            <w:pPr>
              <w:pStyle w:val="BodyText"/>
              <w:spacing w:after="120" w:line="276" w:lineRule="auto"/>
              <w:ind w:right="239"/>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Fishing vessels &gt;12m are required to use satellite-based Vessel Monitoring System (VMS), and electronic report system (ERS*); fishing vessels between 10-12m are required to fill out paper logbooks, but there are no obligations to record catches below 50 kg; fishing vessels &lt;10m are not obliged neither to fill out any type of logbook nor to present sales notes for catches below a certain threshold (50 kg).</w:t>
            </w:r>
          </w:p>
          <w:p w14:paraId="6539C9FD" w14:textId="5E8460DA" w:rsidR="0078512A" w:rsidRPr="00D87CA6" w:rsidRDefault="0078512A" w:rsidP="00D87CA6">
            <w:pPr>
              <w:pStyle w:val="BodyText"/>
              <w:spacing w:after="120" w:line="276" w:lineRule="auto"/>
              <w:ind w:right="233"/>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 xml:space="preserve">Therefore, for vessels &gt;12m the monitoring of fishing activity will be done through VMS for effort data and ERS for effort and landings data. However, for specific variables and fleet segments available, VMS and ERS data will be validated with data collected through sample survey using face to face interviews and structured questionnaires and data from biological sampling and observing trips. Specifically, cross check will be done for control data refers to variables Amount of landings, Days at sea, Number of trips, Value of landings per species, Average price per species are available for Demersal trawlers and/or </w:t>
            </w:r>
            <w:r w:rsidR="00EA1573">
              <w:rPr>
                <w:rFonts w:ascii="Times New Roman" w:eastAsiaTheme="minorHAnsi" w:hAnsi="Times New Roman"/>
                <w:noProof/>
                <w:color w:val="000000"/>
                <w:sz w:val="20"/>
                <w:szCs w:val="20"/>
                <w:shd w:val="clear" w:color="auto" w:fill="FFFFFF"/>
                <w:lang w:eastAsia="ar-SA"/>
              </w:rPr>
              <w:t>D</w:t>
            </w:r>
            <w:r w:rsidRPr="00D87CA6">
              <w:rPr>
                <w:rFonts w:ascii="Times New Roman" w:eastAsiaTheme="minorHAnsi" w:hAnsi="Times New Roman"/>
                <w:noProof/>
                <w:color w:val="000000"/>
                <w:sz w:val="20"/>
                <w:szCs w:val="20"/>
                <w:shd w:val="clear" w:color="auto" w:fill="FFFFFF"/>
                <w:lang w:eastAsia="ar-SA"/>
              </w:rPr>
              <w:t>emersal seiners 12-18m, 18-24m and 24-40m, Purse seiners 12-18m, 18-24m and 24-40m, Vessels using hooks 12-18m, Vessels using drift and/or fixed netters 12-18m.</w:t>
            </w:r>
          </w:p>
          <w:p w14:paraId="7506EB5D" w14:textId="77777777" w:rsidR="0078512A" w:rsidRPr="00D87CA6" w:rsidRDefault="0078512A" w:rsidP="00D87CA6">
            <w:pPr>
              <w:pStyle w:val="BodyText"/>
              <w:spacing w:after="120"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For vessels &lt;12m, the monitoring of fishing activity will be realized through sample survey, using face to face interviews with structured questionnaires and data from biological sampling, as also proposed by MARE/2014/19. The data derived from biological samples provide productivity parameters, such as the CPUE that can be used both as a check-control for the information coming from the Control Regulation and those derived from sampling survey.</w:t>
            </w:r>
          </w:p>
          <w:p w14:paraId="258043AD" w14:textId="77777777" w:rsidR="0078512A" w:rsidRPr="00D87CA6" w:rsidRDefault="0078512A" w:rsidP="00D87CA6">
            <w:pPr>
              <w:pStyle w:val="BodyText"/>
              <w:spacing w:after="120" w:line="276" w:lineRule="auto"/>
              <w:ind w:right="247"/>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Specific procedures will be applied to verify the information obtained from the different sources, relating to the same variable (gears, days, catch and price for species), with the goal to identify and validate the final figure and get an exhaustive picture of the fishery for scientific purposes.</w:t>
            </w:r>
          </w:p>
          <w:p w14:paraId="44B1051C" w14:textId="77777777" w:rsidR="0078512A" w:rsidRPr="00D87CA6" w:rsidRDefault="0078512A" w:rsidP="00D87CA6">
            <w:pPr>
              <w:pStyle w:val="Heading31"/>
              <w:numPr>
                <w:ilvl w:val="0"/>
                <w:numId w:val="6"/>
              </w:numPr>
              <w:tabs>
                <w:tab w:val="left" w:pos="445"/>
              </w:tabs>
              <w:spacing w:before="0" w:after="120" w:line="276" w:lineRule="auto"/>
              <w:ind w:right="237"/>
              <w:jc w:val="both"/>
              <w:outlineLvl w:val="9"/>
              <w:rPr>
                <w:rFonts w:eastAsiaTheme="minorHAnsi" w:cs="Times New Roman"/>
                <w:bCs w:val="0"/>
                <w:noProof/>
                <w:color w:val="000000"/>
                <w:shd w:val="clear" w:color="auto" w:fill="FFFFFF"/>
                <w:lang w:val="en-GB" w:eastAsia="ar-SA"/>
              </w:rPr>
            </w:pPr>
            <w:r w:rsidRPr="00D87CA6">
              <w:rPr>
                <w:rFonts w:eastAsiaTheme="minorHAnsi" w:cs="Times New Roman"/>
                <w:bCs w:val="0"/>
                <w:noProof/>
                <w:color w:val="000000"/>
                <w:shd w:val="clear" w:color="auto" w:fill="FFFFFF"/>
                <w:lang w:val="en-GB" w:eastAsia="ar-SA"/>
              </w:rPr>
              <w:t>Description of methodologies used to estimate the value of landings.</w:t>
            </w:r>
          </w:p>
          <w:p w14:paraId="561DE507" w14:textId="77777777" w:rsidR="0078512A" w:rsidRPr="00D87CA6" w:rsidRDefault="0078512A" w:rsidP="00D87CA6">
            <w:pPr>
              <w:pStyle w:val="BodyText"/>
              <w:spacing w:before="152" w:after="120" w:line="276" w:lineRule="auto"/>
              <w:ind w:right="247"/>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The estimation of value of landings will be based on the principles of stratified random sampling as described under point 4. Recording of landings will be accomplished on a monthly basis.</w:t>
            </w:r>
          </w:p>
          <w:p w14:paraId="53E81FEC" w14:textId="77777777" w:rsidR="0078512A" w:rsidRPr="00D87CA6" w:rsidRDefault="0078512A" w:rsidP="00D87CA6">
            <w:pPr>
              <w:pStyle w:val="Heading31"/>
              <w:numPr>
                <w:ilvl w:val="0"/>
                <w:numId w:val="6"/>
              </w:numPr>
              <w:spacing w:before="0" w:after="120" w:line="276" w:lineRule="auto"/>
              <w:ind w:right="237"/>
              <w:jc w:val="both"/>
              <w:outlineLvl w:val="9"/>
              <w:rPr>
                <w:rFonts w:eastAsiaTheme="minorHAnsi" w:cs="Times New Roman"/>
                <w:bCs w:val="0"/>
                <w:noProof/>
                <w:color w:val="000000"/>
                <w:shd w:val="clear" w:color="auto" w:fill="FFFFFF"/>
                <w:lang w:val="en-GB" w:eastAsia="ar-SA"/>
              </w:rPr>
            </w:pPr>
            <w:r w:rsidRPr="00D87CA6">
              <w:rPr>
                <w:rFonts w:eastAsiaTheme="minorHAnsi" w:cs="Times New Roman"/>
                <w:bCs w:val="0"/>
                <w:noProof/>
                <w:color w:val="000000"/>
                <w:shd w:val="clear" w:color="auto" w:fill="FFFFFF"/>
                <w:lang w:val="en-GB" w:eastAsia="ar-SA"/>
              </w:rPr>
              <w:t>Description of methodologies used to estimate the average price (it is recommended to use weighted averages, trip by trip)</w:t>
            </w:r>
          </w:p>
          <w:p w14:paraId="0B1D8D89" w14:textId="77777777" w:rsidR="0078512A" w:rsidRDefault="0078512A" w:rsidP="00D87CA6">
            <w:pPr>
              <w:pStyle w:val="BodyText"/>
              <w:spacing w:before="118" w:after="120" w:line="276" w:lineRule="auto"/>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Annual average prices will be estimated from weighted averages of monthly recordings. Estimates will be obtained using the commonly used stratified random sampling estimators as described under point 4.</w:t>
            </w:r>
          </w:p>
          <w:p w14:paraId="07CB6A5C" w14:textId="77777777" w:rsidR="002F2CA5" w:rsidRPr="00D87CA6" w:rsidRDefault="002F2CA5" w:rsidP="00D87CA6">
            <w:pPr>
              <w:pStyle w:val="BodyText"/>
              <w:spacing w:before="118" w:after="120" w:line="276" w:lineRule="auto"/>
              <w:rPr>
                <w:rFonts w:ascii="Times New Roman" w:eastAsiaTheme="minorHAnsi" w:hAnsi="Times New Roman"/>
                <w:noProof/>
                <w:color w:val="000000"/>
                <w:sz w:val="20"/>
                <w:szCs w:val="20"/>
                <w:shd w:val="clear" w:color="auto" w:fill="FFFFFF"/>
                <w:lang w:eastAsia="ar-SA"/>
              </w:rPr>
            </w:pPr>
          </w:p>
          <w:p w14:paraId="21BBF7A2" w14:textId="77777777" w:rsidR="0078512A" w:rsidRPr="00D87CA6" w:rsidRDefault="0078512A" w:rsidP="00D87CA6">
            <w:pPr>
              <w:pStyle w:val="Heading31"/>
              <w:numPr>
                <w:ilvl w:val="0"/>
                <w:numId w:val="6"/>
              </w:numPr>
              <w:tabs>
                <w:tab w:val="left" w:pos="462"/>
              </w:tabs>
              <w:spacing w:before="0" w:after="120" w:line="276" w:lineRule="auto"/>
              <w:ind w:left="176" w:right="237" w:hanging="142"/>
              <w:jc w:val="both"/>
              <w:outlineLvl w:val="9"/>
              <w:rPr>
                <w:rFonts w:eastAsiaTheme="minorHAnsi" w:cs="Times New Roman"/>
                <w:bCs w:val="0"/>
                <w:noProof/>
                <w:color w:val="000000"/>
                <w:shd w:val="clear" w:color="auto" w:fill="FFFFFF"/>
                <w:lang w:val="en-GB" w:eastAsia="ar-SA"/>
              </w:rPr>
            </w:pPr>
            <w:r w:rsidRPr="00D87CA6">
              <w:rPr>
                <w:rFonts w:eastAsiaTheme="minorHAnsi" w:cs="Times New Roman"/>
                <w:bCs w:val="0"/>
                <w:noProof/>
                <w:color w:val="000000"/>
                <w:shd w:val="clear" w:color="auto" w:fill="FFFFFF"/>
                <w:lang w:val="en-GB" w:eastAsia="ar-SA"/>
              </w:rPr>
              <w:lastRenderedPageBreak/>
              <w:t>Description of methodologies used to plan collection of the complementary data (sample plan methodology, type of data collected, frequency of collection etc)</w:t>
            </w:r>
          </w:p>
          <w:p w14:paraId="4317BBC5" w14:textId="77777777" w:rsidR="0078512A" w:rsidRPr="00D87CA6" w:rsidRDefault="0078512A" w:rsidP="00D87CA6">
            <w:pPr>
              <w:pStyle w:val="BodyText"/>
              <w:spacing w:before="116" w:after="120" w:line="276" w:lineRule="auto"/>
              <w:ind w:right="235"/>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A sampling scheme of stratified random sampling without replacement is chosen for this sample survey. The sample unit is the vessel and it is selected from the Greek vessel registry (target population coincides with frame population). The stratification of Greek fleet is based on the segments of Commission Implementing Decision (EU) 2016/1251 (gear type and vessel length). The gear classes “Hooks and lines” has been stratified on Hook A and Hook B. Hook A includes the gear types LHP, LLS and LTL, while Hook B includes the gear types LLD and LHM. Furthermore, strata concern the geographic regions of vessels for each segment. It is also important to notice that following Commission Decision 2010/93/EU (paragraph A.1.1), for each vessel for which economic variables are collected, the corresponding activity variables have also to be collected.</w:t>
            </w:r>
          </w:p>
          <w:p w14:paraId="008B5E12" w14:textId="77777777" w:rsidR="0078512A" w:rsidRPr="00D87CA6" w:rsidRDefault="0078512A" w:rsidP="000D12A3">
            <w:pPr>
              <w:pStyle w:val="BodyText"/>
              <w:spacing w:line="276" w:lineRule="auto"/>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Following SGECA 09-02, the next clustered segments have been created:</w:t>
            </w:r>
          </w:p>
          <w:p w14:paraId="7DA4826C" w14:textId="77777777" w:rsidR="0078512A" w:rsidRPr="00D87CA6" w:rsidRDefault="0078512A" w:rsidP="000D12A3">
            <w:pPr>
              <w:pStyle w:val="BodyText"/>
              <w:widowControl w:val="0"/>
              <w:numPr>
                <w:ilvl w:val="1"/>
                <w:numId w:val="5"/>
              </w:numPr>
              <w:tabs>
                <w:tab w:val="left" w:pos="683"/>
              </w:tabs>
              <w:spacing w:line="276" w:lineRule="auto"/>
              <w:ind w:left="680" w:hanging="357"/>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Segments similar to other segments</w:t>
            </w:r>
          </w:p>
          <w:p w14:paraId="2B2C57AE" w14:textId="77777777" w:rsidR="0078512A" w:rsidRPr="00D87CA6" w:rsidRDefault="0078512A" w:rsidP="00084532">
            <w:pPr>
              <w:pStyle w:val="BodyText"/>
              <w:widowControl w:val="0"/>
              <w:numPr>
                <w:ilvl w:val="1"/>
                <w:numId w:val="5"/>
              </w:numPr>
              <w:tabs>
                <w:tab w:val="left" w:pos="683"/>
              </w:tabs>
              <w:spacing w:before="33" w:line="276" w:lineRule="auto"/>
              <w:ind w:left="680" w:hanging="357"/>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Non-important segments with distinct characteristics</w:t>
            </w:r>
          </w:p>
          <w:p w14:paraId="5F2C898C" w14:textId="77777777" w:rsidR="0078512A" w:rsidRPr="00D87CA6" w:rsidRDefault="0078512A" w:rsidP="00D87CA6">
            <w:pPr>
              <w:pStyle w:val="BodyText"/>
              <w:spacing w:before="153" w:after="120" w:line="276" w:lineRule="auto"/>
              <w:ind w:right="24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The number of inactive vessels will be estimated from the selected sample, as there is no a priori information on inactivity.</w:t>
            </w:r>
          </w:p>
          <w:p w14:paraId="4AA5A9CF" w14:textId="77777777" w:rsidR="0078512A" w:rsidRPr="00D87CA6" w:rsidRDefault="0078512A" w:rsidP="000D12A3">
            <w:pPr>
              <w:pStyle w:val="BodyText"/>
              <w:spacing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The sample size is determined taking into account the specific gears and the length category. The variable "days at sea" on previous year’s estimation is selected from the activity variables as auxiliary variable to determine the sample size in each segment of the fleet, while the error (e) affecting the size of the segment sample is determined by its participation to the ranking of métiers in terms of landings, and effort (see Table 4C). The level of statistical significance for all segments set at 10% (z = 1.64). In each segment of the fleet, the sample size was calculated according to the equation (Dattalo, 2008):</w:t>
            </w:r>
          </w:p>
          <w:p w14:paraId="50703DE5" w14:textId="77777777" w:rsidR="0078512A" w:rsidRPr="00D87CA6" w:rsidRDefault="0078512A" w:rsidP="00D87CA6">
            <w:pPr>
              <w:spacing w:after="120"/>
              <w:jc w:val="both"/>
              <w:rPr>
                <w:rFonts w:ascii="Times New Roman" w:hAnsi="Times New Roman" w:cs="Times New Roman"/>
                <w:noProof/>
                <w:color w:val="000000"/>
                <w:sz w:val="20"/>
                <w:szCs w:val="20"/>
                <w:shd w:val="clear" w:color="auto" w:fill="FFFFFF"/>
                <w:lang w:eastAsia="ar-SA"/>
              </w:rPr>
            </w:pPr>
            <w:r w:rsidRPr="00D87CA6">
              <w:rPr>
                <w:rFonts w:ascii="Times New Roman" w:hAnsi="Times New Roman" w:cs="Times New Roman"/>
                <w:noProof/>
                <w:color w:val="000000"/>
                <w:sz w:val="20"/>
                <w:szCs w:val="20"/>
                <w:shd w:val="clear" w:color="auto" w:fill="FFFFFF"/>
                <w:lang w:val="en-IE" w:eastAsia="en-IE"/>
              </w:rPr>
              <w:drawing>
                <wp:inline distT="0" distB="0" distL="0" distR="0" wp14:anchorId="6993FFC3" wp14:editId="6DC7C09E">
                  <wp:extent cx="5274310" cy="3332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333215"/>
                          </a:xfrm>
                          <a:prstGeom prst="rect">
                            <a:avLst/>
                          </a:prstGeom>
                          <a:noFill/>
                          <a:ln>
                            <a:noFill/>
                          </a:ln>
                        </pic:spPr>
                      </pic:pic>
                    </a:graphicData>
                  </a:graphic>
                </wp:inline>
              </w:drawing>
            </w:r>
          </w:p>
          <w:p w14:paraId="7D034FE8" w14:textId="77777777" w:rsidR="0078512A" w:rsidRPr="00D87CA6" w:rsidRDefault="0078512A" w:rsidP="000D12A3">
            <w:pPr>
              <w:pStyle w:val="BodyText"/>
              <w:spacing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 xml:space="preserve">where N the population for each segment and </w:t>
            </w:r>
            <m:oMath>
              <m:sSub>
                <m:sSubPr>
                  <m:ctrlPr>
                    <w:rPr>
                      <w:rFonts w:ascii="Cambria Math" w:eastAsiaTheme="minorHAnsi" w:hAnsi="Cambria Math"/>
                      <w:noProof/>
                      <w:color w:val="000000"/>
                      <w:sz w:val="20"/>
                      <w:szCs w:val="20"/>
                      <w:shd w:val="clear" w:color="auto" w:fill="FFFFFF"/>
                      <w:lang w:eastAsia="ar-SA"/>
                    </w:rPr>
                  </m:ctrlPr>
                </m:sSubPr>
                <m:e>
                  <m:r>
                    <m:rPr>
                      <m:sty m:val="p"/>
                    </m:rPr>
                    <w:rPr>
                      <w:rFonts w:ascii="Cambria Math" w:eastAsiaTheme="minorHAnsi" w:hAnsi="Cambria Math"/>
                      <w:noProof/>
                      <w:color w:val="000000"/>
                      <w:sz w:val="20"/>
                      <w:szCs w:val="20"/>
                      <w:shd w:val="clear" w:color="auto" w:fill="FFFFFF"/>
                      <w:lang w:eastAsia="ar-SA"/>
                    </w:rPr>
                    <m:t>n</m:t>
                  </m:r>
                </m:e>
                <m:sub>
                  <m:r>
                    <m:rPr>
                      <m:sty m:val="p"/>
                    </m:rPr>
                    <w:rPr>
                      <w:rFonts w:ascii="Cambria Math" w:eastAsiaTheme="minorHAnsi" w:hAnsi="Cambria Math"/>
                      <w:noProof/>
                      <w:color w:val="000000"/>
                      <w:sz w:val="20"/>
                      <w:szCs w:val="20"/>
                      <w:shd w:val="clear" w:color="auto" w:fill="FFFFFF"/>
                      <w:lang w:eastAsia="ar-SA"/>
                    </w:rPr>
                    <m:t xml:space="preserve">0 </m:t>
                  </m:r>
                </m:sub>
              </m:sSub>
              <m:r>
                <m:rPr>
                  <m:sty m:val="p"/>
                </m:rPr>
                <w:rPr>
                  <w:rFonts w:ascii="Cambria Math" w:eastAsiaTheme="minorHAnsi" w:hAnsi="Cambria Math"/>
                  <w:noProof/>
                  <w:color w:val="000000"/>
                  <w:sz w:val="20"/>
                  <w:szCs w:val="20"/>
                  <w:shd w:val="clear" w:color="auto" w:fill="FFFFFF"/>
                  <w:lang w:eastAsia="ar-SA"/>
                </w:rPr>
                <m:t>=</m:t>
              </m:r>
              <m:f>
                <m:fPr>
                  <m:ctrlPr>
                    <w:rPr>
                      <w:rFonts w:ascii="Cambria Math" w:eastAsiaTheme="minorHAnsi" w:hAnsi="Cambria Math"/>
                      <w:noProof/>
                      <w:color w:val="000000"/>
                      <w:sz w:val="20"/>
                      <w:szCs w:val="20"/>
                      <w:shd w:val="clear" w:color="auto" w:fill="FFFFFF"/>
                      <w:lang w:eastAsia="ar-SA"/>
                    </w:rPr>
                  </m:ctrlPr>
                </m:fPr>
                <m:num>
                  <m:sSup>
                    <m:sSupPr>
                      <m:ctrlPr>
                        <w:rPr>
                          <w:rFonts w:ascii="Cambria Math" w:eastAsiaTheme="minorHAnsi" w:hAnsi="Cambria Math"/>
                          <w:noProof/>
                          <w:color w:val="000000"/>
                          <w:sz w:val="20"/>
                          <w:szCs w:val="20"/>
                          <w:shd w:val="clear" w:color="auto" w:fill="FFFFFF"/>
                          <w:lang w:eastAsia="ar-SA"/>
                        </w:rPr>
                      </m:ctrlPr>
                    </m:sSupPr>
                    <m:e>
                      <m:r>
                        <w:rPr>
                          <w:rFonts w:ascii="Cambria Math" w:eastAsiaTheme="minorHAnsi" w:hAnsi="Cambria Math"/>
                          <w:noProof/>
                          <w:color w:val="000000"/>
                          <w:sz w:val="20"/>
                          <w:szCs w:val="20"/>
                          <w:shd w:val="clear" w:color="auto" w:fill="FFFFFF"/>
                          <w:lang w:eastAsia="ar-SA"/>
                        </w:rPr>
                        <m:t>z</m:t>
                      </m:r>
                    </m:e>
                    <m:sup>
                      <m:r>
                        <m:rPr>
                          <m:sty m:val="p"/>
                        </m:rPr>
                        <w:rPr>
                          <w:rFonts w:ascii="Cambria Math" w:eastAsiaTheme="minorHAnsi" w:hAnsi="Cambria Math"/>
                          <w:noProof/>
                          <w:color w:val="000000"/>
                          <w:sz w:val="20"/>
                          <w:szCs w:val="20"/>
                          <w:shd w:val="clear" w:color="auto" w:fill="FFFFFF"/>
                          <w:lang w:eastAsia="ar-SA"/>
                        </w:rPr>
                        <m:t>2</m:t>
                      </m:r>
                    </m:sup>
                  </m:sSup>
                  <m:r>
                    <m:rPr>
                      <m:sty m:val="p"/>
                    </m:rPr>
                    <w:rPr>
                      <w:rFonts w:ascii="Cambria Math" w:eastAsiaTheme="minorHAnsi" w:hAnsi="Cambria Math"/>
                      <w:noProof/>
                      <w:color w:val="000000"/>
                      <w:sz w:val="20"/>
                      <w:szCs w:val="20"/>
                      <w:shd w:val="clear" w:color="auto" w:fill="FFFFFF"/>
                      <w:lang w:eastAsia="ar-SA"/>
                    </w:rPr>
                    <m:t xml:space="preserve">∙ </m:t>
                  </m:r>
                  <m:sSup>
                    <m:sSupPr>
                      <m:ctrlPr>
                        <w:rPr>
                          <w:rFonts w:ascii="Cambria Math" w:eastAsiaTheme="minorHAnsi" w:hAnsi="Cambria Math"/>
                          <w:noProof/>
                          <w:color w:val="000000"/>
                          <w:sz w:val="20"/>
                          <w:szCs w:val="20"/>
                          <w:shd w:val="clear" w:color="auto" w:fill="FFFFFF"/>
                          <w:lang w:eastAsia="ar-SA"/>
                        </w:rPr>
                      </m:ctrlPr>
                    </m:sSupPr>
                    <m:e>
                      <m:r>
                        <w:rPr>
                          <w:rFonts w:ascii="Cambria Math" w:eastAsiaTheme="minorHAnsi" w:hAnsi="Cambria Math"/>
                          <w:noProof/>
                          <w:color w:val="000000"/>
                          <w:sz w:val="20"/>
                          <w:szCs w:val="20"/>
                          <w:shd w:val="clear" w:color="auto" w:fill="FFFFFF"/>
                          <w:lang w:eastAsia="ar-SA"/>
                        </w:rPr>
                        <m:t>s</m:t>
                      </m:r>
                    </m:e>
                    <m:sup>
                      <m:r>
                        <m:rPr>
                          <m:sty m:val="p"/>
                        </m:rPr>
                        <w:rPr>
                          <w:rFonts w:ascii="Cambria Math" w:eastAsiaTheme="minorHAnsi" w:hAnsi="Cambria Math"/>
                          <w:noProof/>
                          <w:color w:val="000000"/>
                          <w:sz w:val="20"/>
                          <w:szCs w:val="20"/>
                          <w:shd w:val="clear" w:color="auto" w:fill="FFFFFF"/>
                          <w:lang w:eastAsia="ar-SA"/>
                        </w:rPr>
                        <m:t>2</m:t>
                      </m:r>
                    </m:sup>
                  </m:sSup>
                </m:num>
                <m:den>
                  <m:sSup>
                    <m:sSupPr>
                      <m:ctrlPr>
                        <w:rPr>
                          <w:rFonts w:ascii="Cambria Math" w:eastAsiaTheme="minorHAnsi" w:hAnsi="Cambria Math"/>
                          <w:noProof/>
                          <w:color w:val="000000"/>
                          <w:sz w:val="20"/>
                          <w:szCs w:val="20"/>
                          <w:shd w:val="clear" w:color="auto" w:fill="FFFFFF"/>
                          <w:lang w:eastAsia="ar-SA"/>
                        </w:rPr>
                      </m:ctrlPr>
                    </m:sSupPr>
                    <m:e>
                      <m:r>
                        <m:rPr>
                          <m:sty m:val="p"/>
                        </m:rPr>
                        <w:rPr>
                          <w:rFonts w:ascii="Cambria Math" w:eastAsiaTheme="minorHAnsi" w:hAnsi="Cambria Math"/>
                          <w:noProof/>
                          <w:color w:val="000000"/>
                          <w:sz w:val="20"/>
                          <w:szCs w:val="20"/>
                          <w:shd w:val="clear" w:color="auto" w:fill="FFFFFF"/>
                          <w:lang w:eastAsia="ar-SA"/>
                        </w:rPr>
                        <m:t>e</m:t>
                      </m:r>
                    </m:e>
                    <m:sup>
                      <m:r>
                        <m:rPr>
                          <m:sty m:val="p"/>
                        </m:rPr>
                        <w:rPr>
                          <w:rFonts w:ascii="Cambria Math" w:eastAsiaTheme="minorHAnsi" w:hAnsi="Cambria Math"/>
                          <w:noProof/>
                          <w:color w:val="000000"/>
                          <w:sz w:val="20"/>
                          <w:szCs w:val="20"/>
                          <w:shd w:val="clear" w:color="auto" w:fill="FFFFFF"/>
                          <w:lang w:eastAsia="ar-SA"/>
                        </w:rPr>
                        <m:t>2</m:t>
                      </m:r>
                    </m:sup>
                  </m:sSup>
                  <m:r>
                    <m:rPr>
                      <m:sty m:val="p"/>
                    </m:rPr>
                    <w:rPr>
                      <w:rFonts w:ascii="Cambria Math" w:eastAsiaTheme="minorHAnsi" w:hAnsi="Cambria Math"/>
                      <w:noProof/>
                      <w:color w:val="000000"/>
                      <w:sz w:val="20"/>
                      <w:szCs w:val="20"/>
                      <w:shd w:val="clear" w:color="auto" w:fill="FFFFFF"/>
                      <w:lang w:eastAsia="ar-SA"/>
                    </w:rPr>
                    <m:t>∙</m:t>
                  </m:r>
                  <m:acc>
                    <m:accPr>
                      <m:chr m:val="̅"/>
                      <m:ctrlPr>
                        <w:rPr>
                          <w:rFonts w:ascii="Cambria Math" w:eastAsiaTheme="minorHAnsi" w:hAnsi="Cambria Math"/>
                          <w:noProof/>
                          <w:color w:val="000000"/>
                          <w:sz w:val="20"/>
                          <w:szCs w:val="20"/>
                          <w:shd w:val="clear" w:color="auto" w:fill="FFFFFF"/>
                          <w:lang w:eastAsia="ar-SA"/>
                        </w:rPr>
                      </m:ctrlPr>
                    </m:accPr>
                    <m:e>
                      <m:r>
                        <m:rPr>
                          <m:sty m:val="p"/>
                        </m:rPr>
                        <w:rPr>
                          <w:rFonts w:ascii="Cambria Math" w:eastAsiaTheme="minorHAnsi" w:hAnsi="Cambria Math"/>
                          <w:noProof/>
                          <w:color w:val="000000"/>
                          <w:sz w:val="20"/>
                          <w:szCs w:val="20"/>
                          <w:shd w:val="clear" w:color="auto" w:fill="FFFFFF"/>
                          <w:lang w:eastAsia="ar-SA"/>
                        </w:rPr>
                        <m:t>x</m:t>
                      </m:r>
                    </m:e>
                  </m:acc>
                </m:den>
              </m:f>
            </m:oMath>
            <w:r w:rsidRPr="00D87CA6">
              <w:rPr>
                <w:rFonts w:ascii="Times New Roman" w:eastAsiaTheme="minorHAnsi" w:hAnsi="Times New Roman"/>
                <w:noProof/>
                <w:color w:val="000000"/>
                <w:sz w:val="20"/>
                <w:szCs w:val="20"/>
                <w:shd w:val="clear" w:color="auto" w:fill="FFFFFF"/>
                <w:lang w:eastAsia="ar-SA"/>
              </w:rPr>
              <w:t xml:space="preserve"> ,where </w:t>
            </w:r>
            <m:oMath>
              <m:r>
                <w:rPr>
                  <w:rFonts w:ascii="Cambria Math" w:eastAsiaTheme="minorHAnsi" w:hAnsi="Cambria Math"/>
                  <w:noProof/>
                  <w:color w:val="000000"/>
                  <w:sz w:val="20"/>
                  <w:szCs w:val="20"/>
                  <w:shd w:val="clear" w:color="auto" w:fill="FFFFFF"/>
                  <w:lang w:eastAsia="ar-SA"/>
                </w:rPr>
                <m:t>s</m:t>
              </m:r>
            </m:oMath>
            <w:r w:rsidRPr="00D87CA6">
              <w:rPr>
                <w:rFonts w:ascii="Times New Roman" w:eastAsiaTheme="minorHAnsi" w:hAnsi="Times New Roman"/>
                <w:noProof/>
                <w:color w:val="000000"/>
                <w:sz w:val="20"/>
                <w:szCs w:val="20"/>
                <w:shd w:val="clear" w:color="auto" w:fill="FFFFFF"/>
                <w:lang w:eastAsia="ar-SA"/>
              </w:rPr>
              <w:t xml:space="preserve"> the standard deviation and </w:t>
            </w:r>
            <m:oMath>
              <m:acc>
                <m:accPr>
                  <m:chr m:val="̅"/>
                  <m:ctrlPr>
                    <w:rPr>
                      <w:rFonts w:ascii="Cambria Math" w:eastAsiaTheme="minorHAnsi" w:hAnsi="Cambria Math"/>
                      <w:noProof/>
                      <w:color w:val="000000"/>
                      <w:sz w:val="20"/>
                      <w:szCs w:val="20"/>
                      <w:shd w:val="clear" w:color="auto" w:fill="FFFFFF"/>
                      <w:lang w:eastAsia="ar-SA"/>
                    </w:rPr>
                  </m:ctrlPr>
                </m:accPr>
                <m:e>
                  <m:r>
                    <m:rPr>
                      <m:sty m:val="p"/>
                    </m:rPr>
                    <w:rPr>
                      <w:rFonts w:ascii="Cambria Math" w:eastAsiaTheme="minorHAnsi" w:hAnsi="Cambria Math"/>
                      <w:noProof/>
                      <w:color w:val="000000"/>
                      <w:sz w:val="20"/>
                      <w:szCs w:val="20"/>
                      <w:shd w:val="clear" w:color="auto" w:fill="FFFFFF"/>
                      <w:lang w:eastAsia="ar-SA"/>
                    </w:rPr>
                    <m:t>x</m:t>
                  </m:r>
                </m:e>
              </m:acc>
            </m:oMath>
            <w:r w:rsidRPr="00D87CA6">
              <w:rPr>
                <w:rFonts w:ascii="Times New Roman" w:eastAsiaTheme="minorHAnsi" w:hAnsi="Times New Roman"/>
                <w:noProof/>
                <w:color w:val="000000"/>
                <w:sz w:val="20"/>
                <w:szCs w:val="20"/>
                <w:shd w:val="clear" w:color="auto" w:fill="FFFFFF"/>
                <w:lang w:eastAsia="ar-SA"/>
              </w:rPr>
              <w:t xml:space="preserve"> the average of auxiliary variable. The above formula can be adjusted when the total population is very small, and the n is relatively large (n/N&gt;0.05) (finite population adjustment) (e.g. Thomson, 2002). Is such cases, the adjusted sample size (nadj) is calculated as:</w:t>
            </w:r>
          </w:p>
          <w:p w14:paraId="031D6FB2" w14:textId="77777777" w:rsidR="0078512A" w:rsidRPr="00D87CA6" w:rsidRDefault="0078512A" w:rsidP="00D87CA6">
            <w:pPr>
              <w:pStyle w:val="BodyText"/>
              <w:spacing w:before="149" w:after="120" w:line="276" w:lineRule="auto"/>
              <w:ind w:right="239"/>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val="en-IE" w:eastAsia="en-IE"/>
              </w:rPr>
              <w:drawing>
                <wp:inline distT="0" distB="0" distL="0" distR="0" wp14:anchorId="23355301" wp14:editId="4FBE0C87">
                  <wp:extent cx="5269812" cy="4279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95909" cy="430109"/>
                          </a:xfrm>
                          <a:prstGeom prst="rect">
                            <a:avLst/>
                          </a:prstGeom>
                          <a:noFill/>
                          <a:ln>
                            <a:noFill/>
                          </a:ln>
                        </pic:spPr>
                      </pic:pic>
                    </a:graphicData>
                  </a:graphic>
                </wp:inline>
              </w:drawing>
            </w:r>
          </w:p>
          <w:p w14:paraId="1B52AF3F" w14:textId="77777777" w:rsidR="0078512A" w:rsidRPr="00D87CA6" w:rsidRDefault="0078512A" w:rsidP="000D12A3">
            <w:pPr>
              <w:pStyle w:val="BodyText"/>
              <w:spacing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After the determination of sample size in each fleet segment, the sample size by geographic strata shall be determined by the proportional allocation method:</w:t>
            </w:r>
          </w:p>
          <w:p w14:paraId="4E19C47A" w14:textId="77777777" w:rsidR="0078512A" w:rsidRPr="00D87CA6" w:rsidRDefault="0078512A" w:rsidP="00D87CA6">
            <w:pPr>
              <w:pStyle w:val="BodyText"/>
              <w:spacing w:before="149" w:after="120" w:line="276" w:lineRule="auto"/>
              <w:ind w:right="239"/>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val="en-IE" w:eastAsia="en-IE"/>
              </w:rPr>
              <w:drawing>
                <wp:inline distT="0" distB="0" distL="0" distR="0" wp14:anchorId="48F3759A" wp14:editId="3EF377A0">
                  <wp:extent cx="5274310" cy="40937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409378"/>
                          </a:xfrm>
                          <a:prstGeom prst="rect">
                            <a:avLst/>
                          </a:prstGeom>
                          <a:noFill/>
                          <a:ln>
                            <a:noFill/>
                          </a:ln>
                        </pic:spPr>
                      </pic:pic>
                    </a:graphicData>
                  </a:graphic>
                </wp:inline>
              </w:drawing>
            </w:r>
          </w:p>
          <w:p w14:paraId="4D935CD4" w14:textId="77777777" w:rsidR="0078512A" w:rsidRPr="00D87CA6" w:rsidRDefault="0078512A" w:rsidP="000D12A3">
            <w:pPr>
              <w:pStyle w:val="BodyText"/>
              <w:spacing w:after="120" w:line="276" w:lineRule="auto"/>
              <w:ind w:right="238"/>
              <w:rPr>
                <w:rFonts w:ascii="Times New Roman" w:eastAsiaTheme="minorHAnsi" w:hAnsi="Times New Roman"/>
                <w:noProof/>
                <w:color w:val="000000"/>
                <w:sz w:val="20"/>
                <w:szCs w:val="20"/>
                <w:shd w:val="clear" w:color="auto" w:fill="FFFFFF"/>
                <w:lang w:eastAsia="ar-SA"/>
              </w:rPr>
            </w:pPr>
            <w:r w:rsidRPr="00D87CA6">
              <w:rPr>
                <w:rFonts w:ascii="Times New Roman" w:eastAsiaTheme="minorHAnsi" w:hAnsi="Times New Roman"/>
                <w:noProof/>
                <w:color w:val="000000"/>
                <w:sz w:val="20"/>
                <w:szCs w:val="20"/>
                <w:shd w:val="clear" w:color="auto" w:fill="FFFFFF"/>
                <w:lang w:eastAsia="ar-SA"/>
              </w:rPr>
              <w:t xml:space="preserve">where n the sample size per fleet segments as derived from the adjusted sample size equation, </w:t>
            </w:r>
            <m:oMath>
              <m:sSub>
                <m:sSubPr>
                  <m:ctrlPr>
                    <w:rPr>
                      <w:rFonts w:ascii="Cambria Math" w:eastAsiaTheme="minorHAnsi" w:hAnsi="Cambria Math"/>
                      <w:noProof/>
                      <w:color w:val="000000"/>
                      <w:sz w:val="20"/>
                      <w:szCs w:val="20"/>
                      <w:shd w:val="clear" w:color="auto" w:fill="FFFFFF"/>
                      <w:lang w:eastAsia="ar-SA"/>
                    </w:rPr>
                  </m:ctrlPr>
                </m:sSubPr>
                <m:e>
                  <m:r>
                    <m:rPr>
                      <m:sty m:val="p"/>
                    </m:rPr>
                    <w:rPr>
                      <w:rFonts w:ascii="Cambria Math" w:eastAsiaTheme="minorHAnsi" w:hAnsi="Cambria Math"/>
                      <w:noProof/>
                      <w:color w:val="000000"/>
                      <w:sz w:val="20"/>
                      <w:szCs w:val="20"/>
                      <w:shd w:val="clear" w:color="auto" w:fill="FFFFFF"/>
                      <w:lang w:eastAsia="ar-SA"/>
                    </w:rPr>
                    <m:t>N</m:t>
                  </m:r>
                </m:e>
                <m:sub>
                  <m:r>
                    <m:rPr>
                      <m:sty m:val="p"/>
                    </m:rPr>
                    <w:rPr>
                      <w:rFonts w:ascii="Cambria Math" w:eastAsiaTheme="minorHAnsi" w:hAnsi="Cambria Math"/>
                      <w:noProof/>
                      <w:color w:val="000000"/>
                      <w:sz w:val="20"/>
                      <w:szCs w:val="20"/>
                      <w:shd w:val="clear" w:color="auto" w:fill="FFFFFF"/>
                      <w:lang w:eastAsia="ar-SA"/>
                    </w:rPr>
                    <m:t>g</m:t>
                  </m:r>
                </m:sub>
              </m:sSub>
            </m:oMath>
            <w:r w:rsidRPr="00D87CA6">
              <w:rPr>
                <w:rFonts w:ascii="Times New Roman" w:eastAsiaTheme="minorHAnsi" w:hAnsi="Times New Roman"/>
                <w:noProof/>
                <w:color w:val="000000"/>
                <w:sz w:val="20"/>
                <w:szCs w:val="20"/>
                <w:shd w:val="clear" w:color="auto" w:fill="FFFFFF"/>
                <w:lang w:eastAsia="ar-SA"/>
              </w:rPr>
              <w:t xml:space="preserve"> the number of vessels in the geographical layer per fleet segment and N the population size per fleet segment. Decimal values of sample size were rounded up to the nearest integer.</w:t>
            </w:r>
            <w:r w:rsidRPr="00D87CA6" w:rsidDel="005A29C0">
              <w:rPr>
                <w:rFonts w:ascii="Times New Roman" w:eastAsiaTheme="minorHAnsi" w:hAnsi="Times New Roman"/>
                <w:noProof/>
                <w:color w:val="000000"/>
                <w:sz w:val="20"/>
                <w:szCs w:val="20"/>
                <w:shd w:val="clear" w:color="auto" w:fill="FFFFFF"/>
                <w:lang w:eastAsia="ar-SA"/>
              </w:rPr>
              <w:t xml:space="preserve"> </w:t>
            </w:r>
          </w:p>
          <w:p w14:paraId="295D090F" w14:textId="77777777" w:rsidR="0078512A" w:rsidRPr="000713A1" w:rsidRDefault="0078512A" w:rsidP="00084532">
            <w:pPr>
              <w:pStyle w:val="Heading31"/>
              <w:tabs>
                <w:tab w:val="left" w:pos="224"/>
              </w:tabs>
              <w:spacing w:before="0" w:after="120" w:line="276" w:lineRule="auto"/>
              <w:ind w:left="0" w:right="237"/>
              <w:jc w:val="both"/>
              <w:outlineLvl w:val="9"/>
              <w:rPr>
                <w:rFonts w:eastAsiaTheme="minorHAnsi" w:cs="Times New Roman"/>
                <w:b w:val="0"/>
                <w:bCs w:val="0"/>
                <w:noProof/>
                <w:color w:val="000000"/>
                <w:u w:val="single"/>
                <w:shd w:val="clear" w:color="auto" w:fill="FFFFFF"/>
                <w:lang w:val="en-GB" w:eastAsia="ar-SA"/>
              </w:rPr>
            </w:pPr>
            <w:r w:rsidRPr="000713A1">
              <w:rPr>
                <w:rFonts w:eastAsiaTheme="minorHAnsi" w:cs="Times New Roman"/>
                <w:b w:val="0"/>
                <w:bCs w:val="0"/>
                <w:noProof/>
                <w:color w:val="000000"/>
                <w:u w:val="single"/>
                <w:shd w:val="clear" w:color="auto" w:fill="FFFFFF"/>
                <w:lang w:val="en-GB" w:eastAsia="ar-SA"/>
              </w:rPr>
              <w:t>References:</w:t>
            </w:r>
          </w:p>
          <w:p w14:paraId="71314855" w14:textId="77777777" w:rsidR="0078512A" w:rsidRPr="000713A1" w:rsidRDefault="0078512A" w:rsidP="000D12A3">
            <w:pPr>
              <w:pStyle w:val="BodyText"/>
              <w:spacing w:after="60"/>
              <w:ind w:right="238"/>
              <w:rPr>
                <w:rFonts w:ascii="Times New Roman" w:eastAsiaTheme="minorHAnsi" w:hAnsi="Times New Roman"/>
                <w:noProof/>
                <w:color w:val="000000"/>
                <w:sz w:val="18"/>
                <w:szCs w:val="20"/>
                <w:shd w:val="clear" w:color="auto" w:fill="FFFFFF"/>
                <w:lang w:eastAsia="ar-SA"/>
              </w:rPr>
            </w:pPr>
            <w:r w:rsidRPr="000713A1">
              <w:rPr>
                <w:rFonts w:ascii="Times New Roman" w:eastAsiaTheme="minorHAnsi" w:hAnsi="Times New Roman"/>
                <w:noProof/>
                <w:color w:val="000000"/>
                <w:sz w:val="18"/>
                <w:szCs w:val="20"/>
                <w:shd w:val="clear" w:color="auto" w:fill="FFFFFF"/>
                <w:lang w:eastAsia="ar-SA"/>
              </w:rPr>
              <w:t xml:space="preserve">Dattalo, P. 2008. Sample-Size Determination in Quantitative Social Work Research. Oxford University Press. </w:t>
            </w:r>
          </w:p>
          <w:p w14:paraId="0AB0D473" w14:textId="77777777" w:rsidR="0078512A" w:rsidRPr="000713A1" w:rsidRDefault="0078512A" w:rsidP="000D12A3">
            <w:pPr>
              <w:pStyle w:val="BodyText"/>
              <w:spacing w:after="60"/>
              <w:ind w:right="238"/>
              <w:rPr>
                <w:rFonts w:ascii="Times New Roman" w:eastAsiaTheme="minorHAnsi" w:hAnsi="Times New Roman"/>
                <w:noProof/>
                <w:color w:val="000000"/>
                <w:sz w:val="18"/>
                <w:szCs w:val="20"/>
                <w:shd w:val="clear" w:color="auto" w:fill="FFFFFF"/>
                <w:lang w:eastAsia="ar-SA"/>
              </w:rPr>
            </w:pPr>
            <w:r w:rsidRPr="000713A1">
              <w:rPr>
                <w:rFonts w:ascii="Times New Roman" w:eastAsiaTheme="minorHAnsi" w:hAnsi="Times New Roman"/>
                <w:noProof/>
                <w:color w:val="000000"/>
                <w:sz w:val="18"/>
                <w:szCs w:val="20"/>
                <w:shd w:val="clear" w:color="auto" w:fill="FFFFFF"/>
                <w:lang w:eastAsia="ar-SA"/>
              </w:rPr>
              <w:t>Sande, I.G. 1982. Imputation in surveys: Coping with reality. The American Statistician, 36:145-152.</w:t>
            </w:r>
          </w:p>
          <w:p w14:paraId="3CD30516" w14:textId="77777777" w:rsidR="0078512A" w:rsidRPr="000713A1" w:rsidRDefault="0078512A" w:rsidP="000D12A3">
            <w:pPr>
              <w:pStyle w:val="BodyText"/>
              <w:spacing w:after="60"/>
              <w:ind w:right="238"/>
              <w:rPr>
                <w:rFonts w:ascii="Times New Roman" w:eastAsiaTheme="minorHAnsi" w:hAnsi="Times New Roman"/>
                <w:noProof/>
                <w:color w:val="000000"/>
                <w:sz w:val="18"/>
                <w:szCs w:val="20"/>
                <w:shd w:val="clear" w:color="auto" w:fill="FFFFFF"/>
                <w:lang w:eastAsia="ar-SA"/>
              </w:rPr>
            </w:pPr>
            <w:r w:rsidRPr="000713A1">
              <w:rPr>
                <w:rFonts w:ascii="Times New Roman" w:eastAsiaTheme="minorHAnsi" w:hAnsi="Times New Roman"/>
                <w:noProof/>
                <w:color w:val="000000"/>
                <w:sz w:val="18"/>
                <w:szCs w:val="20"/>
                <w:shd w:val="clear" w:color="auto" w:fill="FFFFFF"/>
                <w:lang w:eastAsia="ar-SA"/>
              </w:rPr>
              <w:t>Thompson, S.K. 2002. Sampling. Wiley New York.</w:t>
            </w:r>
          </w:p>
          <w:p w14:paraId="0676F782" w14:textId="77777777" w:rsidR="004A2E2D" w:rsidRPr="004A2E2D" w:rsidRDefault="0078512A" w:rsidP="002F2CA5">
            <w:pPr>
              <w:pStyle w:val="BodyText"/>
              <w:spacing w:before="149" w:after="120" w:line="276" w:lineRule="auto"/>
              <w:ind w:left="176" w:right="239" w:hanging="176"/>
              <w:rPr>
                <w:rFonts w:ascii="Times New Roman" w:hAnsi="Times New Roman"/>
                <w:noProof/>
                <w:sz w:val="20"/>
                <w:szCs w:val="20"/>
              </w:rPr>
            </w:pPr>
            <w:r w:rsidRPr="00D87CA6">
              <w:rPr>
                <w:rFonts w:ascii="Times New Roman" w:eastAsiaTheme="minorHAnsi" w:hAnsi="Times New Roman"/>
                <w:noProof/>
                <w:color w:val="000000"/>
                <w:sz w:val="20"/>
                <w:szCs w:val="20"/>
                <w:shd w:val="clear" w:color="auto" w:fill="FFFFFF"/>
                <w:lang w:eastAsia="ar-SA"/>
              </w:rPr>
              <w:t>* ERS data are coming from the Integrated Monitoring System of Fisheries Activities (OSPA) of the Ministry of Rural Development and Food.</w:t>
            </w:r>
            <w:r w:rsidR="000D12A3">
              <w:rPr>
                <w:rFonts w:ascii="Times New Roman" w:eastAsiaTheme="minorHAnsi" w:hAnsi="Times New Roman"/>
                <w:noProof/>
                <w:color w:val="000000"/>
                <w:sz w:val="20"/>
                <w:szCs w:val="20"/>
                <w:shd w:val="clear" w:color="auto" w:fill="FFFFFF"/>
                <w:lang w:eastAsia="ar-SA"/>
              </w:rPr>
              <w:t xml:space="preserve">                                        </w:t>
            </w:r>
            <w:r w:rsidR="004A2E2D" w:rsidRPr="004A2E2D">
              <w:rPr>
                <w:rFonts w:ascii="Times New Roman" w:hAnsi="Times New Roman"/>
                <w:i/>
                <w:noProof/>
                <w:sz w:val="20"/>
                <w:szCs w:val="20"/>
              </w:rPr>
              <w:t xml:space="preserve"> (max 900 words per Region)</w:t>
            </w:r>
          </w:p>
        </w:tc>
      </w:tr>
      <w:tr w:rsidR="004A2E2D" w:rsidRPr="004A2E2D" w14:paraId="72944795" w14:textId="77777777" w:rsidTr="00BB1991">
        <w:trPr>
          <w:trHeight w:val="585"/>
        </w:trPr>
        <w:tc>
          <w:tcPr>
            <w:tcW w:w="9180" w:type="dxa"/>
            <w:vMerge/>
            <w:vAlign w:val="center"/>
          </w:tcPr>
          <w:p w14:paraId="6FDC542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C241E4D" w14:textId="77777777" w:rsidTr="00BB1991">
        <w:trPr>
          <w:trHeight w:val="585"/>
        </w:trPr>
        <w:tc>
          <w:tcPr>
            <w:tcW w:w="9180" w:type="dxa"/>
            <w:vMerge/>
            <w:vAlign w:val="center"/>
          </w:tcPr>
          <w:p w14:paraId="3D8B17F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47DF648" w14:textId="77777777" w:rsidTr="00BB1991">
        <w:trPr>
          <w:trHeight w:val="585"/>
        </w:trPr>
        <w:tc>
          <w:tcPr>
            <w:tcW w:w="9180" w:type="dxa"/>
            <w:vMerge/>
            <w:vAlign w:val="center"/>
          </w:tcPr>
          <w:p w14:paraId="30AB3E3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26B9D3C" w14:textId="77777777" w:rsidTr="00BB1991">
        <w:trPr>
          <w:trHeight w:val="585"/>
        </w:trPr>
        <w:tc>
          <w:tcPr>
            <w:tcW w:w="9180" w:type="dxa"/>
            <w:vMerge/>
            <w:vAlign w:val="center"/>
          </w:tcPr>
          <w:p w14:paraId="5F5DF42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B998811" w14:textId="77777777" w:rsidTr="00BB1991">
        <w:trPr>
          <w:trHeight w:val="585"/>
        </w:trPr>
        <w:tc>
          <w:tcPr>
            <w:tcW w:w="9180" w:type="dxa"/>
            <w:vMerge/>
            <w:vAlign w:val="center"/>
          </w:tcPr>
          <w:p w14:paraId="657BDB5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946B862" w14:textId="77777777" w:rsidTr="00BB1991">
        <w:trPr>
          <w:trHeight w:val="585"/>
        </w:trPr>
        <w:tc>
          <w:tcPr>
            <w:tcW w:w="9180" w:type="dxa"/>
            <w:vMerge/>
            <w:vAlign w:val="center"/>
          </w:tcPr>
          <w:p w14:paraId="2C05E59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770118D" w14:textId="77777777" w:rsidTr="00BB1991">
        <w:trPr>
          <w:trHeight w:val="585"/>
        </w:trPr>
        <w:tc>
          <w:tcPr>
            <w:tcW w:w="9180" w:type="dxa"/>
            <w:vMerge/>
            <w:vAlign w:val="center"/>
          </w:tcPr>
          <w:p w14:paraId="291C8D9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292F23E" w14:textId="77777777" w:rsidTr="00BB1991">
        <w:trPr>
          <w:trHeight w:val="585"/>
        </w:trPr>
        <w:tc>
          <w:tcPr>
            <w:tcW w:w="9180" w:type="dxa"/>
            <w:vMerge/>
            <w:vAlign w:val="center"/>
          </w:tcPr>
          <w:p w14:paraId="315E1D3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3471684" w14:textId="77777777" w:rsidTr="00BB1991">
        <w:trPr>
          <w:trHeight w:val="585"/>
        </w:trPr>
        <w:tc>
          <w:tcPr>
            <w:tcW w:w="9180" w:type="dxa"/>
            <w:vMerge/>
            <w:vAlign w:val="center"/>
          </w:tcPr>
          <w:p w14:paraId="5A63D74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3595EAF" w14:textId="77777777" w:rsidTr="00BB1991">
        <w:trPr>
          <w:trHeight w:val="585"/>
        </w:trPr>
        <w:tc>
          <w:tcPr>
            <w:tcW w:w="9180" w:type="dxa"/>
            <w:vMerge/>
            <w:vAlign w:val="center"/>
          </w:tcPr>
          <w:p w14:paraId="19378E4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169217D9"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21" w:name="_Toc457817111"/>
      <w:r w:rsidR="00297F35" w:rsidRPr="00297F35">
        <w:rPr>
          <w:rFonts w:cs="Times New Roman"/>
          <w:smallCaps/>
          <w:noProof/>
          <w:lang w:val="en-GB" w:eastAsia="en-GB"/>
        </w:rPr>
        <w:lastRenderedPageBreak/>
        <w:t>Section 3: Economic and Social Data</w:t>
      </w:r>
      <w:bookmarkEnd w:id="21"/>
    </w:p>
    <w:p w14:paraId="7DA9A31D" w14:textId="77777777" w:rsidR="004A2E2D" w:rsidRPr="004A2E2D" w:rsidRDefault="004A2E2D" w:rsidP="00BB1991">
      <w:pPr>
        <w:pStyle w:val="StyleTitre2Gras"/>
        <w:spacing w:line="360" w:lineRule="auto"/>
        <w:rPr>
          <w:rFonts w:cs="Times New Roman"/>
          <w:noProof/>
          <w:lang w:val="en-GB" w:eastAsia="en-GB"/>
        </w:rPr>
      </w:pPr>
      <w:bookmarkStart w:id="22" w:name="_Toc457817112"/>
      <w:r w:rsidRPr="000713A1">
        <w:rPr>
          <w:rFonts w:cs="Times New Roman"/>
          <w:noProof/>
          <w:lang w:val="en-GB" w:eastAsia="en-GB"/>
        </w:rPr>
        <w:t>Text Box 3A: Population segments for collection of economic and social data for</w:t>
      </w:r>
      <w:r w:rsidRPr="004A2E2D">
        <w:rPr>
          <w:rFonts w:cs="Times New Roman"/>
          <w:noProof/>
          <w:lang w:val="en-GB" w:eastAsia="en-GB"/>
        </w:rPr>
        <w:t xml:space="preserve"> fisheries</w:t>
      </w:r>
      <w:bookmarkEnd w:id="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8B4CFE9" w14:textId="77777777" w:rsidTr="00BB1991">
        <w:trPr>
          <w:trHeight w:val="509"/>
        </w:trPr>
        <w:tc>
          <w:tcPr>
            <w:tcW w:w="9180" w:type="dxa"/>
            <w:noWrap/>
            <w:vAlign w:val="center"/>
          </w:tcPr>
          <w:p w14:paraId="6FE39415"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4A2E2D">
              <w:rPr>
                <w:rFonts w:ascii="Times New Roman" w:hAnsi="Times New Roman" w:cs="Times New Roman"/>
                <w:i/>
                <w:noProof/>
                <w:sz w:val="20"/>
                <w:szCs w:val="20"/>
                <w:lang w:eastAsia="en-GB"/>
              </w:rPr>
              <w:t xml:space="preserve"> multi-annual Union programme and Article 2, Article 4 paragraphs (1), (2)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085BD5E1" w14:textId="77777777" w:rsidTr="00BB1991">
        <w:trPr>
          <w:trHeight w:val="545"/>
        </w:trPr>
        <w:tc>
          <w:tcPr>
            <w:tcW w:w="9180" w:type="dxa"/>
            <w:vMerge w:val="restart"/>
            <w:noWrap/>
            <w:vAlign w:val="center"/>
          </w:tcPr>
          <w:p w14:paraId="1B98CEE0" w14:textId="77777777" w:rsidR="004A2E2D" w:rsidRPr="00C44BDC" w:rsidRDefault="004A2E2D" w:rsidP="00C44BDC">
            <w:pPr>
              <w:widowControl w:val="0"/>
              <w:suppressAutoHyphens/>
              <w:spacing w:after="120"/>
              <w:ind w:left="20" w:right="75"/>
              <w:jc w:val="both"/>
              <w:rPr>
                <w:rFonts w:ascii="Times New Roman" w:hAnsi="Times New Roman" w:cs="Times New Roman"/>
                <w:b/>
                <w:noProof/>
                <w:color w:val="000000"/>
                <w:sz w:val="20"/>
                <w:szCs w:val="20"/>
                <w:shd w:val="clear" w:color="auto" w:fill="FFFFFF"/>
                <w:lang w:eastAsia="ar-SA"/>
              </w:rPr>
            </w:pPr>
            <w:r w:rsidRPr="00C44BDC">
              <w:rPr>
                <w:rFonts w:ascii="Times New Roman" w:hAnsi="Times New Roman" w:cs="Times New Roman"/>
                <w:b/>
                <w:sz w:val="20"/>
                <w:szCs w:val="20"/>
                <w:lang w:eastAsia="ar-SA"/>
              </w:rPr>
              <w:t xml:space="preserve">1. </w:t>
            </w:r>
            <w:r w:rsidRPr="00C44BDC">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504527D0" w14:textId="77777777" w:rsidR="00C44BDC" w:rsidRPr="0000629A" w:rsidRDefault="00C44BDC" w:rsidP="00C44BDC">
            <w:pPr>
              <w:widowControl w:val="0"/>
              <w:spacing w:after="120"/>
              <w:ind w:left="224" w:right="248"/>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majority</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economic</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and</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social</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fisheries</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through</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pacing w:val="-1"/>
                <w:sz w:val="20"/>
                <w:szCs w:val="20"/>
                <w:lang w:val="en-US"/>
              </w:rPr>
              <w:t>sample</w:t>
            </w:r>
            <w:r w:rsidRPr="0000629A">
              <w:rPr>
                <w:rFonts w:ascii="Times New Roman" w:eastAsia="Times New Roman" w:hAnsi="Times New Roman" w:cs="Times New Roman"/>
                <w:spacing w:val="15"/>
                <w:sz w:val="20"/>
                <w:szCs w:val="20"/>
                <w:lang w:val="en-US"/>
              </w:rPr>
              <w:t xml:space="preserve"> </w:t>
            </w:r>
            <w:r w:rsidRPr="0000629A">
              <w:rPr>
                <w:rFonts w:ascii="Times New Roman" w:eastAsia="Times New Roman" w:hAnsi="Times New Roman" w:cs="Times New Roman"/>
                <w:spacing w:val="-1"/>
                <w:sz w:val="20"/>
                <w:szCs w:val="20"/>
                <w:lang w:val="en-US"/>
              </w:rPr>
              <w:t>survey,</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using</w:t>
            </w:r>
            <w:r w:rsidRPr="0000629A">
              <w:rPr>
                <w:rFonts w:ascii="Times New Roman" w:eastAsia="Times New Roman" w:hAnsi="Times New Roman" w:cs="Times New Roman"/>
                <w:spacing w:val="11"/>
                <w:sz w:val="20"/>
                <w:szCs w:val="20"/>
                <w:lang w:val="en-US"/>
              </w:rPr>
              <w:t xml:space="preserve"> </w:t>
            </w:r>
            <w:proofErr w:type="gramStart"/>
            <w:r w:rsidRPr="0000629A">
              <w:rPr>
                <w:rFonts w:ascii="Times New Roman" w:eastAsia="Times New Roman" w:hAnsi="Times New Roman" w:cs="Times New Roman"/>
                <w:spacing w:val="-1"/>
                <w:sz w:val="20"/>
                <w:szCs w:val="20"/>
                <w:lang w:val="en-US"/>
              </w:rPr>
              <w:t>face</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65"/>
                <w:w w:val="99"/>
                <w:sz w:val="20"/>
                <w:szCs w:val="20"/>
                <w:lang w:val="en-US"/>
              </w:rPr>
              <w:t xml:space="preserve"> </w:t>
            </w:r>
            <w:r w:rsidRPr="0000629A">
              <w:rPr>
                <w:rFonts w:ascii="Times New Roman" w:eastAsia="Times New Roman" w:hAnsi="Times New Roman" w:cs="Times New Roman"/>
                <w:spacing w:val="-1"/>
                <w:sz w:val="20"/>
                <w:szCs w:val="20"/>
                <w:lang w:val="en-US"/>
              </w:rPr>
              <w:t>face</w:t>
            </w:r>
            <w:proofErr w:type="gramEnd"/>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pacing w:val="-1"/>
                <w:sz w:val="20"/>
                <w:szCs w:val="20"/>
                <w:lang w:val="en-US"/>
              </w:rPr>
              <w:t>interviews</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b/>
                <w:sz w:val="20"/>
                <w:szCs w:val="20"/>
                <w:lang w:val="en-US"/>
              </w:rPr>
              <w:t>structured</w:t>
            </w:r>
            <w:r w:rsidRPr="0000629A">
              <w:rPr>
                <w:rFonts w:ascii="Times New Roman" w:eastAsia="Times New Roman" w:hAnsi="Times New Roman" w:cs="Times New Roman"/>
                <w:b/>
                <w:spacing w:val="-10"/>
                <w:sz w:val="20"/>
                <w:szCs w:val="20"/>
                <w:lang w:val="en-US"/>
              </w:rPr>
              <w:t xml:space="preserve"> </w:t>
            </w:r>
            <w:r w:rsidRPr="0000629A">
              <w:rPr>
                <w:rFonts w:ascii="Times New Roman" w:eastAsia="Times New Roman" w:hAnsi="Times New Roman" w:cs="Times New Roman"/>
                <w:b/>
                <w:sz w:val="20"/>
                <w:szCs w:val="20"/>
                <w:lang w:val="en-US"/>
              </w:rPr>
              <w:t>questionnaires.</w:t>
            </w:r>
          </w:p>
          <w:p w14:paraId="0815387F" w14:textId="6F5F78BF" w:rsidR="00C44BDC" w:rsidRPr="0000629A" w:rsidRDefault="00C44BDC" w:rsidP="00C44BDC">
            <w:pPr>
              <w:widowControl w:val="0"/>
              <w:spacing w:after="120"/>
              <w:ind w:left="224" w:right="236"/>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pacing w:val="-1"/>
                <w:sz w:val="20"/>
                <w:szCs w:val="20"/>
                <w:lang w:val="en-US"/>
              </w:rPr>
              <w:t>However,</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specific</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fleet</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segments</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available</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b/>
                <w:sz w:val="20"/>
                <w:szCs w:val="20"/>
                <w:lang w:val="en-US"/>
              </w:rPr>
              <w:t>control</w:t>
            </w:r>
            <w:r w:rsidRPr="0000629A">
              <w:rPr>
                <w:rFonts w:ascii="Times New Roman" w:eastAsia="Times New Roman" w:hAnsi="Times New Roman" w:cs="Times New Roman"/>
                <w:b/>
                <w:spacing w:val="2"/>
                <w:sz w:val="20"/>
                <w:szCs w:val="20"/>
                <w:lang w:val="en-US"/>
              </w:rPr>
              <w:t xml:space="preserve"> </w:t>
            </w:r>
            <w:r w:rsidRPr="0000629A">
              <w:rPr>
                <w:rFonts w:ascii="Times New Roman" w:eastAsia="Times New Roman" w:hAnsi="Times New Roman" w:cs="Times New Roman"/>
                <w:b/>
                <w:sz w:val="20"/>
                <w:szCs w:val="20"/>
                <w:lang w:val="en-US"/>
              </w:rPr>
              <w:t>data</w:t>
            </w:r>
            <w:r w:rsidRPr="0000629A">
              <w:rPr>
                <w:rFonts w:ascii="Times New Roman" w:eastAsia="Times New Roman" w:hAnsi="Times New Roman" w:cs="Times New Roman"/>
                <w:b/>
                <w:spacing w:val="5"/>
                <w:sz w:val="20"/>
                <w:szCs w:val="20"/>
                <w:lang w:val="en-US"/>
              </w:rPr>
              <w:t xml:space="preserve"> </w:t>
            </w:r>
            <w:proofErr w:type="gramStart"/>
            <w:r w:rsidRPr="0000629A">
              <w:rPr>
                <w:rFonts w:ascii="Times New Roman" w:eastAsia="Times New Roman" w:hAnsi="Times New Roman" w:cs="Times New Roman"/>
                <w:spacing w:val="-2"/>
                <w:sz w:val="20"/>
                <w:szCs w:val="20"/>
                <w:lang w:val="en-US"/>
              </w:rPr>
              <w:t>will</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validated</w:t>
            </w:r>
            <w:proofErr w:type="gramEnd"/>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with</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62"/>
                <w:w w:val="99"/>
                <w:sz w:val="20"/>
                <w:szCs w:val="20"/>
                <w:lang w:val="en-US"/>
              </w:rPr>
              <w:t xml:space="preserve"> </w:t>
            </w:r>
            <w:r w:rsidRPr="0000629A">
              <w:rPr>
                <w:rFonts w:ascii="Times New Roman" w:eastAsia="Times New Roman" w:hAnsi="Times New Roman" w:cs="Times New Roman"/>
                <w:spacing w:val="-1"/>
                <w:sz w:val="20"/>
                <w:szCs w:val="20"/>
                <w:lang w:val="en-US"/>
              </w:rPr>
              <w:t>through</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pacing w:val="-1"/>
                <w:sz w:val="20"/>
                <w:szCs w:val="20"/>
                <w:lang w:val="en-US"/>
              </w:rPr>
              <w:t>sample</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pacing w:val="-1"/>
                <w:sz w:val="20"/>
                <w:szCs w:val="20"/>
                <w:lang w:val="en-US"/>
              </w:rPr>
              <w:t>survey.</w:t>
            </w:r>
            <w:r w:rsidRPr="0000629A">
              <w:rPr>
                <w:rFonts w:ascii="Times New Roman" w:eastAsia="Times New Roman" w:hAnsi="Times New Roman" w:cs="Times New Roman"/>
                <w:spacing w:val="10"/>
                <w:sz w:val="20"/>
                <w:szCs w:val="20"/>
                <w:lang w:val="en-US"/>
              </w:rPr>
              <w:t xml:space="preserve"> </w:t>
            </w:r>
            <w:proofErr w:type="gramStart"/>
            <w:r w:rsidRPr="0000629A">
              <w:rPr>
                <w:rFonts w:ascii="Times New Roman" w:eastAsia="Times New Roman" w:hAnsi="Times New Roman" w:cs="Times New Roman"/>
                <w:sz w:val="20"/>
                <w:szCs w:val="20"/>
                <w:lang w:val="en-US"/>
              </w:rPr>
              <w:t>Specifically,</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control</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pacing w:val="-1"/>
                <w:sz w:val="20"/>
                <w:szCs w:val="20"/>
                <w:lang w:val="en-US"/>
              </w:rPr>
              <w:t>refers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i/>
                <w:spacing w:val="-1"/>
                <w:sz w:val="20"/>
                <w:szCs w:val="20"/>
                <w:lang w:val="en-US"/>
              </w:rPr>
              <w:t>Gross</w:t>
            </w:r>
            <w:r w:rsidRPr="0000629A">
              <w:rPr>
                <w:rFonts w:ascii="Times New Roman" w:eastAsia="Times New Roman" w:hAnsi="Times New Roman" w:cs="Times New Roman"/>
                <w:i/>
                <w:spacing w:val="9"/>
                <w:sz w:val="20"/>
                <w:szCs w:val="20"/>
                <w:lang w:val="en-US"/>
              </w:rPr>
              <w:t xml:space="preserve"> </w:t>
            </w:r>
            <w:r w:rsidRPr="0000629A">
              <w:rPr>
                <w:rFonts w:ascii="Times New Roman" w:eastAsia="Times New Roman" w:hAnsi="Times New Roman" w:cs="Times New Roman"/>
                <w:i/>
                <w:sz w:val="20"/>
                <w:szCs w:val="20"/>
                <w:lang w:val="en-US"/>
              </w:rPr>
              <w:t>value</w:t>
            </w:r>
            <w:r w:rsidRPr="0000629A">
              <w:rPr>
                <w:rFonts w:ascii="Times New Roman" w:eastAsia="Times New Roman" w:hAnsi="Times New Roman" w:cs="Times New Roman"/>
                <w:i/>
                <w:spacing w:val="9"/>
                <w:sz w:val="20"/>
                <w:szCs w:val="20"/>
                <w:lang w:val="en-US"/>
              </w:rPr>
              <w:t xml:space="preserve"> </w:t>
            </w:r>
            <w:r w:rsidRPr="0000629A">
              <w:rPr>
                <w:rFonts w:ascii="Times New Roman" w:eastAsia="Times New Roman" w:hAnsi="Times New Roman" w:cs="Times New Roman"/>
                <w:i/>
                <w:sz w:val="20"/>
                <w:szCs w:val="20"/>
                <w:lang w:val="en-US"/>
              </w:rPr>
              <w:t>of</w:t>
            </w:r>
            <w:r w:rsidRPr="0000629A">
              <w:rPr>
                <w:rFonts w:ascii="Times New Roman" w:eastAsia="Times New Roman" w:hAnsi="Times New Roman" w:cs="Times New Roman"/>
                <w:i/>
                <w:spacing w:val="10"/>
                <w:sz w:val="20"/>
                <w:szCs w:val="20"/>
                <w:lang w:val="en-US"/>
              </w:rPr>
              <w:t xml:space="preserve"> </w:t>
            </w:r>
            <w:r w:rsidRPr="0000629A">
              <w:rPr>
                <w:rFonts w:ascii="Times New Roman" w:eastAsia="Times New Roman" w:hAnsi="Times New Roman" w:cs="Times New Roman"/>
                <w:i/>
                <w:sz w:val="20"/>
                <w:szCs w:val="20"/>
                <w:lang w:val="en-US"/>
              </w:rPr>
              <w:t>landings,</w:t>
            </w:r>
            <w:r w:rsidRPr="0000629A">
              <w:rPr>
                <w:rFonts w:ascii="Times New Roman" w:eastAsia="Times New Roman" w:hAnsi="Times New Roman" w:cs="Times New Roman"/>
                <w:i/>
                <w:spacing w:val="8"/>
                <w:sz w:val="20"/>
                <w:szCs w:val="20"/>
                <w:lang w:val="en-US"/>
              </w:rPr>
              <w:t xml:space="preserve"> </w:t>
            </w:r>
            <w:r w:rsidRPr="0000629A">
              <w:rPr>
                <w:rFonts w:ascii="Times New Roman" w:eastAsia="Times New Roman" w:hAnsi="Times New Roman" w:cs="Times New Roman"/>
                <w:i/>
                <w:sz w:val="20"/>
                <w:szCs w:val="20"/>
                <w:lang w:val="en-US"/>
              </w:rPr>
              <w:t>Days</w:t>
            </w:r>
            <w:r w:rsidRPr="0000629A">
              <w:rPr>
                <w:rFonts w:ascii="Times New Roman" w:eastAsia="Times New Roman" w:hAnsi="Times New Roman" w:cs="Times New Roman"/>
                <w:i/>
                <w:spacing w:val="9"/>
                <w:sz w:val="20"/>
                <w:szCs w:val="20"/>
                <w:lang w:val="en-US"/>
              </w:rPr>
              <w:t xml:space="preserve"> </w:t>
            </w:r>
            <w:r w:rsidRPr="0000629A">
              <w:rPr>
                <w:rFonts w:ascii="Times New Roman" w:eastAsia="Times New Roman" w:hAnsi="Times New Roman" w:cs="Times New Roman"/>
                <w:i/>
                <w:sz w:val="20"/>
                <w:szCs w:val="20"/>
                <w:lang w:val="en-US"/>
              </w:rPr>
              <w:t>at</w:t>
            </w:r>
            <w:r w:rsidRPr="0000629A">
              <w:rPr>
                <w:rFonts w:ascii="Times New Roman" w:eastAsia="Times New Roman" w:hAnsi="Times New Roman" w:cs="Times New Roman"/>
                <w:i/>
                <w:spacing w:val="10"/>
                <w:sz w:val="20"/>
                <w:szCs w:val="20"/>
                <w:lang w:val="en-US"/>
              </w:rPr>
              <w:t xml:space="preserve"> </w:t>
            </w:r>
            <w:r w:rsidRPr="0000629A">
              <w:rPr>
                <w:rFonts w:ascii="Times New Roman" w:eastAsia="Times New Roman" w:hAnsi="Times New Roman" w:cs="Times New Roman"/>
                <w:i/>
                <w:spacing w:val="-1"/>
                <w:sz w:val="20"/>
                <w:szCs w:val="20"/>
                <w:lang w:val="en-US"/>
              </w:rPr>
              <w:t>sea,</w:t>
            </w:r>
            <w:r w:rsidRPr="0000629A">
              <w:rPr>
                <w:rFonts w:ascii="Times New Roman" w:eastAsia="Times New Roman" w:hAnsi="Times New Roman" w:cs="Times New Roman"/>
                <w:i/>
                <w:spacing w:val="59"/>
                <w:w w:val="99"/>
                <w:sz w:val="20"/>
                <w:szCs w:val="20"/>
                <w:lang w:val="en-US"/>
              </w:rPr>
              <w:t xml:space="preserve"> </w:t>
            </w:r>
            <w:r w:rsidRPr="0000629A">
              <w:rPr>
                <w:rFonts w:ascii="Times New Roman" w:eastAsia="Times New Roman" w:hAnsi="Times New Roman" w:cs="Times New Roman"/>
                <w:i/>
                <w:sz w:val="20"/>
                <w:szCs w:val="20"/>
                <w:lang w:val="en-US"/>
              </w:rPr>
              <w:t>Value</w:t>
            </w:r>
            <w:r w:rsidRPr="0000629A">
              <w:rPr>
                <w:rFonts w:ascii="Times New Roman" w:eastAsia="Times New Roman" w:hAnsi="Times New Roman" w:cs="Times New Roman"/>
                <w:i/>
                <w:spacing w:val="41"/>
                <w:sz w:val="20"/>
                <w:szCs w:val="20"/>
                <w:lang w:val="en-US"/>
              </w:rPr>
              <w:t xml:space="preserve"> </w:t>
            </w:r>
            <w:r w:rsidRPr="0000629A">
              <w:rPr>
                <w:rFonts w:ascii="Times New Roman" w:eastAsia="Times New Roman" w:hAnsi="Times New Roman" w:cs="Times New Roman"/>
                <w:i/>
                <w:sz w:val="20"/>
                <w:szCs w:val="20"/>
                <w:lang w:val="en-US"/>
              </w:rPr>
              <w:t>of</w:t>
            </w:r>
            <w:r w:rsidRPr="0000629A">
              <w:rPr>
                <w:rFonts w:ascii="Times New Roman" w:eastAsia="Times New Roman" w:hAnsi="Times New Roman" w:cs="Times New Roman"/>
                <w:i/>
                <w:spacing w:val="40"/>
                <w:sz w:val="20"/>
                <w:szCs w:val="20"/>
                <w:lang w:val="en-US"/>
              </w:rPr>
              <w:t xml:space="preserve"> </w:t>
            </w:r>
            <w:r w:rsidRPr="0000629A">
              <w:rPr>
                <w:rFonts w:ascii="Times New Roman" w:eastAsia="Times New Roman" w:hAnsi="Times New Roman" w:cs="Times New Roman"/>
                <w:i/>
                <w:spacing w:val="-1"/>
                <w:sz w:val="20"/>
                <w:szCs w:val="20"/>
                <w:lang w:val="en-US"/>
              </w:rPr>
              <w:t>landings</w:t>
            </w:r>
            <w:r w:rsidRPr="0000629A">
              <w:rPr>
                <w:rFonts w:ascii="Times New Roman" w:eastAsia="Times New Roman" w:hAnsi="Times New Roman" w:cs="Times New Roman"/>
                <w:i/>
                <w:spacing w:val="41"/>
                <w:sz w:val="20"/>
                <w:szCs w:val="20"/>
                <w:lang w:val="en-US"/>
              </w:rPr>
              <w:t xml:space="preserve"> </w:t>
            </w:r>
            <w:r w:rsidRPr="0000629A">
              <w:rPr>
                <w:rFonts w:ascii="Times New Roman" w:eastAsia="Times New Roman" w:hAnsi="Times New Roman" w:cs="Times New Roman"/>
                <w:i/>
                <w:sz w:val="20"/>
                <w:szCs w:val="20"/>
                <w:lang w:val="en-US"/>
              </w:rPr>
              <w:t>per</w:t>
            </w:r>
            <w:r w:rsidRPr="0000629A">
              <w:rPr>
                <w:rFonts w:ascii="Times New Roman" w:eastAsia="Times New Roman" w:hAnsi="Times New Roman" w:cs="Times New Roman"/>
                <w:i/>
                <w:spacing w:val="40"/>
                <w:sz w:val="20"/>
                <w:szCs w:val="20"/>
                <w:lang w:val="en-US"/>
              </w:rPr>
              <w:t xml:space="preserve"> </w:t>
            </w:r>
            <w:r w:rsidRPr="0000629A">
              <w:rPr>
                <w:rFonts w:ascii="Times New Roman" w:eastAsia="Times New Roman" w:hAnsi="Times New Roman" w:cs="Times New Roman"/>
                <w:i/>
                <w:spacing w:val="-1"/>
                <w:sz w:val="20"/>
                <w:szCs w:val="20"/>
                <w:lang w:val="en-US"/>
              </w:rPr>
              <w:t>species,</w:t>
            </w:r>
            <w:r w:rsidRPr="0000629A">
              <w:rPr>
                <w:rFonts w:ascii="Times New Roman" w:eastAsia="Times New Roman" w:hAnsi="Times New Roman" w:cs="Times New Roman"/>
                <w:i/>
                <w:spacing w:val="41"/>
                <w:sz w:val="20"/>
                <w:szCs w:val="20"/>
                <w:lang w:val="en-US"/>
              </w:rPr>
              <w:t xml:space="preserve"> </w:t>
            </w:r>
            <w:r w:rsidRPr="0000629A">
              <w:rPr>
                <w:rFonts w:ascii="Times New Roman" w:eastAsia="Times New Roman" w:hAnsi="Times New Roman" w:cs="Times New Roman"/>
                <w:i/>
                <w:sz w:val="20"/>
                <w:szCs w:val="20"/>
                <w:lang w:val="en-US"/>
              </w:rPr>
              <w:t>Average</w:t>
            </w:r>
            <w:r w:rsidRPr="0000629A">
              <w:rPr>
                <w:rFonts w:ascii="Times New Roman" w:eastAsia="Times New Roman" w:hAnsi="Times New Roman" w:cs="Times New Roman"/>
                <w:i/>
                <w:spacing w:val="41"/>
                <w:sz w:val="20"/>
                <w:szCs w:val="20"/>
                <w:lang w:val="en-US"/>
              </w:rPr>
              <w:t xml:space="preserve"> </w:t>
            </w:r>
            <w:r w:rsidRPr="0000629A">
              <w:rPr>
                <w:rFonts w:ascii="Times New Roman" w:eastAsia="Times New Roman" w:hAnsi="Times New Roman" w:cs="Times New Roman"/>
                <w:i/>
                <w:sz w:val="20"/>
                <w:szCs w:val="20"/>
                <w:lang w:val="en-US"/>
              </w:rPr>
              <w:t>price</w:t>
            </w:r>
            <w:r w:rsidRPr="0000629A">
              <w:rPr>
                <w:rFonts w:ascii="Times New Roman" w:eastAsia="Times New Roman" w:hAnsi="Times New Roman" w:cs="Times New Roman"/>
                <w:i/>
                <w:spacing w:val="42"/>
                <w:sz w:val="20"/>
                <w:szCs w:val="20"/>
                <w:lang w:val="en-US"/>
              </w:rPr>
              <w:t xml:space="preserve"> </w:t>
            </w:r>
            <w:r w:rsidRPr="0000629A">
              <w:rPr>
                <w:rFonts w:ascii="Times New Roman" w:eastAsia="Times New Roman" w:hAnsi="Times New Roman" w:cs="Times New Roman"/>
                <w:i/>
                <w:sz w:val="20"/>
                <w:szCs w:val="20"/>
                <w:lang w:val="en-US"/>
              </w:rPr>
              <w:t>per</w:t>
            </w:r>
            <w:r w:rsidRPr="0000629A">
              <w:rPr>
                <w:rFonts w:ascii="Times New Roman" w:eastAsia="Times New Roman" w:hAnsi="Times New Roman" w:cs="Times New Roman"/>
                <w:i/>
                <w:spacing w:val="40"/>
                <w:sz w:val="20"/>
                <w:szCs w:val="20"/>
                <w:lang w:val="en-US"/>
              </w:rPr>
              <w:t xml:space="preserve"> </w:t>
            </w:r>
            <w:r w:rsidRPr="0000629A">
              <w:rPr>
                <w:rFonts w:ascii="Times New Roman" w:eastAsia="Times New Roman" w:hAnsi="Times New Roman" w:cs="Times New Roman"/>
                <w:i/>
                <w:spacing w:val="-1"/>
                <w:sz w:val="20"/>
                <w:szCs w:val="20"/>
                <w:lang w:val="en-US"/>
              </w:rPr>
              <w:t>species</w:t>
            </w:r>
            <w:r w:rsidRPr="0000629A">
              <w:rPr>
                <w:rFonts w:ascii="Times New Roman" w:eastAsia="Times New Roman" w:hAnsi="Times New Roman" w:cs="Times New Roman"/>
                <w:i/>
                <w:spacing w:val="42"/>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42"/>
                <w:sz w:val="20"/>
                <w:szCs w:val="20"/>
                <w:lang w:val="en-US"/>
              </w:rPr>
              <w:t xml:space="preserve"> </w:t>
            </w:r>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41"/>
                <w:sz w:val="20"/>
                <w:szCs w:val="20"/>
                <w:lang w:val="en-US"/>
              </w:rPr>
              <w:t xml:space="preserve"> </w:t>
            </w:r>
            <w:r w:rsidRPr="0000629A">
              <w:rPr>
                <w:rFonts w:ascii="Times New Roman" w:eastAsia="Times New Roman" w:hAnsi="Times New Roman" w:cs="Times New Roman"/>
                <w:sz w:val="20"/>
                <w:szCs w:val="20"/>
                <w:lang w:val="en-US"/>
              </w:rPr>
              <w:t>available</w:t>
            </w:r>
            <w:r w:rsidRPr="0000629A">
              <w:rPr>
                <w:rFonts w:ascii="Times New Roman" w:eastAsia="Times New Roman" w:hAnsi="Times New Roman" w:cs="Times New Roman"/>
                <w:spacing w:val="41"/>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42"/>
                <w:sz w:val="20"/>
                <w:szCs w:val="20"/>
                <w:lang w:val="en-US"/>
              </w:rPr>
              <w:t xml:space="preserve"> </w:t>
            </w:r>
            <w:r w:rsidRPr="0000629A">
              <w:rPr>
                <w:rFonts w:ascii="Times New Roman" w:eastAsia="Times New Roman" w:hAnsi="Times New Roman" w:cs="Times New Roman"/>
                <w:sz w:val="20"/>
                <w:szCs w:val="20"/>
                <w:lang w:val="en-US"/>
              </w:rPr>
              <w:t>Demersal</w:t>
            </w:r>
            <w:r w:rsidRPr="0000629A">
              <w:rPr>
                <w:rFonts w:ascii="Times New Roman" w:eastAsia="Times New Roman" w:hAnsi="Times New Roman" w:cs="Times New Roman"/>
                <w:spacing w:val="41"/>
                <w:sz w:val="20"/>
                <w:szCs w:val="20"/>
                <w:lang w:val="en-US"/>
              </w:rPr>
              <w:t xml:space="preserve"> </w:t>
            </w:r>
            <w:r w:rsidRPr="0000629A">
              <w:rPr>
                <w:rFonts w:ascii="Times New Roman" w:eastAsia="Times New Roman" w:hAnsi="Times New Roman" w:cs="Times New Roman"/>
                <w:spacing w:val="-1"/>
                <w:sz w:val="20"/>
                <w:szCs w:val="20"/>
                <w:lang w:val="en-US"/>
              </w:rPr>
              <w:t>trawlers</w:t>
            </w:r>
            <w:r w:rsidRPr="0000629A">
              <w:rPr>
                <w:rFonts w:ascii="Times New Roman" w:eastAsia="Times New Roman" w:hAnsi="Times New Roman" w:cs="Times New Roman"/>
                <w:spacing w:val="40"/>
                <w:sz w:val="20"/>
                <w:szCs w:val="20"/>
                <w:lang w:val="en-US"/>
              </w:rPr>
              <w:t xml:space="preserve"> </w:t>
            </w:r>
            <w:r w:rsidRPr="0000629A">
              <w:rPr>
                <w:rFonts w:ascii="Times New Roman" w:eastAsia="Times New Roman" w:hAnsi="Times New Roman" w:cs="Times New Roman"/>
                <w:sz w:val="20"/>
                <w:szCs w:val="20"/>
                <w:lang w:val="en-US"/>
              </w:rPr>
              <w:t>and/or</w:t>
            </w:r>
            <w:r w:rsidRPr="0000629A">
              <w:rPr>
                <w:rFonts w:ascii="Times New Roman" w:eastAsia="Times New Roman" w:hAnsi="Times New Roman" w:cs="Times New Roman"/>
                <w:spacing w:val="72"/>
                <w:w w:val="99"/>
                <w:sz w:val="20"/>
                <w:szCs w:val="20"/>
                <w:lang w:val="en-US"/>
              </w:rPr>
              <w:t xml:space="preserve"> </w:t>
            </w:r>
            <w:r w:rsidR="00EA1573" w:rsidRPr="0000629A">
              <w:rPr>
                <w:rFonts w:ascii="Times New Roman" w:eastAsia="Times New Roman" w:hAnsi="Times New Roman" w:cs="Times New Roman"/>
                <w:spacing w:val="-1"/>
                <w:sz w:val="20"/>
                <w:szCs w:val="20"/>
                <w:lang w:val="en-US"/>
              </w:rPr>
              <w:t>demersal</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seiners</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6-12</w:t>
            </w:r>
            <w:r w:rsidRPr="0000629A">
              <w:rPr>
                <w:rFonts w:ascii="Times New Roman" w:eastAsia="Times New Roman" w:hAnsi="Times New Roman" w:cs="Times New Roman"/>
                <w:spacing w:val="30"/>
                <w:sz w:val="20"/>
                <w:szCs w:val="20"/>
                <w:lang w:val="en-US"/>
              </w:rPr>
              <w:t xml:space="preserve"> </w:t>
            </w:r>
            <w:r w:rsidRPr="0000629A">
              <w:rPr>
                <w:rFonts w:ascii="Times New Roman" w:eastAsia="Times New Roman" w:hAnsi="Times New Roman" w:cs="Times New Roman"/>
                <w:spacing w:val="-2"/>
                <w:sz w:val="20"/>
                <w:szCs w:val="20"/>
                <w:lang w:val="en-US"/>
              </w:rPr>
              <w:t>m,</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12-18</w:t>
            </w:r>
            <w:r w:rsidRPr="0000629A">
              <w:rPr>
                <w:rFonts w:ascii="Times New Roman" w:eastAsia="Times New Roman" w:hAnsi="Times New Roman" w:cs="Times New Roman"/>
                <w:spacing w:val="29"/>
                <w:sz w:val="20"/>
                <w:szCs w:val="20"/>
                <w:lang w:val="en-US"/>
              </w:rPr>
              <w:t xml:space="preserve"> </w:t>
            </w:r>
            <w:r w:rsidRPr="0000629A">
              <w:rPr>
                <w:rFonts w:ascii="Times New Roman" w:eastAsia="Times New Roman" w:hAnsi="Times New Roman" w:cs="Times New Roman"/>
                <w:spacing w:val="-2"/>
                <w:sz w:val="20"/>
                <w:szCs w:val="20"/>
                <w:lang w:val="en-US"/>
              </w:rPr>
              <w:t>m,</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18-24</w:t>
            </w:r>
            <w:r w:rsidRPr="0000629A">
              <w:rPr>
                <w:rFonts w:ascii="Times New Roman" w:eastAsia="Times New Roman" w:hAnsi="Times New Roman" w:cs="Times New Roman"/>
                <w:spacing w:val="29"/>
                <w:sz w:val="20"/>
                <w:szCs w:val="20"/>
                <w:lang w:val="en-US"/>
              </w:rPr>
              <w:t xml:space="preserve"> </w:t>
            </w:r>
            <w:r w:rsidRPr="0000629A">
              <w:rPr>
                <w:rFonts w:ascii="Times New Roman" w:eastAsia="Times New Roman" w:hAnsi="Times New Roman" w:cs="Times New Roman"/>
                <w:sz w:val="20"/>
                <w:szCs w:val="20"/>
                <w:lang w:val="en-US"/>
              </w:rPr>
              <w:t>m</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24-40</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pacing w:val="-1"/>
                <w:sz w:val="20"/>
                <w:szCs w:val="20"/>
                <w:lang w:val="en-US"/>
              </w:rPr>
              <w:t>m,</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pacing w:val="-1"/>
                <w:sz w:val="20"/>
                <w:szCs w:val="20"/>
                <w:lang w:val="en-US"/>
              </w:rPr>
              <w:t>Purse</w:t>
            </w:r>
            <w:r w:rsidRPr="0000629A">
              <w:rPr>
                <w:rFonts w:ascii="Times New Roman" w:eastAsia="Times New Roman" w:hAnsi="Times New Roman" w:cs="Times New Roman"/>
                <w:spacing w:val="28"/>
                <w:sz w:val="20"/>
                <w:szCs w:val="20"/>
                <w:lang w:val="en-US"/>
              </w:rPr>
              <w:t xml:space="preserve"> </w:t>
            </w:r>
            <w:r w:rsidRPr="0000629A">
              <w:rPr>
                <w:rFonts w:ascii="Times New Roman" w:eastAsia="Times New Roman" w:hAnsi="Times New Roman" w:cs="Times New Roman"/>
                <w:sz w:val="20"/>
                <w:szCs w:val="20"/>
                <w:lang w:val="en-US"/>
              </w:rPr>
              <w:t>seiners</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z w:val="20"/>
                <w:szCs w:val="20"/>
                <w:lang w:val="en-US"/>
              </w:rPr>
              <w:t>12-18</w:t>
            </w:r>
            <w:r w:rsidRPr="0000629A">
              <w:rPr>
                <w:rFonts w:ascii="Times New Roman" w:eastAsia="Times New Roman" w:hAnsi="Times New Roman" w:cs="Times New Roman"/>
                <w:spacing w:val="29"/>
                <w:sz w:val="20"/>
                <w:szCs w:val="20"/>
                <w:lang w:val="en-US"/>
              </w:rPr>
              <w:t xml:space="preserve"> </w:t>
            </w:r>
            <w:r w:rsidRPr="0000629A">
              <w:rPr>
                <w:rFonts w:ascii="Times New Roman" w:eastAsia="Times New Roman" w:hAnsi="Times New Roman" w:cs="Times New Roman"/>
                <w:spacing w:val="-2"/>
                <w:sz w:val="20"/>
                <w:szCs w:val="20"/>
                <w:lang w:val="en-US"/>
              </w:rPr>
              <w:t>m,</w:t>
            </w:r>
            <w:r w:rsidRPr="0000629A">
              <w:rPr>
                <w:rFonts w:ascii="Times New Roman" w:eastAsia="Times New Roman" w:hAnsi="Times New Roman" w:cs="Times New Roman"/>
                <w:spacing w:val="25"/>
                <w:sz w:val="20"/>
                <w:szCs w:val="20"/>
                <w:lang w:val="en-US"/>
              </w:rPr>
              <w:t xml:space="preserve"> </w:t>
            </w:r>
            <w:r w:rsidRPr="0000629A">
              <w:rPr>
                <w:rFonts w:ascii="Times New Roman" w:eastAsia="Times New Roman" w:hAnsi="Times New Roman" w:cs="Times New Roman"/>
                <w:sz w:val="20"/>
                <w:szCs w:val="20"/>
                <w:lang w:val="en-US"/>
              </w:rPr>
              <w:t>18-24</w:t>
            </w:r>
            <w:r w:rsidRPr="0000629A">
              <w:rPr>
                <w:rFonts w:ascii="Times New Roman" w:eastAsia="Times New Roman" w:hAnsi="Times New Roman" w:cs="Times New Roman"/>
                <w:spacing w:val="29"/>
                <w:sz w:val="20"/>
                <w:szCs w:val="20"/>
                <w:lang w:val="en-US"/>
              </w:rPr>
              <w:t xml:space="preserve"> </w:t>
            </w:r>
            <w:r w:rsidRPr="0000629A">
              <w:rPr>
                <w:rFonts w:ascii="Times New Roman" w:eastAsia="Times New Roman" w:hAnsi="Times New Roman" w:cs="Times New Roman"/>
                <w:sz w:val="20"/>
                <w:szCs w:val="20"/>
                <w:lang w:val="en-US"/>
              </w:rPr>
              <w:t>m</w:t>
            </w:r>
            <w:r w:rsidRPr="0000629A">
              <w:rPr>
                <w:rFonts w:ascii="Times New Roman" w:eastAsia="Times New Roman" w:hAnsi="Times New Roman" w:cs="Times New Roman"/>
                <w:spacing w:val="21"/>
                <w:sz w:val="20"/>
                <w:szCs w:val="20"/>
                <w:lang w:val="en-US"/>
              </w:rPr>
              <w:t xml:space="preserve"> </w:t>
            </w:r>
            <w:r w:rsidRPr="0000629A">
              <w:rPr>
                <w:rFonts w:ascii="Times New Roman" w:eastAsia="Times New Roman" w:hAnsi="Times New Roman" w:cs="Times New Roman"/>
                <w:sz w:val="20"/>
                <w:szCs w:val="20"/>
                <w:lang w:val="en-US"/>
              </w:rPr>
              <w:t>and</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24-40</w:t>
            </w:r>
            <w:r w:rsidRPr="0000629A">
              <w:rPr>
                <w:rFonts w:ascii="Times New Roman" w:eastAsia="Times New Roman" w:hAnsi="Times New Roman" w:cs="Times New Roman"/>
                <w:spacing w:val="29"/>
                <w:sz w:val="20"/>
                <w:szCs w:val="20"/>
                <w:lang w:val="en-US"/>
              </w:rPr>
              <w:t xml:space="preserve"> </w:t>
            </w:r>
            <w:r w:rsidRPr="0000629A">
              <w:rPr>
                <w:rFonts w:ascii="Times New Roman" w:eastAsia="Times New Roman" w:hAnsi="Times New Roman" w:cs="Times New Roman"/>
                <w:spacing w:val="-1"/>
                <w:sz w:val="20"/>
                <w:szCs w:val="20"/>
                <w:lang w:val="en-US"/>
              </w:rPr>
              <w:t>m,</w:t>
            </w:r>
            <w:r w:rsidRPr="0000629A">
              <w:rPr>
                <w:rFonts w:ascii="Times New Roman" w:eastAsia="Times New Roman" w:hAnsi="Times New Roman" w:cs="Times New Roman"/>
                <w:spacing w:val="53"/>
                <w:w w:val="99"/>
                <w:sz w:val="20"/>
                <w:szCs w:val="20"/>
                <w:lang w:val="en-US"/>
              </w:rPr>
              <w:t xml:space="preserve"> </w:t>
            </w:r>
            <w:r w:rsidRPr="0000629A">
              <w:rPr>
                <w:rFonts w:ascii="Times New Roman" w:eastAsia="Times New Roman" w:hAnsi="Times New Roman" w:cs="Times New Roman"/>
                <w:sz w:val="20"/>
                <w:szCs w:val="20"/>
                <w:lang w:val="en-US"/>
              </w:rPr>
              <w:t>Vessels</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using</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pacing w:val="-1"/>
                <w:sz w:val="20"/>
                <w:szCs w:val="20"/>
                <w:lang w:val="en-US"/>
              </w:rPr>
              <w:t>hooks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12-18</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z w:val="20"/>
                <w:szCs w:val="20"/>
                <w:lang w:val="en-US"/>
              </w:rPr>
              <w:t>m,</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Vessels</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using</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drift</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and/or</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pacing w:val="-1"/>
                <w:sz w:val="20"/>
                <w:szCs w:val="20"/>
                <w:lang w:val="en-US"/>
              </w:rPr>
              <w:t>fixed</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netters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pacing w:val="1"/>
                <w:sz w:val="20"/>
                <w:szCs w:val="20"/>
                <w:lang w:val="en-US"/>
              </w:rPr>
              <w:t>12-18</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z w:val="20"/>
                <w:szCs w:val="20"/>
                <w:lang w:val="en-US"/>
              </w:rPr>
              <w:t>m</w:t>
            </w:r>
            <w:r>
              <w:rPr>
                <w:rFonts w:ascii="Times New Roman" w:eastAsia="Times New Roman" w:hAnsi="Times New Roman" w:cs="Times New Roman"/>
                <w:spacing w:val="10"/>
                <w:sz w:val="20"/>
                <w:szCs w:val="20"/>
                <w:lang w:val="en-US"/>
              </w:rPr>
              <w:t>.</w:t>
            </w:r>
            <w:proofErr w:type="gramEnd"/>
          </w:p>
          <w:p w14:paraId="31252320" w14:textId="77777777" w:rsidR="00C44BDC" w:rsidRPr="0000629A" w:rsidRDefault="00C44BDC" w:rsidP="00C44BDC">
            <w:pPr>
              <w:widowControl w:val="0"/>
              <w:spacing w:after="120"/>
              <w:ind w:left="224" w:right="234"/>
              <w:jc w:val="both"/>
              <w:rPr>
                <w:rFonts w:ascii="Times New Roman" w:eastAsia="Times New Roman" w:hAnsi="Times New Roman" w:cs="Times New Roman"/>
                <w:sz w:val="20"/>
                <w:szCs w:val="20"/>
                <w:lang w:val="en-US"/>
              </w:rPr>
            </w:pPr>
            <w:r w:rsidRPr="0000629A">
              <w:rPr>
                <w:rFonts w:ascii="Times New Roman" w:eastAsia="Calibri" w:hAnsi="Calibri" w:cs="Times New Roman"/>
                <w:sz w:val="20"/>
                <w:lang w:val="en-US"/>
              </w:rPr>
              <w:t xml:space="preserve">The </w:t>
            </w:r>
            <w:r w:rsidRPr="0000629A">
              <w:rPr>
                <w:rFonts w:ascii="Times New Roman" w:eastAsia="Calibri" w:hAnsi="Calibri" w:cs="Times New Roman"/>
                <w:spacing w:val="-1"/>
                <w:sz w:val="20"/>
                <w:lang w:val="en-US"/>
              </w:rPr>
              <w:t>Economic</w:t>
            </w:r>
            <w:r w:rsidRPr="0000629A">
              <w:rPr>
                <w:rFonts w:ascii="Times New Roman" w:eastAsia="Calibri" w:hAnsi="Calibri" w:cs="Times New Roman"/>
                <w:sz w:val="20"/>
                <w:lang w:val="en-US"/>
              </w:rPr>
              <w:t xml:space="preserve"> variables</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i/>
                <w:sz w:val="20"/>
                <w:lang w:val="en-US"/>
              </w:rPr>
              <w:t>consumption</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of fixed</w:t>
            </w:r>
            <w:r w:rsidRPr="0000629A">
              <w:rPr>
                <w:rFonts w:ascii="Times New Roman" w:eastAsia="Calibri" w:hAnsi="Calibri" w:cs="Times New Roman"/>
                <w:i/>
                <w:spacing w:val="1"/>
                <w:sz w:val="20"/>
                <w:lang w:val="en-US"/>
              </w:rPr>
              <w:t xml:space="preserve"> </w:t>
            </w:r>
            <w:r w:rsidRPr="0000629A">
              <w:rPr>
                <w:rFonts w:ascii="Times New Roman" w:eastAsia="Calibri" w:hAnsi="Calibri" w:cs="Times New Roman"/>
                <w:i/>
                <w:sz w:val="20"/>
                <w:lang w:val="en-US"/>
              </w:rPr>
              <w:t>capital</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spacing w:val="-1"/>
                <w:sz w:val="20"/>
                <w:lang w:val="en-US"/>
              </w:rPr>
              <w:t>and</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i/>
                <w:spacing w:val="-1"/>
                <w:sz w:val="20"/>
                <w:lang w:val="en-US"/>
              </w:rPr>
              <w:t>value</w:t>
            </w:r>
            <w:r w:rsidRPr="0000629A">
              <w:rPr>
                <w:rFonts w:ascii="Times New Roman" w:eastAsia="Calibri" w:hAnsi="Calibri" w:cs="Times New Roman"/>
                <w:i/>
                <w:sz w:val="20"/>
                <w:lang w:val="en-US"/>
              </w:rPr>
              <w:t xml:space="preserve"> of</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physical capital</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spacing w:val="-2"/>
                <w:sz w:val="20"/>
                <w:lang w:val="en-US"/>
              </w:rPr>
              <w:t>will</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pacing w:val="1"/>
                <w:sz w:val="20"/>
                <w:lang w:val="en-US"/>
              </w:rPr>
              <w:t xml:space="preserve">be </w:t>
            </w:r>
            <w:r w:rsidRPr="0000629A">
              <w:rPr>
                <w:rFonts w:ascii="Times New Roman" w:eastAsia="Calibri" w:hAnsi="Calibri" w:cs="Times New Roman"/>
                <w:spacing w:val="-1"/>
                <w:sz w:val="20"/>
                <w:lang w:val="en-US"/>
              </w:rPr>
              <w:t>estimated</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using</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data</w:t>
            </w:r>
            <w:r w:rsidRPr="0000629A">
              <w:rPr>
                <w:rFonts w:ascii="Times New Roman" w:eastAsia="Calibri" w:hAnsi="Calibri" w:cs="Times New Roman"/>
                <w:spacing w:val="62"/>
                <w:w w:val="99"/>
                <w:sz w:val="20"/>
                <w:lang w:val="en-US"/>
              </w:rPr>
              <w:t xml:space="preserve"> </w:t>
            </w:r>
            <w:r w:rsidRPr="0000629A">
              <w:rPr>
                <w:rFonts w:ascii="Times New Roman" w:eastAsia="Calibri" w:hAnsi="Calibri" w:cs="Times New Roman"/>
                <w:sz w:val="20"/>
                <w:lang w:val="en-US"/>
              </w:rPr>
              <w:t>from</w:t>
            </w:r>
            <w:r w:rsidRPr="0000629A">
              <w:rPr>
                <w:rFonts w:ascii="Times New Roman" w:eastAsia="Calibri" w:hAnsi="Calibri" w:cs="Times New Roman"/>
                <w:spacing w:val="20"/>
                <w:sz w:val="20"/>
                <w:lang w:val="en-US"/>
              </w:rPr>
              <w:t xml:space="preserve"> </w:t>
            </w:r>
            <w:r w:rsidRPr="0000629A">
              <w:rPr>
                <w:rFonts w:ascii="Times New Roman" w:eastAsia="Calibri" w:hAnsi="Calibri" w:cs="Times New Roman"/>
                <w:b/>
                <w:sz w:val="20"/>
                <w:lang w:val="en-US"/>
              </w:rPr>
              <w:t>questionnaires</w:t>
            </w:r>
            <w:r w:rsidRPr="0000629A">
              <w:rPr>
                <w:rFonts w:ascii="Times New Roman" w:eastAsia="Calibri" w:hAnsi="Calibri" w:cs="Times New Roman"/>
                <w:b/>
                <w:spacing w:val="24"/>
                <w:sz w:val="20"/>
                <w:lang w:val="en-US"/>
              </w:rPr>
              <w:t xml:space="preserve"> </w:t>
            </w:r>
            <w:r w:rsidRPr="0000629A">
              <w:rPr>
                <w:rFonts w:ascii="Times New Roman" w:eastAsia="Calibri" w:hAnsi="Calibri" w:cs="Times New Roman"/>
                <w:sz w:val="20"/>
                <w:lang w:val="en-US"/>
              </w:rPr>
              <w:t>(</w:t>
            </w:r>
            <w:r w:rsidRPr="0000629A">
              <w:rPr>
                <w:rFonts w:ascii="Times New Roman" w:eastAsia="Calibri" w:hAnsi="Calibri" w:cs="Times New Roman"/>
                <w:i/>
                <w:sz w:val="20"/>
                <w:lang w:val="en-US"/>
              </w:rPr>
              <w:t>replacement</w:t>
            </w:r>
            <w:r w:rsidRPr="0000629A">
              <w:rPr>
                <w:rFonts w:ascii="Times New Roman" w:eastAsia="Calibri" w:hAnsi="Calibri" w:cs="Times New Roman"/>
                <w:i/>
                <w:spacing w:val="23"/>
                <w:sz w:val="20"/>
                <w:lang w:val="en-US"/>
              </w:rPr>
              <w:t xml:space="preserve"> </w:t>
            </w:r>
            <w:r w:rsidRPr="0000629A">
              <w:rPr>
                <w:rFonts w:ascii="Times New Roman" w:eastAsia="Calibri" w:hAnsi="Calibri" w:cs="Times New Roman"/>
                <w:i/>
                <w:sz w:val="20"/>
                <w:lang w:val="en-US"/>
              </w:rPr>
              <w:t>value</w:t>
            </w:r>
            <w:r w:rsidRPr="0000629A">
              <w:rPr>
                <w:rFonts w:ascii="Times New Roman" w:eastAsia="Calibri" w:hAnsi="Calibri" w:cs="Times New Roman"/>
                <w:sz w:val="20"/>
                <w:lang w:val="en-US"/>
              </w:rPr>
              <w:t>)</w:t>
            </w:r>
            <w:r w:rsidRPr="0000629A">
              <w:rPr>
                <w:rFonts w:ascii="Times New Roman" w:eastAsia="Calibri" w:hAnsi="Calibri" w:cs="Times New Roman"/>
                <w:spacing w:val="25"/>
                <w:sz w:val="20"/>
                <w:lang w:val="en-US"/>
              </w:rPr>
              <w:t xml:space="preserve"> </w:t>
            </w:r>
            <w:r w:rsidRPr="0000629A">
              <w:rPr>
                <w:rFonts w:ascii="Times New Roman" w:eastAsia="Calibri" w:hAnsi="Calibri" w:cs="Times New Roman"/>
                <w:sz w:val="20"/>
                <w:lang w:val="en-US"/>
              </w:rPr>
              <w:t>as</w:t>
            </w:r>
            <w:r w:rsidRPr="0000629A">
              <w:rPr>
                <w:rFonts w:ascii="Times New Roman" w:eastAsia="Calibri" w:hAnsi="Calibri" w:cs="Times New Roman"/>
                <w:spacing w:val="23"/>
                <w:sz w:val="20"/>
                <w:lang w:val="en-US"/>
              </w:rPr>
              <w:t xml:space="preserve"> </w:t>
            </w:r>
            <w:r w:rsidRPr="0000629A">
              <w:rPr>
                <w:rFonts w:ascii="Times New Roman" w:eastAsia="Calibri" w:hAnsi="Calibri" w:cs="Times New Roman"/>
                <w:spacing w:val="-2"/>
                <w:sz w:val="20"/>
                <w:lang w:val="en-US"/>
              </w:rPr>
              <w:t>well</w:t>
            </w:r>
            <w:r w:rsidRPr="0000629A">
              <w:rPr>
                <w:rFonts w:ascii="Times New Roman" w:eastAsia="Calibri" w:hAnsi="Calibri" w:cs="Times New Roman"/>
                <w:spacing w:val="24"/>
                <w:sz w:val="20"/>
                <w:lang w:val="en-US"/>
              </w:rPr>
              <w:t xml:space="preserve"> </w:t>
            </w:r>
            <w:r w:rsidRPr="0000629A">
              <w:rPr>
                <w:rFonts w:ascii="Times New Roman" w:eastAsia="Calibri" w:hAnsi="Calibri" w:cs="Times New Roman"/>
                <w:sz w:val="20"/>
                <w:lang w:val="en-US"/>
              </w:rPr>
              <w:t>as</w:t>
            </w:r>
            <w:r w:rsidRPr="0000629A">
              <w:rPr>
                <w:rFonts w:ascii="Times New Roman" w:eastAsia="Calibri" w:hAnsi="Calibri" w:cs="Times New Roman"/>
                <w:spacing w:val="23"/>
                <w:sz w:val="20"/>
                <w:lang w:val="en-US"/>
              </w:rPr>
              <w:t xml:space="preserve"> </w:t>
            </w:r>
            <w:r w:rsidRPr="0000629A">
              <w:rPr>
                <w:rFonts w:ascii="Times New Roman" w:eastAsia="Calibri" w:hAnsi="Calibri" w:cs="Times New Roman"/>
                <w:sz w:val="20"/>
                <w:lang w:val="en-US"/>
              </w:rPr>
              <w:t>data</w:t>
            </w:r>
            <w:r w:rsidRPr="0000629A">
              <w:rPr>
                <w:rFonts w:ascii="Times New Roman" w:eastAsia="Calibri" w:hAnsi="Calibri" w:cs="Times New Roman"/>
                <w:spacing w:val="26"/>
                <w:sz w:val="20"/>
                <w:lang w:val="en-US"/>
              </w:rPr>
              <w:t xml:space="preserve"> </w:t>
            </w:r>
            <w:r w:rsidRPr="0000629A">
              <w:rPr>
                <w:rFonts w:ascii="Times New Roman" w:eastAsia="Calibri" w:hAnsi="Calibri" w:cs="Times New Roman"/>
                <w:sz w:val="20"/>
                <w:lang w:val="en-US"/>
              </w:rPr>
              <w:t>from</w:t>
            </w:r>
            <w:r w:rsidRPr="0000629A">
              <w:rPr>
                <w:rFonts w:ascii="Times New Roman" w:eastAsia="Calibri" w:hAnsi="Calibri" w:cs="Times New Roman"/>
                <w:spacing w:val="21"/>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26"/>
                <w:sz w:val="20"/>
                <w:lang w:val="en-US"/>
              </w:rPr>
              <w:t xml:space="preserve"> </w:t>
            </w:r>
            <w:r w:rsidRPr="0000629A">
              <w:rPr>
                <w:rFonts w:ascii="Times New Roman" w:eastAsia="Calibri" w:hAnsi="Calibri" w:cs="Times New Roman"/>
                <w:b/>
                <w:sz w:val="20"/>
                <w:lang w:val="en-US"/>
              </w:rPr>
              <w:t>National</w:t>
            </w:r>
            <w:r w:rsidRPr="0000629A">
              <w:rPr>
                <w:rFonts w:ascii="Times New Roman" w:eastAsia="Calibri" w:hAnsi="Calibri" w:cs="Times New Roman"/>
                <w:b/>
                <w:spacing w:val="23"/>
                <w:sz w:val="20"/>
                <w:lang w:val="en-US"/>
              </w:rPr>
              <w:t xml:space="preserve"> </w:t>
            </w:r>
            <w:r w:rsidRPr="0000629A">
              <w:rPr>
                <w:rFonts w:ascii="Times New Roman" w:eastAsia="Calibri" w:hAnsi="Calibri" w:cs="Times New Roman"/>
                <w:b/>
                <w:sz w:val="20"/>
                <w:lang w:val="en-US"/>
              </w:rPr>
              <w:t>fleet</w:t>
            </w:r>
            <w:r w:rsidRPr="0000629A">
              <w:rPr>
                <w:rFonts w:ascii="Times New Roman" w:eastAsia="Calibri" w:hAnsi="Calibri" w:cs="Times New Roman"/>
                <w:b/>
                <w:spacing w:val="25"/>
                <w:sz w:val="20"/>
                <w:lang w:val="en-US"/>
              </w:rPr>
              <w:t xml:space="preserve"> </w:t>
            </w:r>
            <w:r w:rsidRPr="0000629A">
              <w:rPr>
                <w:rFonts w:ascii="Times New Roman" w:eastAsia="Calibri" w:hAnsi="Calibri" w:cs="Times New Roman"/>
                <w:b/>
                <w:spacing w:val="-1"/>
                <w:sz w:val="20"/>
                <w:lang w:val="en-US"/>
              </w:rPr>
              <w:t>register</w:t>
            </w:r>
            <w:r w:rsidRPr="0000629A">
              <w:rPr>
                <w:rFonts w:ascii="Times New Roman" w:eastAsia="Calibri" w:hAnsi="Calibri" w:cs="Times New Roman"/>
                <w:b/>
                <w:spacing w:val="27"/>
                <w:sz w:val="20"/>
                <w:lang w:val="en-US"/>
              </w:rPr>
              <w:t xml:space="preserve"> </w:t>
            </w:r>
            <w:r w:rsidRPr="0000629A">
              <w:rPr>
                <w:rFonts w:ascii="Times New Roman" w:eastAsia="Calibri" w:hAnsi="Calibri" w:cs="Times New Roman"/>
                <w:spacing w:val="-1"/>
                <w:sz w:val="20"/>
                <w:lang w:val="en-US"/>
              </w:rPr>
              <w:t>(mean</w:t>
            </w:r>
            <w:r w:rsidRPr="0000629A">
              <w:rPr>
                <w:rFonts w:ascii="Times New Roman" w:eastAsia="Calibri" w:hAnsi="Calibri" w:cs="Times New Roman"/>
                <w:spacing w:val="25"/>
                <w:sz w:val="20"/>
                <w:lang w:val="en-US"/>
              </w:rPr>
              <w:t xml:space="preserve"> </w:t>
            </w:r>
            <w:r w:rsidRPr="0000629A">
              <w:rPr>
                <w:rFonts w:ascii="Times New Roman" w:eastAsia="Calibri" w:hAnsi="Calibri" w:cs="Times New Roman"/>
                <w:sz w:val="20"/>
                <w:lang w:val="en-US"/>
              </w:rPr>
              <w:t>LOA</w:t>
            </w:r>
            <w:r w:rsidRPr="0000629A">
              <w:rPr>
                <w:rFonts w:ascii="Times New Roman" w:eastAsia="Calibri" w:hAnsi="Calibri" w:cs="Times New Roman"/>
                <w:spacing w:val="22"/>
                <w:sz w:val="20"/>
                <w:lang w:val="en-US"/>
              </w:rPr>
              <w:t xml:space="preserve"> </w:t>
            </w:r>
            <w:r w:rsidRPr="0000629A">
              <w:rPr>
                <w:rFonts w:ascii="Times New Roman" w:eastAsia="Calibri" w:hAnsi="Calibri" w:cs="Times New Roman"/>
                <w:sz w:val="20"/>
                <w:lang w:val="en-US"/>
              </w:rPr>
              <w:t>and</w:t>
            </w:r>
            <w:r w:rsidRPr="0000629A">
              <w:rPr>
                <w:rFonts w:ascii="Times New Roman" w:eastAsia="Calibri" w:hAnsi="Calibri" w:cs="Times New Roman"/>
                <w:spacing w:val="46"/>
                <w:w w:val="99"/>
                <w:sz w:val="20"/>
                <w:lang w:val="en-US"/>
              </w:rPr>
              <w:t xml:space="preserve"> </w:t>
            </w:r>
            <w:r w:rsidRPr="0000629A">
              <w:rPr>
                <w:rFonts w:ascii="Times New Roman" w:eastAsia="Calibri" w:hAnsi="Calibri" w:cs="Times New Roman"/>
                <w:spacing w:val="-1"/>
                <w:sz w:val="20"/>
                <w:lang w:val="en-US"/>
              </w:rPr>
              <w:t>number</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of</w:t>
            </w:r>
            <w:r w:rsidRPr="0000629A">
              <w:rPr>
                <w:rFonts w:ascii="Times New Roman" w:eastAsia="Calibri" w:hAnsi="Calibri" w:cs="Times New Roman"/>
                <w:spacing w:val="-7"/>
                <w:sz w:val="20"/>
                <w:lang w:val="en-US"/>
              </w:rPr>
              <w:t xml:space="preserve"> </w:t>
            </w:r>
            <w:r w:rsidRPr="0000629A">
              <w:rPr>
                <w:rFonts w:ascii="Times New Roman" w:eastAsia="Calibri" w:hAnsi="Calibri" w:cs="Times New Roman"/>
                <w:sz w:val="20"/>
                <w:lang w:val="en-US"/>
              </w:rPr>
              <w:t>vessels</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per</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pacing w:val="-1"/>
                <w:sz w:val="20"/>
                <w:lang w:val="en-US"/>
              </w:rPr>
              <w:t>fleet</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pacing w:val="-1"/>
                <w:sz w:val="20"/>
                <w:lang w:val="en-US"/>
              </w:rPr>
              <w:t>segment)</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as</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proposed</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by</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sz w:val="20"/>
                <w:lang w:val="en-US"/>
              </w:rPr>
              <w:t>the</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pacing w:val="-1"/>
                <w:sz w:val="20"/>
                <w:lang w:val="en-US"/>
              </w:rPr>
              <w:t>PIM</w:t>
            </w:r>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z w:val="20"/>
                <w:lang w:val="en-US"/>
              </w:rPr>
              <w:t>methodology</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sz w:val="20"/>
                <w:lang w:val="en-US"/>
              </w:rPr>
              <w:t>(EC</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study</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spacing w:val="1"/>
                <w:sz w:val="20"/>
                <w:lang w:val="en-US"/>
              </w:rPr>
              <w:t>No.</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FISH/2005/03).</w:t>
            </w:r>
          </w:p>
          <w:p w14:paraId="78C144EF" w14:textId="77777777" w:rsidR="00C44BDC" w:rsidRPr="0000629A" w:rsidRDefault="00C44BDC" w:rsidP="00C44BDC">
            <w:pPr>
              <w:widowControl w:val="0"/>
              <w:spacing w:after="120"/>
              <w:ind w:left="224" w:right="237"/>
              <w:jc w:val="both"/>
              <w:rPr>
                <w:rFonts w:ascii="Times New Roman" w:eastAsia="Times New Roman" w:hAnsi="Times New Roman" w:cs="Times New Roman"/>
                <w:sz w:val="20"/>
                <w:szCs w:val="20"/>
                <w:lang w:val="en-US"/>
              </w:rPr>
            </w:pPr>
            <w:r w:rsidRPr="0000629A">
              <w:rPr>
                <w:rFonts w:ascii="Times New Roman" w:eastAsia="Calibri" w:hAnsi="Calibri" w:cs="Times New Roman"/>
                <w:sz w:val="20"/>
                <w:lang w:val="en-US"/>
              </w:rPr>
              <w:t>The</w:t>
            </w:r>
            <w:r w:rsidRPr="0000629A">
              <w:rPr>
                <w:rFonts w:ascii="Times New Roman" w:eastAsia="Calibri" w:hAnsi="Calibri" w:cs="Times New Roman"/>
                <w:spacing w:val="36"/>
                <w:sz w:val="20"/>
                <w:lang w:val="en-US"/>
              </w:rPr>
              <w:t xml:space="preserve"> </w:t>
            </w:r>
            <w:r w:rsidRPr="0000629A">
              <w:rPr>
                <w:rFonts w:ascii="Times New Roman" w:eastAsia="Calibri" w:hAnsi="Calibri" w:cs="Times New Roman"/>
                <w:spacing w:val="-1"/>
                <w:sz w:val="20"/>
                <w:lang w:val="en-US"/>
              </w:rPr>
              <w:t>Economic</w:t>
            </w:r>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sz w:val="20"/>
                <w:lang w:val="en-US"/>
              </w:rPr>
              <w:t>variables</w:t>
            </w:r>
            <w:r w:rsidRPr="0000629A">
              <w:rPr>
                <w:rFonts w:ascii="Times New Roman" w:eastAsia="Calibri" w:hAnsi="Calibri" w:cs="Times New Roman"/>
                <w:spacing w:val="35"/>
                <w:sz w:val="20"/>
                <w:lang w:val="en-US"/>
              </w:rPr>
              <w:t xml:space="preserve"> </w:t>
            </w:r>
            <w:r w:rsidRPr="0000629A">
              <w:rPr>
                <w:rFonts w:ascii="Times New Roman" w:eastAsia="Calibri" w:hAnsi="Calibri" w:cs="Times New Roman"/>
                <w:sz w:val="20"/>
                <w:lang w:val="en-US"/>
              </w:rPr>
              <w:t>of</w:t>
            </w:r>
            <w:r w:rsidRPr="0000629A">
              <w:rPr>
                <w:rFonts w:ascii="Times New Roman" w:eastAsia="Calibri" w:hAnsi="Calibri" w:cs="Times New Roman"/>
                <w:spacing w:val="35"/>
                <w:sz w:val="20"/>
                <w:lang w:val="en-US"/>
              </w:rPr>
              <w:t xml:space="preserve"> </w:t>
            </w:r>
            <w:r w:rsidRPr="0000629A">
              <w:rPr>
                <w:rFonts w:ascii="Times New Roman" w:eastAsia="Calibri" w:hAnsi="Calibri" w:cs="Times New Roman"/>
                <w:sz w:val="20"/>
                <w:lang w:val="en-US"/>
              </w:rPr>
              <w:t>the</w:t>
            </w:r>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i/>
                <w:sz w:val="20"/>
                <w:lang w:val="en-US"/>
              </w:rPr>
              <w:t>fleet</w:t>
            </w:r>
            <w:r w:rsidRPr="0000629A">
              <w:rPr>
                <w:rFonts w:ascii="Times New Roman" w:eastAsia="Calibri" w:hAnsi="Calibri" w:cs="Times New Roman"/>
                <w:i/>
                <w:spacing w:val="37"/>
                <w:sz w:val="20"/>
                <w:lang w:val="en-US"/>
              </w:rPr>
              <w:t xml:space="preserve"> </w:t>
            </w:r>
            <w:r w:rsidRPr="0000629A">
              <w:rPr>
                <w:rFonts w:ascii="Times New Roman" w:eastAsia="Calibri" w:hAnsi="Calibri" w:cs="Times New Roman"/>
                <w:i/>
                <w:sz w:val="20"/>
                <w:lang w:val="en-US"/>
              </w:rPr>
              <w:t>variable</w:t>
            </w:r>
            <w:r w:rsidRPr="0000629A">
              <w:rPr>
                <w:rFonts w:ascii="Times New Roman" w:eastAsia="Calibri" w:hAnsi="Calibri" w:cs="Times New Roman"/>
                <w:i/>
                <w:spacing w:val="37"/>
                <w:sz w:val="20"/>
                <w:lang w:val="en-US"/>
              </w:rPr>
              <w:t xml:space="preserve"> </w:t>
            </w:r>
            <w:r w:rsidRPr="0000629A">
              <w:rPr>
                <w:rFonts w:ascii="Times New Roman" w:eastAsia="Calibri" w:hAnsi="Calibri" w:cs="Times New Roman"/>
                <w:i/>
                <w:sz w:val="20"/>
                <w:lang w:val="en-US"/>
              </w:rPr>
              <w:t>group</w:t>
            </w:r>
            <w:r w:rsidRPr="0000629A">
              <w:rPr>
                <w:rFonts w:ascii="Times New Roman" w:eastAsia="Calibri" w:hAnsi="Calibri" w:cs="Times New Roman"/>
                <w:i/>
                <w:spacing w:val="41"/>
                <w:sz w:val="20"/>
                <w:lang w:val="en-US"/>
              </w:rPr>
              <w:t xml:space="preserve"> </w:t>
            </w:r>
            <w:r w:rsidRPr="0000629A">
              <w:rPr>
                <w:rFonts w:ascii="Times New Roman" w:eastAsia="Calibri" w:hAnsi="Calibri" w:cs="Times New Roman"/>
                <w:spacing w:val="-2"/>
                <w:sz w:val="20"/>
                <w:lang w:val="en-US"/>
              </w:rPr>
              <w:t>will</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36"/>
                <w:sz w:val="20"/>
                <w:lang w:val="en-US"/>
              </w:rPr>
              <w:t xml:space="preserve"> </w:t>
            </w:r>
            <w:r w:rsidRPr="0000629A">
              <w:rPr>
                <w:rFonts w:ascii="Times New Roman" w:eastAsia="Calibri" w:hAnsi="Calibri" w:cs="Times New Roman"/>
                <w:spacing w:val="-1"/>
                <w:sz w:val="20"/>
                <w:lang w:val="en-US"/>
              </w:rPr>
              <w:t>estimated</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z w:val="20"/>
                <w:lang w:val="en-US"/>
              </w:rPr>
              <w:t>using</w:t>
            </w:r>
            <w:r w:rsidRPr="0000629A">
              <w:rPr>
                <w:rFonts w:ascii="Times New Roman" w:eastAsia="Calibri" w:hAnsi="Calibri" w:cs="Times New Roman"/>
                <w:spacing w:val="35"/>
                <w:sz w:val="20"/>
                <w:lang w:val="en-US"/>
              </w:rPr>
              <w:t xml:space="preserve"> </w:t>
            </w:r>
            <w:r w:rsidRPr="0000629A">
              <w:rPr>
                <w:rFonts w:ascii="Times New Roman" w:eastAsia="Calibri" w:hAnsi="Calibri" w:cs="Times New Roman"/>
                <w:sz w:val="20"/>
                <w:lang w:val="en-US"/>
              </w:rPr>
              <w:t>data</w:t>
            </w:r>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spacing w:val="-1"/>
                <w:sz w:val="20"/>
                <w:lang w:val="en-US"/>
              </w:rPr>
              <w:t>from</w:t>
            </w:r>
            <w:r w:rsidRPr="0000629A">
              <w:rPr>
                <w:rFonts w:ascii="Times New Roman" w:eastAsia="Calibri" w:hAnsi="Calibri" w:cs="Times New Roman"/>
                <w:spacing w:val="35"/>
                <w:sz w:val="20"/>
                <w:lang w:val="en-US"/>
              </w:rPr>
              <w:t xml:space="preserve"> </w:t>
            </w:r>
            <w:r w:rsidRPr="0000629A">
              <w:rPr>
                <w:rFonts w:ascii="Times New Roman" w:eastAsia="Calibri" w:hAnsi="Calibri" w:cs="Times New Roman"/>
                <w:sz w:val="20"/>
                <w:lang w:val="en-US"/>
              </w:rPr>
              <w:t>the</w:t>
            </w:r>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b/>
                <w:sz w:val="20"/>
                <w:lang w:val="en-US"/>
              </w:rPr>
              <w:t>National</w:t>
            </w:r>
            <w:r w:rsidRPr="0000629A">
              <w:rPr>
                <w:rFonts w:ascii="Times New Roman" w:eastAsia="Calibri" w:hAnsi="Calibri" w:cs="Times New Roman"/>
                <w:b/>
                <w:spacing w:val="36"/>
                <w:sz w:val="20"/>
                <w:lang w:val="en-US"/>
              </w:rPr>
              <w:t xml:space="preserve"> </w:t>
            </w:r>
            <w:r w:rsidRPr="0000629A">
              <w:rPr>
                <w:rFonts w:ascii="Times New Roman" w:eastAsia="Calibri" w:hAnsi="Calibri" w:cs="Times New Roman"/>
                <w:b/>
                <w:sz w:val="20"/>
                <w:lang w:val="en-US"/>
              </w:rPr>
              <w:t>fleet</w:t>
            </w:r>
            <w:r w:rsidRPr="0000629A">
              <w:rPr>
                <w:rFonts w:ascii="Times New Roman" w:eastAsia="Calibri" w:hAnsi="Calibri" w:cs="Times New Roman"/>
                <w:b/>
                <w:spacing w:val="48"/>
                <w:w w:val="99"/>
                <w:sz w:val="20"/>
                <w:lang w:val="en-US"/>
              </w:rPr>
              <w:t xml:space="preserve"> </w:t>
            </w:r>
            <w:r w:rsidRPr="0000629A">
              <w:rPr>
                <w:rFonts w:ascii="Times New Roman" w:eastAsia="Calibri" w:hAnsi="Calibri" w:cs="Times New Roman"/>
                <w:b/>
                <w:sz w:val="20"/>
                <w:lang w:val="en-US"/>
              </w:rPr>
              <w:t>register.</w:t>
            </w:r>
          </w:p>
          <w:p w14:paraId="297E7B83" w14:textId="77777777" w:rsidR="004A2E2D" w:rsidRPr="00C44BDC" w:rsidRDefault="004A2E2D" w:rsidP="00C44BDC">
            <w:pPr>
              <w:spacing w:after="120"/>
              <w:jc w:val="both"/>
              <w:rPr>
                <w:rFonts w:ascii="Times New Roman" w:hAnsi="Times New Roman" w:cs="Times New Roman"/>
                <w:b/>
                <w:noProof/>
                <w:color w:val="000000"/>
                <w:sz w:val="20"/>
                <w:szCs w:val="20"/>
                <w:shd w:val="clear" w:color="auto" w:fill="FFFFFF"/>
                <w:lang w:eastAsia="en-GB"/>
              </w:rPr>
            </w:pPr>
            <w:r w:rsidRPr="00C44BDC">
              <w:rPr>
                <w:rFonts w:ascii="Times New Roman" w:hAnsi="Times New Roman" w:cs="Times New Roman"/>
                <w:b/>
                <w:noProof/>
                <w:color w:val="000000"/>
                <w:sz w:val="20"/>
                <w:szCs w:val="20"/>
                <w:shd w:val="clear" w:color="auto" w:fill="FFFFFF"/>
                <w:lang w:eastAsia="en-GB"/>
              </w:rPr>
              <w:t xml:space="preserve">2. </w:t>
            </w:r>
            <w:r w:rsidRPr="00C44BDC">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74551FA3" w14:textId="3F96FA8E" w:rsidR="00C44BDC" w:rsidRPr="0000629A" w:rsidRDefault="00C44BDC" w:rsidP="00C44BDC">
            <w:pPr>
              <w:widowControl w:val="0"/>
              <w:spacing w:after="120"/>
              <w:ind w:left="224" w:right="234"/>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30"/>
                <w:sz w:val="20"/>
                <w:szCs w:val="20"/>
                <w:lang w:val="en-US"/>
              </w:rPr>
              <w:t xml:space="preserve"> </w:t>
            </w:r>
            <w:r w:rsidRPr="0000629A">
              <w:rPr>
                <w:rFonts w:ascii="Times New Roman" w:eastAsia="Times New Roman" w:hAnsi="Times New Roman" w:cs="Times New Roman"/>
                <w:sz w:val="20"/>
                <w:szCs w:val="20"/>
                <w:lang w:val="en-US"/>
              </w:rPr>
              <w:t>described</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z w:val="20"/>
                <w:szCs w:val="20"/>
                <w:lang w:val="en-US"/>
              </w:rPr>
              <w:t>in</w:t>
            </w:r>
            <w:r w:rsidRPr="0000629A">
              <w:rPr>
                <w:rFonts w:ascii="Times New Roman" w:eastAsia="Times New Roman" w:hAnsi="Times New Roman" w:cs="Times New Roman"/>
                <w:spacing w:val="30"/>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4"/>
                <w:sz w:val="20"/>
                <w:szCs w:val="20"/>
                <w:lang w:val="en-US"/>
              </w:rPr>
              <w:t xml:space="preserve"> </w:t>
            </w:r>
            <w:r w:rsidR="000E4924">
              <w:rPr>
                <w:rFonts w:ascii="Times New Roman" w:eastAsia="Times New Roman" w:hAnsi="Times New Roman" w:cs="Times New Roman"/>
                <w:spacing w:val="34"/>
                <w:sz w:val="20"/>
                <w:szCs w:val="20"/>
                <w:lang w:val="en-US"/>
              </w:rPr>
              <w:t>a</w:t>
            </w:r>
            <w:r w:rsidRPr="0000629A">
              <w:rPr>
                <w:rFonts w:ascii="Times New Roman" w:eastAsia="Times New Roman" w:hAnsi="Times New Roman" w:cs="Times New Roman"/>
                <w:spacing w:val="-2"/>
                <w:sz w:val="20"/>
                <w:szCs w:val="20"/>
                <w:lang w:val="en-US"/>
              </w:rPr>
              <w:t>d</w:t>
            </w:r>
            <w:r w:rsidRPr="0000629A">
              <w:rPr>
                <w:rFonts w:ascii="Times New Roman" w:eastAsia="Times New Roman" w:hAnsi="Times New Roman" w:cs="Times New Roman"/>
                <w:spacing w:val="32"/>
                <w:sz w:val="20"/>
                <w:szCs w:val="20"/>
                <w:lang w:val="en-US"/>
              </w:rPr>
              <w:t xml:space="preserve"> </w:t>
            </w:r>
            <w:proofErr w:type="gramStart"/>
            <w:r w:rsidRPr="0000629A">
              <w:rPr>
                <w:rFonts w:ascii="Times New Roman" w:eastAsia="Times New Roman" w:hAnsi="Times New Roman" w:cs="Times New Roman"/>
                <w:spacing w:val="-1"/>
                <w:sz w:val="20"/>
                <w:szCs w:val="20"/>
                <w:lang w:val="en-US"/>
              </w:rPr>
              <w:t>hoc</w:t>
            </w:r>
            <w:proofErr w:type="gramEnd"/>
            <w:r w:rsidRPr="0000629A">
              <w:rPr>
                <w:rFonts w:ascii="Times New Roman" w:eastAsia="Times New Roman" w:hAnsi="Times New Roman" w:cs="Times New Roman"/>
                <w:spacing w:val="31"/>
                <w:sz w:val="20"/>
                <w:szCs w:val="20"/>
                <w:lang w:val="en-US"/>
              </w:rPr>
              <w:t xml:space="preserve"> </w:t>
            </w:r>
            <w:r w:rsidRPr="0000629A">
              <w:rPr>
                <w:rFonts w:ascii="Times New Roman" w:eastAsia="Times New Roman" w:hAnsi="Times New Roman" w:cs="Times New Roman"/>
                <w:spacing w:val="-1"/>
                <w:sz w:val="20"/>
                <w:szCs w:val="20"/>
                <w:lang w:val="en-US"/>
              </w:rPr>
              <w:t>contract</w:t>
            </w:r>
            <w:r w:rsidRPr="0000629A">
              <w:rPr>
                <w:rFonts w:ascii="Times New Roman" w:eastAsia="Times New Roman" w:hAnsi="Times New Roman" w:cs="Times New Roman"/>
                <w:spacing w:val="31"/>
                <w:sz w:val="20"/>
                <w:szCs w:val="20"/>
                <w:lang w:val="en-US"/>
              </w:rPr>
              <w:t xml:space="preserve"> </w:t>
            </w:r>
            <w:r w:rsidRPr="0000629A">
              <w:rPr>
                <w:rFonts w:ascii="Times New Roman" w:eastAsia="Times New Roman" w:hAnsi="Times New Roman" w:cs="Times New Roman"/>
                <w:spacing w:val="-1"/>
                <w:sz w:val="20"/>
                <w:szCs w:val="20"/>
                <w:lang w:val="en-US"/>
              </w:rPr>
              <w:t>commitment</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z w:val="20"/>
                <w:szCs w:val="20"/>
                <w:lang w:val="en-US"/>
              </w:rPr>
              <w:t>No.</w:t>
            </w:r>
            <w:r w:rsidRPr="0000629A">
              <w:rPr>
                <w:rFonts w:ascii="Times New Roman" w:eastAsia="Times New Roman" w:hAnsi="Times New Roman" w:cs="Times New Roman"/>
                <w:spacing w:val="31"/>
                <w:sz w:val="20"/>
                <w:szCs w:val="20"/>
                <w:lang w:val="en-US"/>
              </w:rPr>
              <w:t xml:space="preserve"> </w:t>
            </w:r>
            <w:r w:rsidRPr="0000629A">
              <w:rPr>
                <w:rFonts w:ascii="Times New Roman" w:eastAsia="Times New Roman" w:hAnsi="Times New Roman" w:cs="Times New Roman"/>
                <w:sz w:val="20"/>
                <w:szCs w:val="20"/>
                <w:lang w:val="en-US"/>
              </w:rPr>
              <w:t>SI2</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pacing w:val="-1"/>
                <w:sz w:val="20"/>
                <w:szCs w:val="20"/>
                <w:lang w:val="en-US"/>
              </w:rPr>
              <w:t>725</w:t>
            </w:r>
            <w:r w:rsidRPr="0000629A">
              <w:rPr>
                <w:rFonts w:ascii="Times New Roman" w:eastAsia="Times New Roman" w:hAnsi="Times New Roman" w:cs="Times New Roman"/>
                <w:spacing w:val="33"/>
                <w:sz w:val="20"/>
                <w:szCs w:val="20"/>
                <w:lang w:val="en-US"/>
              </w:rPr>
              <w:t xml:space="preserve"> </w:t>
            </w:r>
            <w:r w:rsidRPr="0000629A">
              <w:rPr>
                <w:rFonts w:ascii="Times New Roman" w:eastAsia="Times New Roman" w:hAnsi="Times New Roman" w:cs="Times New Roman"/>
                <w:spacing w:val="-1"/>
                <w:sz w:val="20"/>
                <w:szCs w:val="20"/>
                <w:lang w:val="en-US"/>
              </w:rPr>
              <w:t>694</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pacing w:val="-1"/>
                <w:sz w:val="20"/>
                <w:szCs w:val="20"/>
                <w:lang w:val="en-US"/>
              </w:rPr>
              <w:t>Ref.</w:t>
            </w:r>
            <w:r w:rsidRPr="0000629A">
              <w:rPr>
                <w:rFonts w:ascii="Times New Roman" w:eastAsia="Times New Roman" w:hAnsi="Times New Roman" w:cs="Times New Roman"/>
                <w:spacing w:val="31"/>
                <w:sz w:val="20"/>
                <w:szCs w:val="20"/>
                <w:lang w:val="en-US"/>
              </w:rPr>
              <w:t xml:space="preserve"> </w:t>
            </w:r>
            <w:r w:rsidR="000E4924" w:rsidRPr="0000629A">
              <w:rPr>
                <w:rFonts w:ascii="Times New Roman" w:eastAsia="Times New Roman" w:hAnsi="Times New Roman" w:cs="Times New Roman"/>
                <w:sz w:val="20"/>
                <w:szCs w:val="20"/>
                <w:lang w:val="en-US"/>
              </w:rPr>
              <w:t>Ares (</w:t>
            </w:r>
            <w:r w:rsidRPr="0000629A">
              <w:rPr>
                <w:rFonts w:ascii="Times New Roman" w:eastAsia="Times New Roman" w:hAnsi="Times New Roman" w:cs="Times New Roman"/>
                <w:sz w:val="20"/>
                <w:szCs w:val="20"/>
                <w:lang w:val="en-US"/>
              </w:rPr>
              <w:t>2016)2440332</w:t>
            </w:r>
            <w:r w:rsidRPr="0000629A">
              <w:rPr>
                <w:rFonts w:ascii="Times New Roman" w:eastAsia="Times New Roman" w:hAnsi="Times New Roman" w:cs="Times New Roman"/>
                <w:spacing w:val="34"/>
                <w:sz w:val="20"/>
                <w:szCs w:val="20"/>
                <w:lang w:val="en-US"/>
              </w:rPr>
              <w:t xml:space="preserve"> </w:t>
            </w:r>
            <w:r w:rsidRPr="0000629A">
              <w:rPr>
                <w:rFonts w:ascii="Times New Roman" w:eastAsia="Times New Roman" w:hAnsi="Times New Roman" w:cs="Times New Roman"/>
                <w:sz w:val="20"/>
                <w:szCs w:val="20"/>
                <w:lang w:val="en-US"/>
              </w:rPr>
              <w:t>-</w:t>
            </w:r>
            <w:r w:rsidRPr="0000629A">
              <w:rPr>
                <w:rFonts w:ascii="Times New Roman" w:eastAsia="Times New Roman" w:hAnsi="Times New Roman" w:cs="Times New Roman"/>
                <w:spacing w:val="30"/>
                <w:sz w:val="20"/>
                <w:szCs w:val="20"/>
                <w:lang w:val="en-US"/>
              </w:rPr>
              <w:t xml:space="preserve"> </w:t>
            </w:r>
            <w:r w:rsidRPr="0000629A">
              <w:rPr>
                <w:rFonts w:ascii="Times New Roman" w:eastAsia="Times New Roman" w:hAnsi="Times New Roman" w:cs="Times New Roman"/>
                <w:sz w:val="20"/>
                <w:szCs w:val="20"/>
                <w:lang w:val="en-US"/>
              </w:rPr>
              <w:t>26/05/2016</w:t>
            </w:r>
            <w:r w:rsidRPr="0000629A">
              <w:rPr>
                <w:rFonts w:ascii="Times New Roman" w:eastAsia="Times New Roman" w:hAnsi="Times New Roman" w:cs="Times New Roman"/>
                <w:spacing w:val="73"/>
                <w:w w:val="99"/>
                <w:sz w:val="20"/>
                <w:szCs w:val="20"/>
                <w:lang w:val="en-US"/>
              </w:rPr>
              <w:t xml:space="preserve"> </w:t>
            </w:r>
            <w:r w:rsidRPr="0000629A">
              <w:rPr>
                <w:rFonts w:ascii="Times New Roman" w:eastAsia="Times New Roman" w:hAnsi="Times New Roman" w:cs="Times New Roman"/>
                <w:spacing w:val="-1"/>
                <w:sz w:val="20"/>
                <w:szCs w:val="20"/>
                <w:lang w:val="en-US"/>
              </w:rPr>
              <w:t>“Methodologies</w:t>
            </w:r>
            <w:r w:rsidRPr="0000629A">
              <w:rPr>
                <w:rFonts w:ascii="Times New Roman" w:eastAsia="Times New Roman" w:hAnsi="Times New Roman" w:cs="Times New Roman"/>
                <w:spacing w:val="21"/>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z w:val="20"/>
                <w:szCs w:val="20"/>
                <w:lang w:val="en-US"/>
              </w:rPr>
              <w:t>socio-economic</w:t>
            </w:r>
            <w:r w:rsidRPr="0000629A">
              <w:rPr>
                <w:rFonts w:ascii="Times New Roman" w:eastAsia="Times New Roman" w:hAnsi="Times New Roman" w:cs="Times New Roman"/>
                <w:spacing w:val="20"/>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z w:val="20"/>
                <w:szCs w:val="20"/>
                <w:lang w:val="en-US"/>
              </w:rPr>
              <w:t>described</w:t>
            </w:r>
            <w:r w:rsidRPr="0000629A">
              <w:rPr>
                <w:rFonts w:ascii="Times New Roman" w:eastAsia="Times New Roman" w:hAnsi="Times New Roman" w:cs="Times New Roman"/>
                <w:spacing w:val="20"/>
                <w:sz w:val="20"/>
                <w:szCs w:val="20"/>
                <w:lang w:val="en-US"/>
              </w:rPr>
              <w:t xml:space="preserve"> </w:t>
            </w:r>
            <w:r w:rsidRPr="0000629A">
              <w:rPr>
                <w:rFonts w:ascii="Times New Roman" w:eastAsia="Times New Roman" w:hAnsi="Times New Roman" w:cs="Times New Roman"/>
                <w:sz w:val="20"/>
                <w:szCs w:val="20"/>
                <w:lang w:val="en-US"/>
              </w:rPr>
              <w:t>in</w:t>
            </w:r>
            <w:r w:rsidRPr="0000629A">
              <w:rPr>
                <w:rFonts w:ascii="Times New Roman" w:eastAsia="Times New Roman" w:hAnsi="Times New Roman" w:cs="Times New Roman"/>
                <w:spacing w:val="18"/>
                <w:sz w:val="20"/>
                <w:szCs w:val="20"/>
                <w:lang w:val="en-US"/>
              </w:rPr>
              <w:t xml:space="preserve"> </w:t>
            </w:r>
            <w:r w:rsidRPr="0000629A">
              <w:rPr>
                <w:rFonts w:ascii="Times New Roman" w:eastAsia="Times New Roman" w:hAnsi="Times New Roman" w:cs="Times New Roman"/>
                <w:sz w:val="20"/>
                <w:szCs w:val="20"/>
                <w:lang w:val="en-US"/>
              </w:rPr>
              <w:t>EU</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MAP”,</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20"/>
                <w:sz w:val="20"/>
                <w:szCs w:val="20"/>
                <w:lang w:val="en-US"/>
              </w:rPr>
              <w:t xml:space="preserve"> </w:t>
            </w:r>
            <w:r w:rsidRPr="0000629A">
              <w:rPr>
                <w:rFonts w:ascii="Times New Roman" w:eastAsia="Times New Roman" w:hAnsi="Times New Roman" w:cs="Times New Roman"/>
                <w:sz w:val="20"/>
                <w:szCs w:val="20"/>
                <w:lang w:val="en-US"/>
              </w:rPr>
              <w:t>ideal</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survey</w:t>
            </w:r>
            <w:r w:rsidRPr="0000629A">
              <w:rPr>
                <w:rFonts w:ascii="Times New Roman" w:eastAsia="Times New Roman" w:hAnsi="Times New Roman" w:cs="Times New Roman"/>
                <w:spacing w:val="20"/>
                <w:sz w:val="20"/>
                <w:szCs w:val="20"/>
                <w:lang w:val="en-US"/>
              </w:rPr>
              <w:t xml:space="preserve"> </w:t>
            </w:r>
            <w:r w:rsidRPr="0000629A">
              <w:rPr>
                <w:rFonts w:ascii="Times New Roman" w:eastAsia="Times New Roman" w:hAnsi="Times New Roman" w:cs="Times New Roman"/>
                <w:spacing w:val="-1"/>
                <w:sz w:val="20"/>
                <w:szCs w:val="20"/>
                <w:lang w:val="en-US"/>
              </w:rPr>
              <w:t>method</w:t>
            </w:r>
            <w:r w:rsidRPr="0000629A">
              <w:rPr>
                <w:rFonts w:ascii="Times New Roman" w:eastAsia="Times New Roman" w:hAnsi="Times New Roman" w:cs="Times New Roman"/>
                <w:spacing w:val="20"/>
                <w:sz w:val="20"/>
                <w:szCs w:val="20"/>
                <w:lang w:val="en-US"/>
              </w:rPr>
              <w:t xml:space="preserve"> </w:t>
            </w:r>
            <w:r w:rsidRPr="0000629A">
              <w:rPr>
                <w:rFonts w:ascii="Times New Roman" w:eastAsia="Times New Roman" w:hAnsi="Times New Roman" w:cs="Times New Roman"/>
                <w:sz w:val="20"/>
                <w:szCs w:val="20"/>
                <w:lang w:val="en-US"/>
              </w:rPr>
              <w:t>is</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census.</w:t>
            </w:r>
            <w:r w:rsidRPr="0000629A">
              <w:rPr>
                <w:rFonts w:ascii="Times New Roman" w:eastAsia="Times New Roman" w:hAnsi="Times New Roman" w:cs="Times New Roman"/>
                <w:spacing w:val="85"/>
                <w:w w:val="99"/>
                <w:sz w:val="20"/>
                <w:szCs w:val="20"/>
                <w:lang w:val="en-US"/>
              </w:rPr>
              <w:t xml:space="preserve"> </w:t>
            </w:r>
            <w:r w:rsidRPr="0000629A">
              <w:rPr>
                <w:rFonts w:ascii="Times New Roman" w:eastAsia="Times New Roman" w:hAnsi="Times New Roman" w:cs="Times New Roman"/>
                <w:spacing w:val="-1"/>
                <w:sz w:val="20"/>
                <w:szCs w:val="20"/>
                <w:lang w:val="en-US"/>
              </w:rPr>
              <w:t>However,</w:t>
            </w:r>
            <w:r w:rsidRPr="0000629A">
              <w:rPr>
                <w:rFonts w:ascii="Times New Roman" w:eastAsia="Times New Roman" w:hAnsi="Times New Roman" w:cs="Times New Roman"/>
                <w:sz w:val="20"/>
                <w:szCs w:val="20"/>
                <w:lang w:val="en-US"/>
              </w:rPr>
              <w:t xml:space="preserve"> special characteristics of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national</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fleet</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limitations,</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pacing w:val="-1"/>
                <w:sz w:val="20"/>
                <w:szCs w:val="20"/>
                <w:lang w:val="en-US"/>
              </w:rPr>
              <w:t>such</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as resources</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pacing w:val="-1"/>
                <w:sz w:val="20"/>
                <w:szCs w:val="20"/>
                <w:lang w:val="en-US"/>
              </w:rPr>
              <w:t>have</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 xml:space="preserve">to </w:t>
            </w:r>
            <w:proofErr w:type="gramStart"/>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considered</w:t>
            </w:r>
            <w:proofErr w:type="gramEnd"/>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in</w:t>
            </w:r>
            <w:r w:rsidRPr="0000629A">
              <w:rPr>
                <w:rFonts w:ascii="Times New Roman" w:eastAsia="Times New Roman" w:hAnsi="Times New Roman" w:cs="Times New Roman"/>
                <w:spacing w:val="60"/>
                <w:w w:val="99"/>
                <w:sz w:val="20"/>
                <w:szCs w:val="20"/>
                <w:lang w:val="en-US"/>
              </w:rPr>
              <w:t xml:space="preserve"> </w:t>
            </w:r>
            <w:r w:rsidRPr="0000629A">
              <w:rPr>
                <w:rFonts w:ascii="Times New Roman" w:eastAsia="Times New Roman" w:hAnsi="Times New Roman" w:cs="Times New Roman"/>
                <w:sz w:val="20"/>
                <w:szCs w:val="20"/>
                <w:lang w:val="en-US"/>
              </w:rPr>
              <w:t>order</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z w:val="20"/>
                <w:szCs w:val="20"/>
                <w:lang w:val="en-US"/>
              </w:rPr>
              <w:t>choose</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appropriate</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pacing w:val="-1"/>
                <w:sz w:val="20"/>
                <w:szCs w:val="20"/>
                <w:lang w:val="en-US"/>
              </w:rPr>
              <w:t>sources</w:t>
            </w:r>
            <w:r w:rsidRPr="0000629A">
              <w:rPr>
                <w:rFonts w:ascii="Times New Roman" w:eastAsia="Times New Roman" w:hAnsi="Times New Roman" w:cs="Times New Roman"/>
                <w:spacing w:val="24"/>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21"/>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Greek</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pacing w:val="-1"/>
                <w:sz w:val="20"/>
                <w:szCs w:val="20"/>
                <w:lang w:val="en-US"/>
              </w:rPr>
              <w:t>fleet</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consists</w:t>
            </w:r>
            <w:r w:rsidRPr="0000629A">
              <w:rPr>
                <w:rFonts w:ascii="Times New Roman" w:eastAsia="Times New Roman" w:hAnsi="Times New Roman" w:cs="Times New Roman"/>
                <w:spacing w:val="21"/>
                <w:sz w:val="20"/>
                <w:szCs w:val="20"/>
                <w:lang w:val="en-US"/>
              </w:rPr>
              <w:t xml:space="preserve"> </w:t>
            </w:r>
            <w:r w:rsidRPr="0000629A">
              <w:rPr>
                <w:rFonts w:ascii="Times New Roman" w:eastAsia="Times New Roman" w:hAnsi="Times New Roman" w:cs="Times New Roman"/>
                <w:spacing w:val="1"/>
                <w:sz w:val="20"/>
                <w:szCs w:val="20"/>
                <w:lang w:val="en-US"/>
              </w:rPr>
              <w:t>of</w:t>
            </w:r>
            <w:r w:rsidRPr="0000629A">
              <w:rPr>
                <w:rFonts w:ascii="Times New Roman" w:eastAsia="Times New Roman" w:hAnsi="Times New Roman" w:cs="Times New Roman"/>
                <w:spacing w:val="21"/>
                <w:sz w:val="20"/>
                <w:szCs w:val="20"/>
                <w:lang w:val="en-US"/>
              </w:rPr>
              <w:t xml:space="preserve"> </w:t>
            </w:r>
            <w:r w:rsidRPr="0000629A">
              <w:rPr>
                <w:rFonts w:ascii="Times New Roman" w:eastAsia="Times New Roman" w:hAnsi="Times New Roman" w:cs="Times New Roman"/>
                <w:sz w:val="20"/>
                <w:szCs w:val="20"/>
                <w:lang w:val="en-US"/>
              </w:rPr>
              <w:t>14,</w:t>
            </w:r>
            <w:r w:rsidR="000E4924">
              <w:rPr>
                <w:rFonts w:ascii="Times New Roman" w:eastAsia="Times New Roman" w:hAnsi="Times New Roman" w:cs="Times New Roman"/>
                <w:sz w:val="20"/>
                <w:szCs w:val="20"/>
                <w:lang w:val="en-US"/>
              </w:rPr>
              <w:t>123</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pacing w:val="-1"/>
                <w:sz w:val="20"/>
                <w:szCs w:val="20"/>
                <w:lang w:val="en-US"/>
              </w:rPr>
              <w:t>vessels,</w:t>
            </w:r>
            <w:r w:rsidRPr="0000629A">
              <w:rPr>
                <w:rFonts w:ascii="Times New Roman" w:eastAsia="Times New Roman" w:hAnsi="Times New Roman" w:cs="Times New Roman"/>
                <w:spacing w:val="24"/>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z w:val="20"/>
                <w:szCs w:val="20"/>
                <w:lang w:val="en-US"/>
              </w:rPr>
              <w:t>majority</w:t>
            </w:r>
            <w:r w:rsidRPr="0000629A">
              <w:rPr>
                <w:rFonts w:ascii="Times New Roman" w:eastAsia="Times New Roman" w:hAnsi="Times New Roman" w:cs="Times New Roman"/>
                <w:spacing w:val="19"/>
                <w:sz w:val="20"/>
                <w:szCs w:val="20"/>
                <w:lang w:val="en-US"/>
              </w:rPr>
              <w:t xml:space="preserve"> </w:t>
            </w:r>
            <w:r w:rsidRPr="0000629A">
              <w:rPr>
                <w:rFonts w:ascii="Times New Roman" w:eastAsia="Times New Roman" w:hAnsi="Times New Roman" w:cs="Times New Roman"/>
                <w:spacing w:val="1"/>
                <w:sz w:val="20"/>
                <w:szCs w:val="20"/>
                <w:lang w:val="en-US"/>
              </w:rPr>
              <w:t>of</w:t>
            </w:r>
            <w:r w:rsidRPr="0000629A">
              <w:rPr>
                <w:rFonts w:ascii="Times New Roman" w:eastAsia="Times New Roman" w:hAnsi="Times New Roman" w:cs="Times New Roman"/>
                <w:spacing w:val="64"/>
                <w:w w:val="99"/>
                <w:sz w:val="20"/>
                <w:szCs w:val="20"/>
                <w:lang w:val="en-US"/>
              </w:rPr>
              <w:t xml:space="preserve"> </w:t>
            </w:r>
            <w:r w:rsidRPr="0000629A">
              <w:rPr>
                <w:rFonts w:ascii="Times New Roman" w:eastAsia="Times New Roman" w:hAnsi="Times New Roman" w:cs="Times New Roman"/>
                <w:sz w:val="20"/>
                <w:szCs w:val="20"/>
                <w:lang w:val="en-US"/>
              </w:rPr>
              <w:t>which</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pacing w:val="-1"/>
                <w:sz w:val="20"/>
                <w:szCs w:val="20"/>
                <w:lang w:val="en-US"/>
              </w:rPr>
              <w:t>smaller</w:t>
            </w:r>
            <w:r w:rsidRPr="0000629A">
              <w:rPr>
                <w:rFonts w:ascii="Times New Roman" w:eastAsia="Times New Roman" w:hAnsi="Times New Roman" w:cs="Times New Roman"/>
                <w:spacing w:val="38"/>
                <w:sz w:val="20"/>
                <w:szCs w:val="20"/>
                <w:lang w:val="en-US"/>
              </w:rPr>
              <w:t xml:space="preserve"> </w:t>
            </w:r>
            <w:r w:rsidRPr="0000629A">
              <w:rPr>
                <w:rFonts w:ascii="Times New Roman" w:eastAsia="Times New Roman" w:hAnsi="Times New Roman" w:cs="Times New Roman"/>
                <w:sz w:val="20"/>
                <w:szCs w:val="20"/>
                <w:lang w:val="en-US"/>
              </w:rPr>
              <w:t>than</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z w:val="20"/>
                <w:szCs w:val="20"/>
                <w:lang w:val="en-US"/>
              </w:rPr>
              <w:t>12</w:t>
            </w:r>
            <w:r w:rsidRPr="0000629A">
              <w:rPr>
                <w:rFonts w:ascii="Times New Roman" w:eastAsia="Times New Roman" w:hAnsi="Times New Roman" w:cs="Times New Roman"/>
                <w:spacing w:val="40"/>
                <w:sz w:val="20"/>
                <w:szCs w:val="20"/>
                <w:lang w:val="en-US"/>
              </w:rPr>
              <w:t xml:space="preserve"> </w:t>
            </w:r>
            <w:r w:rsidRPr="0000629A">
              <w:rPr>
                <w:rFonts w:ascii="Times New Roman" w:eastAsia="Times New Roman" w:hAnsi="Times New Roman" w:cs="Times New Roman"/>
                <w:spacing w:val="-1"/>
                <w:sz w:val="20"/>
                <w:szCs w:val="20"/>
                <w:lang w:val="en-US"/>
              </w:rPr>
              <w:t>meters.</w:t>
            </w:r>
            <w:r w:rsidRPr="0000629A">
              <w:rPr>
                <w:rFonts w:ascii="Times New Roman" w:eastAsia="Times New Roman" w:hAnsi="Times New Roman" w:cs="Times New Roman"/>
                <w:spacing w:val="39"/>
                <w:sz w:val="20"/>
                <w:szCs w:val="20"/>
                <w:lang w:val="en-US"/>
              </w:rPr>
              <w:t xml:space="preserve"> </w:t>
            </w: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z w:val="20"/>
                <w:szCs w:val="20"/>
                <w:lang w:val="en-US"/>
              </w:rPr>
              <w:t>result,</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z w:val="20"/>
                <w:szCs w:val="20"/>
                <w:lang w:val="en-US"/>
              </w:rPr>
              <w:t>control</w:t>
            </w:r>
            <w:r w:rsidRPr="0000629A">
              <w:rPr>
                <w:rFonts w:ascii="Times New Roman" w:eastAsia="Times New Roman" w:hAnsi="Times New Roman" w:cs="Times New Roman"/>
                <w:spacing w:val="39"/>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38"/>
                <w:sz w:val="20"/>
                <w:szCs w:val="20"/>
                <w:lang w:val="en-US"/>
              </w:rPr>
              <w:t xml:space="preserve"> </w:t>
            </w:r>
            <w:r w:rsidRPr="0000629A">
              <w:rPr>
                <w:rFonts w:ascii="Times New Roman" w:eastAsia="Times New Roman" w:hAnsi="Times New Roman" w:cs="Times New Roman"/>
                <w:sz w:val="20"/>
                <w:szCs w:val="20"/>
                <w:lang w:val="en-US"/>
              </w:rPr>
              <w:t>balance</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pacing w:val="-1"/>
                <w:sz w:val="20"/>
                <w:szCs w:val="20"/>
                <w:lang w:val="en-US"/>
              </w:rPr>
              <w:t>sheets</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or</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pacing w:val="-1"/>
                <w:sz w:val="20"/>
                <w:szCs w:val="20"/>
                <w:lang w:val="en-US"/>
              </w:rPr>
              <w:t>other</w:t>
            </w:r>
            <w:r w:rsidRPr="0000629A">
              <w:rPr>
                <w:rFonts w:ascii="Times New Roman" w:eastAsia="Times New Roman" w:hAnsi="Times New Roman" w:cs="Times New Roman"/>
                <w:spacing w:val="38"/>
                <w:sz w:val="20"/>
                <w:szCs w:val="20"/>
                <w:lang w:val="en-US"/>
              </w:rPr>
              <w:t xml:space="preserve"> </w:t>
            </w:r>
            <w:r w:rsidRPr="0000629A">
              <w:rPr>
                <w:rFonts w:ascii="Times New Roman" w:eastAsia="Times New Roman" w:hAnsi="Times New Roman" w:cs="Times New Roman"/>
                <w:spacing w:val="-1"/>
                <w:sz w:val="20"/>
                <w:szCs w:val="20"/>
                <w:lang w:val="en-US"/>
              </w:rPr>
              <w:t>financial</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z w:val="20"/>
                <w:szCs w:val="20"/>
                <w:lang w:val="en-US"/>
              </w:rPr>
              <w:t>records</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70"/>
                <w:w w:val="99"/>
                <w:sz w:val="20"/>
                <w:szCs w:val="20"/>
                <w:lang w:val="en-US"/>
              </w:rPr>
              <w:t xml:space="preserve"> </w:t>
            </w:r>
            <w:r w:rsidRPr="0000629A">
              <w:rPr>
                <w:rFonts w:ascii="Times New Roman" w:eastAsia="Times New Roman" w:hAnsi="Times New Roman" w:cs="Times New Roman"/>
                <w:sz w:val="20"/>
                <w:szCs w:val="20"/>
                <w:lang w:val="en-US"/>
              </w:rPr>
              <w:t>generally</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pacing w:val="-1"/>
                <w:sz w:val="20"/>
                <w:szCs w:val="20"/>
                <w:lang w:val="en-US"/>
              </w:rPr>
              <w:t>not</w:t>
            </w:r>
            <w:r w:rsidRPr="0000629A">
              <w:rPr>
                <w:rFonts w:ascii="Times New Roman" w:eastAsia="Times New Roman" w:hAnsi="Times New Roman" w:cs="Times New Roman"/>
                <w:spacing w:val="34"/>
                <w:sz w:val="20"/>
                <w:szCs w:val="20"/>
                <w:lang w:val="en-US"/>
              </w:rPr>
              <w:t xml:space="preserve"> </w:t>
            </w:r>
            <w:r w:rsidRPr="0000629A">
              <w:rPr>
                <w:rFonts w:ascii="Times New Roman" w:eastAsia="Times New Roman" w:hAnsi="Times New Roman" w:cs="Times New Roman"/>
                <w:sz w:val="20"/>
                <w:szCs w:val="20"/>
                <w:lang w:val="en-US"/>
              </w:rPr>
              <w:t>available.</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Therefore,</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majority</w:t>
            </w:r>
            <w:r w:rsidRPr="0000629A">
              <w:rPr>
                <w:rFonts w:ascii="Times New Roman" w:eastAsia="Times New Roman" w:hAnsi="Times New Roman" w:cs="Times New Roman"/>
                <w:spacing w:val="31"/>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economic</w:t>
            </w:r>
            <w:r w:rsidRPr="0000629A">
              <w:rPr>
                <w:rFonts w:ascii="Times New Roman" w:eastAsia="Times New Roman" w:hAnsi="Times New Roman" w:cs="Times New Roman"/>
                <w:spacing w:val="34"/>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social</w:t>
            </w:r>
            <w:r w:rsidRPr="0000629A">
              <w:rPr>
                <w:rFonts w:ascii="Times New Roman" w:eastAsia="Times New Roman" w:hAnsi="Times New Roman" w:cs="Times New Roman"/>
                <w:spacing w:val="37"/>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33"/>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5"/>
                <w:sz w:val="20"/>
                <w:szCs w:val="20"/>
                <w:lang w:val="en-US"/>
              </w:rPr>
              <w:t xml:space="preserve"> </w:t>
            </w:r>
            <w:r w:rsidRPr="0000629A">
              <w:rPr>
                <w:rFonts w:ascii="Times New Roman" w:eastAsia="Times New Roman" w:hAnsi="Times New Roman" w:cs="Times New Roman"/>
                <w:sz w:val="20"/>
                <w:szCs w:val="20"/>
                <w:lang w:val="en-US"/>
              </w:rPr>
              <w:t>fleet</w:t>
            </w:r>
            <w:r w:rsidRPr="0000629A">
              <w:rPr>
                <w:rFonts w:ascii="Times New Roman" w:eastAsia="Times New Roman" w:hAnsi="Times New Roman" w:cs="Times New Roman"/>
                <w:spacing w:val="36"/>
                <w:sz w:val="20"/>
                <w:szCs w:val="20"/>
                <w:lang w:val="en-US"/>
              </w:rPr>
              <w:t xml:space="preserve"> </w:t>
            </w:r>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34"/>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27"/>
                <w:w w:val="99"/>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pacing w:val="-1"/>
                <w:sz w:val="20"/>
                <w:szCs w:val="20"/>
                <w:lang w:val="en-US"/>
              </w:rPr>
              <w:t>using</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b/>
                <w:bCs/>
                <w:sz w:val="20"/>
                <w:szCs w:val="20"/>
                <w:lang w:val="en-US"/>
              </w:rPr>
              <w:t>Probability</w:t>
            </w:r>
            <w:r w:rsidRPr="0000629A">
              <w:rPr>
                <w:rFonts w:ascii="Times New Roman" w:eastAsia="Times New Roman" w:hAnsi="Times New Roman" w:cs="Times New Roman"/>
                <w:b/>
                <w:bCs/>
                <w:spacing w:val="-5"/>
                <w:sz w:val="20"/>
                <w:szCs w:val="20"/>
                <w:lang w:val="en-US"/>
              </w:rPr>
              <w:t xml:space="preserve"> </w:t>
            </w:r>
            <w:r w:rsidRPr="0000629A">
              <w:rPr>
                <w:rFonts w:ascii="Times New Roman" w:eastAsia="Times New Roman" w:hAnsi="Times New Roman" w:cs="Times New Roman"/>
                <w:b/>
                <w:bCs/>
                <w:sz w:val="20"/>
                <w:szCs w:val="20"/>
                <w:lang w:val="en-US"/>
              </w:rPr>
              <w:t>Sample</w:t>
            </w:r>
            <w:r w:rsidRPr="0000629A">
              <w:rPr>
                <w:rFonts w:ascii="Times New Roman" w:eastAsia="Times New Roman" w:hAnsi="Times New Roman" w:cs="Times New Roman"/>
                <w:b/>
                <w:bCs/>
                <w:spacing w:val="-7"/>
                <w:sz w:val="20"/>
                <w:szCs w:val="20"/>
                <w:lang w:val="en-US"/>
              </w:rPr>
              <w:t xml:space="preserve"> </w:t>
            </w:r>
            <w:r w:rsidRPr="0000629A">
              <w:rPr>
                <w:rFonts w:ascii="Times New Roman" w:eastAsia="Times New Roman" w:hAnsi="Times New Roman" w:cs="Times New Roman"/>
                <w:b/>
                <w:bCs/>
                <w:sz w:val="20"/>
                <w:szCs w:val="20"/>
                <w:lang w:val="en-US"/>
              </w:rPr>
              <w:t>Survey.</w:t>
            </w:r>
          </w:p>
          <w:p w14:paraId="00ABA243" w14:textId="77777777" w:rsidR="00C44BDC" w:rsidRPr="0000629A" w:rsidRDefault="00C44BDC" w:rsidP="00C44BDC">
            <w:pPr>
              <w:widowControl w:val="0"/>
              <w:spacing w:after="120"/>
              <w:ind w:left="224" w:right="232"/>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already</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mentioned,</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for</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specific</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and</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pacing w:val="-1"/>
                <w:sz w:val="20"/>
                <w:szCs w:val="20"/>
                <w:lang w:val="en-US"/>
              </w:rPr>
              <w:t>fleet</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segments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control</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also</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available</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pacing w:val="1"/>
                <w:sz w:val="20"/>
                <w:szCs w:val="20"/>
                <w:lang w:val="en-US"/>
              </w:rPr>
              <w:t>(</w:t>
            </w:r>
            <w:r w:rsidRPr="0000629A">
              <w:rPr>
                <w:rFonts w:ascii="Times New Roman" w:eastAsia="Times New Roman" w:hAnsi="Times New Roman" w:cs="Times New Roman"/>
                <w:b/>
                <w:spacing w:val="1"/>
                <w:sz w:val="20"/>
                <w:szCs w:val="20"/>
                <w:lang w:val="en-US"/>
              </w:rPr>
              <w:t>Census</w:t>
            </w:r>
            <w:r w:rsidRPr="0000629A">
              <w:rPr>
                <w:rFonts w:ascii="Times New Roman" w:eastAsia="Times New Roman" w:hAnsi="Times New Roman" w:cs="Times New Roman"/>
                <w:b/>
                <w:spacing w:val="8"/>
                <w:sz w:val="20"/>
                <w:szCs w:val="20"/>
                <w:lang w:val="en-US"/>
              </w:rPr>
              <w:t xml:space="preserve"> </w:t>
            </w:r>
            <w:r w:rsidRPr="0000629A">
              <w:rPr>
                <w:rFonts w:ascii="Times New Roman" w:eastAsia="Times New Roman" w:hAnsi="Times New Roman" w:cs="Times New Roman"/>
                <w:b/>
                <w:sz w:val="20"/>
                <w:szCs w:val="20"/>
                <w:lang w:val="en-US"/>
              </w:rPr>
              <w:t>data</w:t>
            </w:r>
            <w:r w:rsidRPr="0000629A">
              <w:rPr>
                <w:rFonts w:ascii="Times New Roman" w:eastAsia="Times New Roman" w:hAnsi="Times New Roman" w:cs="Times New Roman"/>
                <w:sz w:val="20"/>
                <w:szCs w:val="20"/>
                <w:lang w:val="en-US"/>
              </w:rPr>
              <w:t>)</w:t>
            </w:r>
            <w:r w:rsidRPr="0000629A">
              <w:rPr>
                <w:rFonts w:ascii="Times New Roman" w:eastAsia="Times New Roman" w:hAnsi="Times New Roman" w:cs="Times New Roman"/>
                <w:spacing w:val="40"/>
                <w:w w:val="99"/>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1"/>
                <w:sz w:val="20"/>
                <w:szCs w:val="20"/>
                <w:lang w:val="en-US"/>
              </w:rPr>
              <w:t xml:space="preserve"> validated</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using</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Therefore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type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collection</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these</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specific</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fleet</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segments</w:t>
            </w:r>
            <w:r w:rsidRPr="0000629A">
              <w:rPr>
                <w:rFonts w:ascii="Times New Roman" w:eastAsia="Times New Roman" w:hAnsi="Times New Roman" w:cs="Times New Roman"/>
                <w:spacing w:val="54"/>
                <w:w w:val="99"/>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pacing w:val="-1"/>
                <w:sz w:val="20"/>
                <w:szCs w:val="20"/>
                <w:lang w:val="en-US"/>
              </w:rPr>
              <w:t>maybe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pacing w:val="-1"/>
                <w:sz w:val="20"/>
                <w:szCs w:val="20"/>
                <w:lang w:val="en-US"/>
              </w:rPr>
              <w:t>census</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or</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probability</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sample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survey</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depending</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on</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outcome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validation</w:t>
            </w:r>
            <w:r w:rsidRPr="0000629A">
              <w:rPr>
                <w:rFonts w:ascii="Times New Roman" w:eastAsia="Times New Roman" w:hAnsi="Times New Roman" w:cs="Times New Roman"/>
                <w:spacing w:val="27"/>
                <w:w w:val="99"/>
                <w:sz w:val="20"/>
                <w:szCs w:val="20"/>
                <w:lang w:val="en-US"/>
              </w:rPr>
              <w:t xml:space="preserve"> </w:t>
            </w:r>
            <w:r w:rsidRPr="0000629A">
              <w:rPr>
                <w:rFonts w:ascii="Times New Roman" w:eastAsia="Times New Roman" w:hAnsi="Times New Roman" w:cs="Times New Roman"/>
                <w:sz w:val="20"/>
                <w:szCs w:val="20"/>
                <w:lang w:val="en-US"/>
              </w:rPr>
              <w:t>procedure.</w:t>
            </w:r>
          </w:p>
          <w:p w14:paraId="537C8322" w14:textId="17D7F28C" w:rsidR="00C44BDC" w:rsidRPr="0000629A" w:rsidRDefault="00C44BDC" w:rsidP="00C44BDC">
            <w:pPr>
              <w:widowControl w:val="0"/>
              <w:spacing w:after="120"/>
              <w:ind w:left="224" w:right="232"/>
              <w:jc w:val="both"/>
              <w:rPr>
                <w:rFonts w:ascii="Times New Roman" w:eastAsia="Times New Roman" w:hAnsi="Times New Roman" w:cs="Times New Roman"/>
                <w:sz w:val="20"/>
                <w:szCs w:val="20"/>
                <w:lang w:val="en-US"/>
              </w:rPr>
            </w:pPr>
            <w:r w:rsidRPr="0000629A">
              <w:rPr>
                <w:rFonts w:ascii="Times New Roman" w:eastAsia="Calibri" w:hAnsi="Calibri" w:cs="Times New Roman"/>
                <w:b/>
                <w:sz w:val="20"/>
                <w:lang w:val="en-US"/>
              </w:rPr>
              <w:t>Census</w:t>
            </w:r>
            <w:r w:rsidRPr="0000629A">
              <w:rPr>
                <w:rFonts w:ascii="Times New Roman" w:eastAsia="Calibri" w:hAnsi="Calibri" w:cs="Times New Roman"/>
                <w:b/>
                <w:spacing w:val="-3"/>
                <w:sz w:val="20"/>
                <w:lang w:val="en-US"/>
              </w:rPr>
              <w:t xml:space="preserve"> </w:t>
            </w:r>
            <w:proofErr w:type="gramStart"/>
            <w:r w:rsidRPr="0000629A">
              <w:rPr>
                <w:rFonts w:ascii="Times New Roman" w:eastAsia="Calibri" w:hAnsi="Calibri" w:cs="Times New Roman"/>
                <w:spacing w:val="-1"/>
                <w:sz w:val="20"/>
                <w:lang w:val="en-US"/>
              </w:rPr>
              <w:t>will</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used</w:t>
            </w:r>
            <w:proofErr w:type="gramEnd"/>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pacing w:val="-1"/>
                <w:sz w:val="20"/>
                <w:lang w:val="en-US"/>
              </w:rPr>
              <w:t>for</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variables</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of</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the</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i/>
                <w:sz w:val="20"/>
                <w:lang w:val="en-US"/>
              </w:rPr>
              <w:t>fleet</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variable</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sz w:val="20"/>
                <w:lang w:val="en-US"/>
              </w:rPr>
              <w:t>group,</w:t>
            </w:r>
            <w:r w:rsidRPr="0000629A">
              <w:rPr>
                <w:rFonts w:ascii="Times New Roman" w:eastAsia="Calibri" w:hAnsi="Calibri" w:cs="Times New Roman"/>
                <w:spacing w:val="-4"/>
                <w:sz w:val="20"/>
                <w:lang w:val="en-US"/>
              </w:rPr>
              <w:t xml:space="preserve"> </w:t>
            </w:r>
            <w:r w:rsidR="000E4924">
              <w:rPr>
                <w:rFonts w:ascii="Times New Roman" w:eastAsia="Calibri" w:hAnsi="Calibri" w:cs="Times New Roman"/>
                <w:spacing w:val="-4"/>
                <w:sz w:val="20"/>
                <w:lang w:val="en-US"/>
              </w:rPr>
              <w:t xml:space="preserve">using </w:t>
            </w:r>
            <w:r w:rsidRPr="0000629A">
              <w:rPr>
                <w:rFonts w:ascii="Times New Roman" w:eastAsia="Calibri" w:hAnsi="Calibri" w:cs="Times New Roman"/>
                <w:sz w:val="20"/>
                <w:lang w:val="en-US"/>
              </w:rPr>
              <w:t>data</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from</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z w:val="20"/>
                <w:lang w:val="en-US"/>
              </w:rPr>
              <w:t>National</w:t>
            </w:r>
            <w:r w:rsidRPr="0000629A">
              <w:rPr>
                <w:rFonts w:ascii="Times New Roman" w:eastAsia="Calibri" w:hAnsi="Calibri" w:cs="Times New Roman"/>
                <w:spacing w:val="32"/>
                <w:w w:val="99"/>
                <w:sz w:val="20"/>
                <w:lang w:val="en-US"/>
              </w:rPr>
              <w:t xml:space="preserve"> </w:t>
            </w:r>
            <w:r w:rsidRPr="0000629A">
              <w:rPr>
                <w:rFonts w:ascii="Times New Roman" w:eastAsia="Calibri" w:hAnsi="Calibri" w:cs="Times New Roman"/>
                <w:spacing w:val="-1"/>
                <w:sz w:val="20"/>
                <w:lang w:val="en-US"/>
              </w:rPr>
              <w:t>fleet</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register</w:t>
            </w:r>
            <w:r w:rsidRPr="0000629A">
              <w:rPr>
                <w:rFonts w:ascii="Times New Roman" w:eastAsia="Calibri" w:hAnsi="Calibri" w:cs="Times New Roman"/>
                <w:i/>
                <w:sz w:val="20"/>
                <w:lang w:val="en-US"/>
              </w:rPr>
              <w:t>.</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b/>
                <w:sz w:val="20"/>
                <w:lang w:val="en-US"/>
              </w:rPr>
              <w:t>Census</w:t>
            </w:r>
            <w:r w:rsidRPr="0000629A">
              <w:rPr>
                <w:rFonts w:ascii="Times New Roman" w:eastAsia="Calibri" w:hAnsi="Calibri" w:cs="Times New Roman"/>
                <w:b/>
                <w:spacing w:val="-2"/>
                <w:sz w:val="20"/>
                <w:lang w:val="en-US"/>
              </w:rPr>
              <w:t xml:space="preserve"> </w:t>
            </w:r>
            <w:proofErr w:type="gramStart"/>
            <w:r w:rsidRPr="0000629A">
              <w:rPr>
                <w:rFonts w:ascii="Times New Roman" w:eastAsia="Calibri" w:hAnsi="Calibri" w:cs="Times New Roman"/>
                <w:spacing w:val="-1"/>
                <w:sz w:val="20"/>
                <w:lang w:val="en-US"/>
              </w:rPr>
              <w:t>will</w:t>
            </w:r>
            <w:r w:rsidRPr="0000629A">
              <w:rPr>
                <w:rFonts w:ascii="Times New Roman" w:eastAsia="Calibri" w:hAnsi="Calibri" w:cs="Times New Roman"/>
                <w:spacing w:val="-5"/>
                <w:sz w:val="20"/>
                <w:lang w:val="en-US"/>
              </w:rPr>
              <w:t xml:space="preserve"> </w:t>
            </w:r>
            <w:r w:rsidR="000E4924">
              <w:rPr>
                <w:rFonts w:ascii="Times New Roman" w:eastAsia="Calibri" w:hAnsi="Calibri" w:cs="Times New Roman"/>
                <w:spacing w:val="-5"/>
                <w:sz w:val="20"/>
                <w:lang w:val="en-US"/>
              </w:rPr>
              <w:t>be also applied</w:t>
            </w:r>
            <w:proofErr w:type="gramEnd"/>
            <w:r w:rsidR="000E4924">
              <w:rPr>
                <w:rFonts w:ascii="Times New Roman" w:eastAsia="Calibri" w:hAnsi="Calibri" w:cs="Times New Roman"/>
                <w:spacing w:val="-5"/>
                <w:sz w:val="20"/>
                <w:lang w:val="en-US"/>
              </w:rPr>
              <w:t xml:space="preserve"> on </w:t>
            </w:r>
            <w:r w:rsidRPr="0000629A">
              <w:rPr>
                <w:rFonts w:ascii="Times New Roman" w:eastAsia="Calibri" w:hAnsi="Calibri" w:cs="Times New Roman"/>
                <w:sz w:val="20"/>
                <w:lang w:val="en-US"/>
              </w:rPr>
              <w:t>the</w:t>
            </w:r>
            <w:r w:rsidRPr="0000629A">
              <w:rPr>
                <w:rFonts w:ascii="Times New Roman" w:eastAsia="Calibri" w:hAnsi="Calibri" w:cs="Times New Roman"/>
                <w:spacing w:val="-1"/>
                <w:sz w:val="20"/>
                <w:lang w:val="en-US"/>
              </w:rPr>
              <w:t xml:space="preserve"> economic</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z w:val="20"/>
                <w:lang w:val="en-US"/>
              </w:rPr>
              <w:t>variables</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i/>
                <w:sz w:val="20"/>
                <w:lang w:val="en-US"/>
              </w:rPr>
              <w:t>consumption</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i/>
                <w:sz w:val="20"/>
                <w:lang w:val="en-US"/>
              </w:rPr>
              <w:t>of</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z w:val="20"/>
                <w:lang w:val="en-US"/>
              </w:rPr>
              <w:t>fixed</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i/>
                <w:sz w:val="20"/>
                <w:lang w:val="en-US"/>
              </w:rPr>
              <w:t>capital</w:t>
            </w:r>
            <w:r w:rsidRPr="0000629A">
              <w:rPr>
                <w:rFonts w:ascii="Times New Roman" w:eastAsia="Calibri" w:hAnsi="Calibri" w:cs="Times New Roman"/>
                <w:i/>
                <w:spacing w:val="-1"/>
                <w:sz w:val="20"/>
                <w:lang w:val="en-US"/>
              </w:rPr>
              <w:t xml:space="preserve"> </w:t>
            </w:r>
            <w:r w:rsidRPr="0000629A">
              <w:rPr>
                <w:rFonts w:ascii="Times New Roman" w:eastAsia="Calibri" w:hAnsi="Calibri" w:cs="Times New Roman"/>
                <w:spacing w:val="-1"/>
                <w:sz w:val="20"/>
                <w:lang w:val="en-US"/>
              </w:rPr>
              <w:t>and</w:t>
            </w:r>
            <w:r w:rsidRPr="0000629A">
              <w:rPr>
                <w:rFonts w:ascii="Times New Roman" w:eastAsia="Calibri" w:hAnsi="Calibri" w:cs="Times New Roman"/>
                <w:spacing w:val="51"/>
                <w:w w:val="99"/>
                <w:sz w:val="20"/>
                <w:lang w:val="en-US"/>
              </w:rPr>
              <w:t xml:space="preserve"> </w:t>
            </w:r>
            <w:r w:rsidRPr="0000629A">
              <w:rPr>
                <w:rFonts w:ascii="Times New Roman" w:eastAsia="Calibri" w:hAnsi="Calibri" w:cs="Times New Roman"/>
                <w:i/>
                <w:sz w:val="20"/>
                <w:lang w:val="en-US"/>
              </w:rPr>
              <w:t>value</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z w:val="20"/>
                <w:lang w:val="en-US"/>
              </w:rPr>
              <w:t>of</w:t>
            </w:r>
            <w:r w:rsidRPr="0000629A">
              <w:rPr>
                <w:rFonts w:ascii="Times New Roman" w:eastAsia="Calibri" w:hAnsi="Calibri" w:cs="Times New Roman"/>
                <w:i/>
                <w:spacing w:val="-6"/>
                <w:sz w:val="20"/>
                <w:lang w:val="en-US"/>
              </w:rPr>
              <w:t xml:space="preserve"> </w:t>
            </w:r>
            <w:r w:rsidRPr="0000629A">
              <w:rPr>
                <w:rFonts w:ascii="Times New Roman" w:eastAsia="Calibri" w:hAnsi="Calibri" w:cs="Times New Roman"/>
                <w:i/>
                <w:sz w:val="20"/>
                <w:lang w:val="en-US"/>
              </w:rPr>
              <w:t>physical</w:t>
            </w:r>
            <w:r w:rsidRPr="0000629A">
              <w:rPr>
                <w:rFonts w:ascii="Times New Roman" w:eastAsia="Calibri" w:hAnsi="Calibri" w:cs="Times New Roman"/>
                <w:i/>
                <w:spacing w:val="-6"/>
                <w:sz w:val="20"/>
                <w:lang w:val="en-US"/>
              </w:rPr>
              <w:t xml:space="preserve"> </w:t>
            </w:r>
            <w:r w:rsidRPr="0000629A">
              <w:rPr>
                <w:rFonts w:ascii="Times New Roman" w:eastAsia="Calibri" w:hAnsi="Calibri" w:cs="Times New Roman"/>
                <w:i/>
                <w:sz w:val="20"/>
                <w:lang w:val="en-US"/>
              </w:rPr>
              <w:t>capital,</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spacing w:val="-1"/>
                <w:sz w:val="20"/>
                <w:lang w:val="en-US"/>
              </w:rPr>
              <w:t>since</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they</w:t>
            </w:r>
            <w:r w:rsidRPr="0000629A">
              <w:rPr>
                <w:rFonts w:ascii="Times New Roman" w:eastAsia="Calibri" w:hAnsi="Calibri" w:cs="Times New Roman"/>
                <w:spacing w:val="-8"/>
                <w:sz w:val="20"/>
                <w:lang w:val="en-US"/>
              </w:rPr>
              <w:t xml:space="preserve"> </w:t>
            </w:r>
            <w:r w:rsidRPr="0000629A">
              <w:rPr>
                <w:rFonts w:ascii="Times New Roman" w:eastAsia="Calibri" w:hAnsi="Calibri" w:cs="Times New Roman"/>
                <w:sz w:val="20"/>
                <w:lang w:val="en-US"/>
              </w:rPr>
              <w:t>derive</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z w:val="20"/>
                <w:lang w:val="en-US"/>
              </w:rPr>
              <w:t>from</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sz w:val="20"/>
                <w:lang w:val="en-US"/>
              </w:rPr>
              <w:t>PIM.</w:t>
            </w:r>
          </w:p>
          <w:p w14:paraId="6ABFA24A" w14:textId="77777777" w:rsidR="00C44BDC" w:rsidRPr="0000629A" w:rsidRDefault="00C44BDC" w:rsidP="00C44BDC">
            <w:pPr>
              <w:widowControl w:val="0"/>
              <w:spacing w:after="120"/>
              <w:ind w:left="224" w:right="234"/>
              <w:jc w:val="both"/>
              <w:rPr>
                <w:rFonts w:ascii="Times New Roman" w:eastAsia="Times New Roman" w:hAnsi="Times New Roman" w:cs="Times New Roman"/>
                <w:sz w:val="20"/>
                <w:szCs w:val="20"/>
                <w:lang w:val="en-US"/>
              </w:rPr>
            </w:pPr>
            <w:r w:rsidRPr="0000629A">
              <w:rPr>
                <w:rFonts w:ascii="Times New Roman" w:eastAsia="Calibri" w:hAnsi="Calibri" w:cs="Times New Roman"/>
                <w:spacing w:val="-1"/>
                <w:sz w:val="20"/>
                <w:lang w:val="en-US"/>
              </w:rPr>
              <w:t>Finally,</w:t>
            </w:r>
            <w:r w:rsidRPr="0000629A">
              <w:rPr>
                <w:rFonts w:ascii="Times New Roman" w:eastAsia="Calibri" w:hAnsi="Calibri" w:cs="Times New Roman"/>
                <w:spacing w:val="13"/>
                <w:sz w:val="20"/>
                <w:lang w:val="en-US"/>
              </w:rPr>
              <w:t xml:space="preserve"> </w:t>
            </w:r>
            <w:r w:rsidRPr="0000629A">
              <w:rPr>
                <w:rFonts w:ascii="Times New Roman" w:eastAsia="Calibri" w:hAnsi="Calibri" w:cs="Times New Roman"/>
                <w:b/>
                <w:sz w:val="20"/>
                <w:lang w:val="en-US"/>
              </w:rPr>
              <w:t>Indirect</w:t>
            </w:r>
            <w:r w:rsidRPr="0000629A">
              <w:rPr>
                <w:rFonts w:ascii="Times New Roman" w:eastAsia="Calibri" w:hAnsi="Calibri" w:cs="Times New Roman"/>
                <w:b/>
                <w:spacing w:val="14"/>
                <w:sz w:val="20"/>
                <w:lang w:val="en-US"/>
              </w:rPr>
              <w:t xml:space="preserve"> </w:t>
            </w:r>
            <w:r w:rsidRPr="0000629A">
              <w:rPr>
                <w:rFonts w:ascii="Times New Roman" w:eastAsia="Calibri" w:hAnsi="Calibri" w:cs="Times New Roman"/>
                <w:b/>
                <w:sz w:val="20"/>
                <w:lang w:val="en-US"/>
              </w:rPr>
              <w:t>survey</w:t>
            </w:r>
            <w:r w:rsidRPr="0000629A">
              <w:rPr>
                <w:rFonts w:ascii="Times New Roman" w:eastAsia="Calibri" w:hAnsi="Calibri" w:cs="Times New Roman"/>
                <w:b/>
                <w:spacing w:val="18"/>
                <w:sz w:val="20"/>
                <w:lang w:val="en-US"/>
              </w:rPr>
              <w:t xml:space="preserve"> </w:t>
            </w:r>
            <w:proofErr w:type="gramStart"/>
            <w:r w:rsidRPr="0000629A">
              <w:rPr>
                <w:rFonts w:ascii="Times New Roman" w:eastAsia="Calibri" w:hAnsi="Calibri" w:cs="Times New Roman"/>
                <w:spacing w:val="-1"/>
                <w:sz w:val="20"/>
                <w:lang w:val="en-US"/>
              </w:rPr>
              <w:t>will</w:t>
            </w:r>
            <w:r w:rsidRPr="0000629A">
              <w:rPr>
                <w:rFonts w:ascii="Times New Roman" w:eastAsia="Calibri" w:hAnsi="Calibri" w:cs="Times New Roman"/>
                <w:spacing w:val="11"/>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13"/>
                <w:sz w:val="20"/>
                <w:lang w:val="en-US"/>
              </w:rPr>
              <w:t xml:space="preserve"> </w:t>
            </w:r>
            <w:r w:rsidRPr="0000629A">
              <w:rPr>
                <w:rFonts w:ascii="Times New Roman" w:eastAsia="Calibri" w:hAnsi="Calibri" w:cs="Times New Roman"/>
                <w:spacing w:val="-1"/>
                <w:sz w:val="20"/>
                <w:lang w:val="en-US"/>
              </w:rPr>
              <w:t>used</w:t>
            </w:r>
            <w:proofErr w:type="gramEnd"/>
            <w:r w:rsidRPr="0000629A">
              <w:rPr>
                <w:rFonts w:ascii="Times New Roman" w:eastAsia="Calibri" w:hAnsi="Calibri" w:cs="Times New Roman"/>
                <w:spacing w:val="14"/>
                <w:sz w:val="20"/>
                <w:lang w:val="en-US"/>
              </w:rPr>
              <w:t xml:space="preserve"> </w:t>
            </w:r>
            <w:r w:rsidRPr="0000629A">
              <w:rPr>
                <w:rFonts w:ascii="Times New Roman" w:eastAsia="Calibri" w:hAnsi="Calibri" w:cs="Times New Roman"/>
                <w:spacing w:val="-1"/>
                <w:sz w:val="20"/>
                <w:lang w:val="en-US"/>
              </w:rPr>
              <w:t>for</w:t>
            </w:r>
            <w:r w:rsidRPr="0000629A">
              <w:rPr>
                <w:rFonts w:ascii="Times New Roman" w:eastAsia="Calibri" w:hAnsi="Calibri" w:cs="Times New Roman"/>
                <w:spacing w:val="15"/>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12"/>
                <w:sz w:val="20"/>
                <w:lang w:val="en-US"/>
              </w:rPr>
              <w:t xml:space="preserve"> </w:t>
            </w:r>
            <w:r w:rsidRPr="0000629A">
              <w:rPr>
                <w:rFonts w:ascii="Times New Roman" w:eastAsia="Calibri" w:hAnsi="Calibri" w:cs="Times New Roman"/>
                <w:spacing w:val="-1"/>
                <w:sz w:val="20"/>
                <w:lang w:val="en-US"/>
              </w:rPr>
              <w:t>economic</w:t>
            </w:r>
            <w:r w:rsidRPr="0000629A">
              <w:rPr>
                <w:rFonts w:ascii="Times New Roman" w:eastAsia="Calibri" w:hAnsi="Calibri" w:cs="Times New Roman"/>
                <w:spacing w:val="13"/>
                <w:sz w:val="20"/>
                <w:lang w:val="en-US"/>
              </w:rPr>
              <w:t xml:space="preserve"> </w:t>
            </w:r>
            <w:r w:rsidRPr="0000629A">
              <w:rPr>
                <w:rFonts w:ascii="Times New Roman" w:eastAsia="Calibri" w:hAnsi="Calibri" w:cs="Times New Roman"/>
                <w:sz w:val="20"/>
                <w:lang w:val="en-US"/>
              </w:rPr>
              <w:t>variable</w:t>
            </w:r>
            <w:r w:rsidRPr="0000629A">
              <w:rPr>
                <w:rFonts w:ascii="Times New Roman" w:eastAsia="Calibri" w:hAnsi="Calibri" w:cs="Times New Roman"/>
                <w:spacing w:val="15"/>
                <w:sz w:val="20"/>
                <w:lang w:val="en-US"/>
              </w:rPr>
              <w:t xml:space="preserve"> </w:t>
            </w:r>
            <w:r w:rsidRPr="0000629A">
              <w:rPr>
                <w:rFonts w:ascii="Times New Roman" w:eastAsia="Calibri" w:hAnsi="Calibri" w:cs="Times New Roman"/>
                <w:i/>
                <w:sz w:val="20"/>
                <w:lang w:val="en-US"/>
              </w:rPr>
              <w:t>Value</w:t>
            </w:r>
            <w:r w:rsidRPr="0000629A">
              <w:rPr>
                <w:rFonts w:ascii="Times New Roman" w:eastAsia="Calibri" w:hAnsi="Calibri" w:cs="Times New Roman"/>
                <w:i/>
                <w:spacing w:val="10"/>
                <w:sz w:val="20"/>
                <w:lang w:val="en-US"/>
              </w:rPr>
              <w:t xml:space="preserve"> </w:t>
            </w:r>
            <w:r w:rsidRPr="0000629A">
              <w:rPr>
                <w:rFonts w:ascii="Times New Roman" w:eastAsia="Calibri" w:hAnsi="Calibri" w:cs="Times New Roman"/>
                <w:i/>
                <w:sz w:val="20"/>
                <w:lang w:val="en-US"/>
              </w:rPr>
              <w:t>of</w:t>
            </w:r>
            <w:r w:rsidRPr="0000629A">
              <w:rPr>
                <w:rFonts w:ascii="Times New Roman" w:eastAsia="Calibri" w:hAnsi="Calibri" w:cs="Times New Roman"/>
                <w:i/>
                <w:spacing w:val="12"/>
                <w:sz w:val="20"/>
                <w:lang w:val="en-US"/>
              </w:rPr>
              <w:t xml:space="preserve"> </w:t>
            </w:r>
            <w:r w:rsidRPr="0000629A">
              <w:rPr>
                <w:rFonts w:ascii="Times New Roman" w:eastAsia="Calibri" w:hAnsi="Calibri" w:cs="Times New Roman"/>
                <w:i/>
                <w:spacing w:val="-1"/>
                <w:sz w:val="20"/>
                <w:lang w:val="en-US"/>
              </w:rPr>
              <w:t>unpaid</w:t>
            </w:r>
            <w:r w:rsidRPr="0000629A">
              <w:rPr>
                <w:rFonts w:ascii="Times New Roman" w:eastAsia="Calibri" w:hAnsi="Calibri" w:cs="Times New Roman"/>
                <w:i/>
                <w:spacing w:val="13"/>
                <w:sz w:val="20"/>
                <w:lang w:val="en-US"/>
              </w:rPr>
              <w:t xml:space="preserve"> </w:t>
            </w:r>
            <w:proofErr w:type="spellStart"/>
            <w:r w:rsidRPr="0000629A">
              <w:rPr>
                <w:rFonts w:ascii="Times New Roman" w:eastAsia="Calibri" w:hAnsi="Calibri" w:cs="Times New Roman"/>
                <w:i/>
                <w:sz w:val="20"/>
                <w:lang w:val="en-US"/>
              </w:rPr>
              <w:t>labour</w:t>
            </w:r>
            <w:proofErr w:type="spellEnd"/>
            <w:r w:rsidRPr="0000629A">
              <w:rPr>
                <w:rFonts w:ascii="Times New Roman" w:eastAsia="Calibri" w:hAnsi="Calibri" w:cs="Times New Roman"/>
                <w:i/>
                <w:spacing w:val="15"/>
                <w:sz w:val="20"/>
                <w:lang w:val="en-US"/>
              </w:rPr>
              <w:t xml:space="preserve"> </w:t>
            </w:r>
            <w:r w:rsidRPr="0000629A">
              <w:rPr>
                <w:rFonts w:ascii="Times New Roman" w:eastAsia="Calibri" w:hAnsi="Calibri" w:cs="Times New Roman"/>
                <w:spacing w:val="-2"/>
                <w:sz w:val="20"/>
                <w:lang w:val="en-US"/>
              </w:rPr>
              <w:t>since</w:t>
            </w:r>
            <w:r w:rsidRPr="0000629A">
              <w:rPr>
                <w:rFonts w:ascii="Times New Roman" w:eastAsia="Calibri" w:hAnsi="Calibri" w:cs="Times New Roman"/>
                <w:spacing w:val="13"/>
                <w:sz w:val="20"/>
                <w:lang w:val="en-US"/>
              </w:rPr>
              <w:t xml:space="preserve"> </w:t>
            </w:r>
            <w:r w:rsidRPr="0000629A">
              <w:rPr>
                <w:rFonts w:ascii="Times New Roman" w:eastAsia="Calibri" w:hAnsi="Calibri" w:cs="Times New Roman"/>
                <w:sz w:val="20"/>
                <w:lang w:val="en-US"/>
              </w:rPr>
              <w:t>it</w:t>
            </w:r>
            <w:r w:rsidRPr="0000629A">
              <w:rPr>
                <w:rFonts w:ascii="Times New Roman" w:eastAsia="Calibri" w:hAnsi="Calibri" w:cs="Times New Roman"/>
                <w:spacing w:val="12"/>
                <w:sz w:val="20"/>
                <w:lang w:val="en-US"/>
              </w:rPr>
              <w:t xml:space="preserve"> </w:t>
            </w:r>
            <w:r w:rsidRPr="0000629A">
              <w:rPr>
                <w:rFonts w:ascii="Times New Roman" w:eastAsia="Calibri" w:hAnsi="Calibri" w:cs="Times New Roman"/>
                <w:sz w:val="20"/>
                <w:lang w:val="en-US"/>
              </w:rPr>
              <w:t>derives</w:t>
            </w:r>
            <w:r w:rsidRPr="0000629A">
              <w:rPr>
                <w:rFonts w:ascii="Times New Roman" w:eastAsia="Calibri" w:hAnsi="Calibri" w:cs="Times New Roman"/>
                <w:spacing w:val="12"/>
                <w:sz w:val="20"/>
                <w:lang w:val="en-US"/>
              </w:rPr>
              <w:t xml:space="preserve"> </w:t>
            </w:r>
            <w:r w:rsidRPr="0000629A">
              <w:rPr>
                <w:rFonts w:ascii="Times New Roman" w:eastAsia="Calibri" w:hAnsi="Calibri" w:cs="Times New Roman"/>
                <w:sz w:val="20"/>
                <w:lang w:val="en-US"/>
              </w:rPr>
              <w:t>from</w:t>
            </w:r>
            <w:r w:rsidRPr="0000629A">
              <w:rPr>
                <w:rFonts w:ascii="Times New Roman" w:eastAsia="Calibri" w:hAnsi="Calibri" w:cs="Times New Roman"/>
                <w:spacing w:val="65"/>
                <w:w w:val="99"/>
                <w:sz w:val="20"/>
                <w:lang w:val="en-US"/>
              </w:rPr>
              <w:t xml:space="preserve"> </w:t>
            </w:r>
            <w:r w:rsidRPr="0000629A">
              <w:rPr>
                <w:rFonts w:ascii="Times New Roman" w:eastAsia="Calibri" w:hAnsi="Calibri" w:cs="Times New Roman"/>
                <w:spacing w:val="-1"/>
                <w:sz w:val="20"/>
                <w:lang w:val="en-US"/>
              </w:rPr>
              <w:t>other</w:t>
            </w:r>
            <w:r w:rsidRPr="0000629A">
              <w:rPr>
                <w:rFonts w:ascii="Times New Roman" w:eastAsia="Calibri" w:hAnsi="Calibri" w:cs="Times New Roman"/>
                <w:spacing w:val="-7"/>
                <w:sz w:val="20"/>
                <w:lang w:val="en-US"/>
              </w:rPr>
              <w:t xml:space="preserve"> </w:t>
            </w:r>
            <w:r w:rsidRPr="0000629A">
              <w:rPr>
                <w:rFonts w:ascii="Times New Roman" w:eastAsia="Calibri" w:hAnsi="Calibri" w:cs="Times New Roman"/>
                <w:spacing w:val="-1"/>
                <w:sz w:val="20"/>
                <w:lang w:val="en-US"/>
              </w:rPr>
              <w:t>surveyed</w:t>
            </w:r>
            <w:r w:rsidRPr="0000629A">
              <w:rPr>
                <w:rFonts w:ascii="Times New Roman" w:eastAsia="Calibri" w:hAnsi="Calibri" w:cs="Times New Roman"/>
                <w:spacing w:val="-7"/>
                <w:sz w:val="20"/>
                <w:lang w:val="en-US"/>
              </w:rPr>
              <w:t xml:space="preserve"> </w:t>
            </w:r>
            <w:r w:rsidRPr="0000629A">
              <w:rPr>
                <w:rFonts w:ascii="Times New Roman" w:eastAsia="Calibri" w:hAnsi="Calibri" w:cs="Times New Roman"/>
                <w:sz w:val="20"/>
                <w:lang w:val="en-US"/>
              </w:rPr>
              <w:t>data.</w:t>
            </w:r>
          </w:p>
          <w:p w14:paraId="54C1EE9D" w14:textId="77777777" w:rsidR="004A2E2D" w:rsidRPr="00C44BDC" w:rsidRDefault="004A2E2D" w:rsidP="00C44BDC">
            <w:pPr>
              <w:spacing w:after="120"/>
              <w:jc w:val="both"/>
              <w:rPr>
                <w:rFonts w:ascii="Times New Roman" w:hAnsi="Times New Roman" w:cs="Times New Roman"/>
                <w:b/>
                <w:noProof/>
                <w:color w:val="000000"/>
                <w:sz w:val="20"/>
                <w:szCs w:val="20"/>
                <w:shd w:val="clear" w:color="auto" w:fill="FFFFFF"/>
                <w:lang w:eastAsia="en-GB"/>
              </w:rPr>
            </w:pPr>
            <w:r w:rsidRPr="00C44BDC">
              <w:rPr>
                <w:rFonts w:ascii="Times New Roman" w:hAnsi="Times New Roman" w:cs="Times New Roman"/>
                <w:b/>
                <w:noProof/>
                <w:color w:val="000000"/>
                <w:sz w:val="20"/>
                <w:szCs w:val="20"/>
                <w:shd w:val="clear" w:color="auto" w:fill="FFFFFF"/>
                <w:lang w:eastAsia="en-GB"/>
              </w:rPr>
              <w:t xml:space="preserve">3. </w:t>
            </w:r>
            <w:r w:rsidRPr="00C44BDC">
              <w:rPr>
                <w:rFonts w:ascii="Times New Roman" w:hAnsi="Times New Roman" w:cs="Times New Roman"/>
                <w:b/>
                <w:noProof/>
                <w:color w:val="000000"/>
                <w:sz w:val="20"/>
                <w:szCs w:val="20"/>
                <w:shd w:val="clear" w:color="auto" w:fill="FFFFFF"/>
                <w:lang w:eastAsia="ar-SA"/>
              </w:rPr>
              <w:t>Description of methodologies used to choose s</w:t>
            </w:r>
            <w:r w:rsidRPr="00C44BDC">
              <w:rPr>
                <w:rFonts w:ascii="Times New Roman" w:hAnsi="Times New Roman" w:cs="Times New Roman"/>
                <w:b/>
                <w:noProof/>
                <w:color w:val="000000"/>
                <w:sz w:val="20"/>
                <w:szCs w:val="20"/>
                <w:shd w:val="clear" w:color="auto" w:fill="FFFFFF"/>
                <w:lang w:eastAsia="en-GB"/>
              </w:rPr>
              <w:t>ampling frame and allocation scheme</w:t>
            </w:r>
          </w:p>
          <w:p w14:paraId="2EEBCEEF" w14:textId="77777777" w:rsidR="00C44BDC" w:rsidRDefault="00C44BDC" w:rsidP="00C44BDC">
            <w:pPr>
              <w:widowControl w:val="0"/>
              <w:spacing w:after="120"/>
              <w:ind w:left="224" w:right="247"/>
              <w:jc w:val="both"/>
              <w:rPr>
                <w:rFonts w:ascii="Times New Roman" w:eastAsia="Times New Roman" w:hAnsi="Times New Roman" w:cs="Times New Roman"/>
                <w:spacing w:val="-1"/>
                <w:sz w:val="20"/>
                <w:szCs w:val="20"/>
                <w:lang w:val="en-US"/>
              </w:rPr>
            </w:pPr>
            <w:r w:rsidRPr="0000629A">
              <w:rPr>
                <w:rFonts w:ascii="Times New Roman" w:eastAsia="Times New Roman" w:hAnsi="Times New Roman" w:cs="Times New Roman"/>
                <w:sz w:val="20"/>
                <w:szCs w:val="20"/>
                <w:lang w:val="en-US"/>
              </w:rPr>
              <w:t>Following</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Commission</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Decision 2010/93/EU</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(paragraph A.1.1),</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1"/>
                <w:sz w:val="20"/>
                <w:szCs w:val="20"/>
                <w:lang w:val="en-US"/>
              </w:rPr>
              <w:t xml:space="preserve"> </w:t>
            </w:r>
            <w:r w:rsidRPr="0000629A">
              <w:rPr>
                <w:rFonts w:ascii="Times New Roman" w:eastAsia="Times New Roman" w:hAnsi="Times New Roman" w:cs="Times New Roman"/>
                <w:sz w:val="20"/>
                <w:szCs w:val="20"/>
                <w:lang w:val="en-US"/>
              </w:rPr>
              <w:t>each</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vessel</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which economic</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46"/>
                <w:w w:val="99"/>
                <w:sz w:val="20"/>
                <w:szCs w:val="20"/>
                <w:lang w:val="en-US"/>
              </w:rPr>
              <w:t xml:space="preserve"> </w:t>
            </w:r>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corresponding</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activity</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pacing w:val="-1"/>
                <w:sz w:val="20"/>
                <w:szCs w:val="20"/>
                <w:lang w:val="en-US"/>
              </w:rPr>
              <w:t>have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also</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z w:val="20"/>
                <w:szCs w:val="20"/>
                <w:lang w:val="en-US"/>
              </w:rPr>
              <w:t>collected.</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Therefore,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sample</w:t>
            </w:r>
            <w:r w:rsidRPr="0000629A">
              <w:rPr>
                <w:rFonts w:ascii="Times New Roman" w:eastAsia="Times New Roman" w:hAnsi="Times New Roman" w:cs="Times New Roman"/>
                <w:spacing w:val="12"/>
                <w:sz w:val="20"/>
                <w:szCs w:val="20"/>
                <w:lang w:val="en-US"/>
              </w:rPr>
              <w:t xml:space="preserve"> </w:t>
            </w:r>
            <w:r w:rsidRPr="0000629A">
              <w:rPr>
                <w:rFonts w:ascii="Times New Roman" w:eastAsia="Times New Roman" w:hAnsi="Times New Roman" w:cs="Times New Roman"/>
                <w:sz w:val="20"/>
                <w:szCs w:val="20"/>
                <w:lang w:val="en-US"/>
              </w:rPr>
              <w:t>design</w:t>
            </w:r>
            <w:r w:rsidRPr="0000629A">
              <w:rPr>
                <w:rFonts w:ascii="Times New Roman" w:eastAsia="Times New Roman" w:hAnsi="Times New Roman" w:cs="Times New Roman"/>
                <w:spacing w:val="14"/>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62"/>
                <w:w w:val="99"/>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collection</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of</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activity</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coincides</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with</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design</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collection</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pacing w:val="1"/>
                <w:sz w:val="20"/>
                <w:szCs w:val="20"/>
                <w:lang w:val="en-US"/>
              </w:rPr>
              <w:t>of</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pacing w:val="-1"/>
                <w:sz w:val="20"/>
                <w:szCs w:val="20"/>
                <w:lang w:val="en-US"/>
              </w:rPr>
              <w:t>economic</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variables.</w:t>
            </w:r>
            <w:r w:rsidR="00361D78">
              <w:rPr>
                <w:rFonts w:ascii="Times New Roman" w:eastAsia="Times New Roman" w:hAnsi="Times New Roman" w:cs="Times New Roman"/>
                <w:sz w:val="20"/>
                <w:szCs w:val="20"/>
                <w:lang w:val="en-US"/>
              </w:rPr>
              <w:t xml:space="preserve"> </w:t>
            </w:r>
            <w:r w:rsidRPr="0000629A">
              <w:rPr>
                <w:rFonts w:ascii="Times New Roman" w:eastAsia="Times New Roman" w:hAnsi="Times New Roman" w:cs="Times New Roman"/>
                <w:sz w:val="20"/>
                <w:szCs w:val="20"/>
                <w:lang w:val="en-US"/>
              </w:rPr>
              <w:t>See Textbox 2A for more details</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on</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sampling</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frame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allocation</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scheme.</w:t>
            </w:r>
          </w:p>
          <w:p w14:paraId="276E6EC2" w14:textId="77777777" w:rsidR="004A2E2D" w:rsidRPr="00C44BDC" w:rsidRDefault="004A2E2D" w:rsidP="00C44BDC">
            <w:pPr>
              <w:widowControl w:val="0"/>
              <w:tabs>
                <w:tab w:val="left" w:pos="1861"/>
              </w:tabs>
              <w:spacing w:after="120"/>
              <w:jc w:val="both"/>
              <w:rPr>
                <w:rFonts w:ascii="Times New Roman" w:hAnsi="Times New Roman" w:cs="Times New Roman"/>
                <w:b/>
                <w:noProof/>
                <w:color w:val="000000"/>
                <w:sz w:val="20"/>
                <w:szCs w:val="20"/>
                <w:shd w:val="clear" w:color="auto" w:fill="FFFFFF"/>
              </w:rPr>
            </w:pPr>
            <w:r w:rsidRPr="00C44BDC">
              <w:rPr>
                <w:rFonts w:ascii="Times New Roman" w:hAnsi="Times New Roman" w:cs="Times New Roman"/>
                <w:b/>
                <w:noProof/>
                <w:color w:val="000000"/>
                <w:sz w:val="20"/>
                <w:szCs w:val="20"/>
                <w:shd w:val="clear" w:color="auto" w:fill="FFFFFF"/>
              </w:rPr>
              <w:lastRenderedPageBreak/>
              <w:t xml:space="preserve">4. </w:t>
            </w:r>
            <w:r w:rsidRPr="00C44BDC">
              <w:rPr>
                <w:rFonts w:ascii="Times New Roman" w:hAnsi="Times New Roman" w:cs="Times New Roman"/>
                <w:b/>
                <w:noProof/>
                <w:color w:val="000000"/>
                <w:sz w:val="20"/>
                <w:szCs w:val="20"/>
                <w:shd w:val="clear" w:color="auto" w:fill="FFFFFF"/>
                <w:lang w:eastAsia="ar-SA"/>
              </w:rPr>
              <w:t>Description of methodologies used for e</w:t>
            </w:r>
            <w:r w:rsidRPr="00C44BDC">
              <w:rPr>
                <w:rFonts w:ascii="Times New Roman" w:hAnsi="Times New Roman" w:cs="Times New Roman"/>
                <w:b/>
                <w:noProof/>
                <w:color w:val="000000"/>
                <w:sz w:val="20"/>
                <w:szCs w:val="20"/>
                <w:shd w:val="clear" w:color="auto" w:fill="FFFFFF"/>
              </w:rPr>
              <w:t>stimation procedures</w:t>
            </w:r>
          </w:p>
          <w:p w14:paraId="529BCA56" w14:textId="2BF63AAE" w:rsidR="00C44BDC" w:rsidRPr="0000629A" w:rsidRDefault="00C44BDC" w:rsidP="00C44BDC">
            <w:pPr>
              <w:widowControl w:val="0"/>
              <w:spacing w:after="120"/>
              <w:ind w:left="224" w:right="236"/>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pacing w:val="-1"/>
                <w:sz w:val="20"/>
                <w:szCs w:val="20"/>
                <w:lang w:val="en-US"/>
              </w:rPr>
              <w:t>Economic</w:t>
            </w:r>
            <w:r w:rsidRPr="0000629A">
              <w:rPr>
                <w:rFonts w:ascii="Times New Roman" w:eastAsia="Times New Roman" w:hAnsi="Times New Roman" w:cs="Times New Roman"/>
                <w:spacing w:val="48"/>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47"/>
                <w:sz w:val="20"/>
                <w:szCs w:val="20"/>
                <w:lang w:val="en-US"/>
              </w:rPr>
              <w:t xml:space="preserve"> </w:t>
            </w:r>
            <w:proofErr w:type="gramStart"/>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49"/>
                <w:sz w:val="20"/>
                <w:szCs w:val="20"/>
                <w:lang w:val="en-US"/>
              </w:rPr>
              <w:t xml:space="preserve"> </w:t>
            </w:r>
            <w:r w:rsidRPr="0000629A">
              <w:rPr>
                <w:rFonts w:ascii="Times New Roman" w:eastAsia="Times New Roman" w:hAnsi="Times New Roman" w:cs="Times New Roman"/>
                <w:spacing w:val="-1"/>
                <w:sz w:val="20"/>
                <w:szCs w:val="20"/>
                <w:lang w:val="en-US"/>
              </w:rPr>
              <w:t>estimated</w:t>
            </w:r>
            <w:proofErr w:type="gramEnd"/>
            <w:r w:rsidRPr="0000629A">
              <w:rPr>
                <w:rFonts w:ascii="Times New Roman" w:eastAsia="Times New Roman" w:hAnsi="Times New Roman" w:cs="Times New Roman"/>
                <w:spacing w:val="49"/>
                <w:sz w:val="20"/>
                <w:szCs w:val="20"/>
                <w:lang w:val="en-US"/>
              </w:rPr>
              <w:t xml:space="preserve"> </w:t>
            </w:r>
            <w:r w:rsidRPr="0000629A">
              <w:rPr>
                <w:rFonts w:ascii="Times New Roman" w:eastAsia="Times New Roman" w:hAnsi="Times New Roman" w:cs="Times New Roman"/>
                <w:sz w:val="20"/>
                <w:szCs w:val="20"/>
                <w:lang w:val="en-US"/>
              </w:rPr>
              <w:t>according</w:t>
            </w:r>
            <w:r w:rsidRPr="0000629A">
              <w:rPr>
                <w:rFonts w:ascii="Times New Roman" w:eastAsia="Times New Roman" w:hAnsi="Times New Roman" w:cs="Times New Roman"/>
                <w:spacing w:val="47"/>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48"/>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48"/>
                <w:sz w:val="20"/>
                <w:szCs w:val="20"/>
                <w:lang w:val="en-US"/>
              </w:rPr>
              <w:t xml:space="preserve"> </w:t>
            </w:r>
            <w:r w:rsidR="000E4924">
              <w:rPr>
                <w:rFonts w:ascii="Times New Roman" w:eastAsia="Times New Roman" w:hAnsi="Times New Roman" w:cs="Times New Roman"/>
                <w:spacing w:val="48"/>
                <w:sz w:val="20"/>
                <w:szCs w:val="20"/>
                <w:lang w:val="en-US"/>
              </w:rPr>
              <w:t>a</w:t>
            </w:r>
            <w:r w:rsidRPr="0000629A">
              <w:rPr>
                <w:rFonts w:ascii="Times New Roman" w:eastAsia="Times New Roman" w:hAnsi="Times New Roman" w:cs="Times New Roman"/>
                <w:spacing w:val="-2"/>
                <w:sz w:val="20"/>
                <w:szCs w:val="20"/>
                <w:lang w:val="en-US"/>
              </w:rPr>
              <w:t>d</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hoc</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contract</w:t>
            </w:r>
            <w:r w:rsidRPr="0000629A">
              <w:rPr>
                <w:rFonts w:ascii="Times New Roman" w:eastAsia="Times New Roman" w:hAnsi="Times New Roman" w:cs="Times New Roman"/>
                <w:spacing w:val="47"/>
                <w:sz w:val="20"/>
                <w:szCs w:val="20"/>
                <w:lang w:val="en-US"/>
              </w:rPr>
              <w:t xml:space="preserve"> </w:t>
            </w:r>
            <w:r w:rsidRPr="0000629A">
              <w:rPr>
                <w:rFonts w:ascii="Times New Roman" w:eastAsia="Times New Roman" w:hAnsi="Times New Roman" w:cs="Times New Roman"/>
                <w:spacing w:val="-1"/>
                <w:sz w:val="20"/>
                <w:szCs w:val="20"/>
                <w:lang w:val="en-US"/>
              </w:rPr>
              <w:t>commitment</w:t>
            </w:r>
            <w:r w:rsidRPr="0000629A">
              <w:rPr>
                <w:rFonts w:ascii="Times New Roman" w:eastAsia="Times New Roman" w:hAnsi="Times New Roman" w:cs="Times New Roman"/>
                <w:spacing w:val="48"/>
                <w:sz w:val="20"/>
                <w:szCs w:val="20"/>
                <w:lang w:val="en-US"/>
              </w:rPr>
              <w:t xml:space="preserve"> </w:t>
            </w:r>
            <w:r w:rsidRPr="0000629A">
              <w:rPr>
                <w:rFonts w:ascii="Times New Roman" w:eastAsia="Times New Roman" w:hAnsi="Times New Roman" w:cs="Times New Roman"/>
                <w:spacing w:val="1"/>
                <w:sz w:val="20"/>
                <w:szCs w:val="20"/>
                <w:lang w:val="en-US"/>
              </w:rPr>
              <w:t>No.</w:t>
            </w:r>
            <w:r w:rsidRPr="0000629A">
              <w:rPr>
                <w:rFonts w:ascii="Times New Roman" w:eastAsia="Times New Roman" w:hAnsi="Times New Roman" w:cs="Times New Roman"/>
                <w:spacing w:val="48"/>
                <w:sz w:val="20"/>
                <w:szCs w:val="20"/>
                <w:lang w:val="en-US"/>
              </w:rPr>
              <w:t xml:space="preserve"> </w:t>
            </w:r>
            <w:r w:rsidRPr="0000629A">
              <w:rPr>
                <w:rFonts w:ascii="Times New Roman" w:eastAsia="Times New Roman" w:hAnsi="Times New Roman" w:cs="Times New Roman"/>
                <w:sz w:val="20"/>
                <w:szCs w:val="20"/>
                <w:lang w:val="en-US"/>
              </w:rPr>
              <w:t>SI2</w:t>
            </w:r>
            <w:r w:rsidRPr="0000629A">
              <w:rPr>
                <w:rFonts w:ascii="Times New Roman" w:eastAsia="Times New Roman" w:hAnsi="Times New Roman" w:cs="Times New Roman"/>
                <w:spacing w:val="47"/>
                <w:sz w:val="20"/>
                <w:szCs w:val="20"/>
                <w:lang w:val="en-US"/>
              </w:rPr>
              <w:t xml:space="preserve"> </w:t>
            </w:r>
            <w:proofErr w:type="gramStart"/>
            <w:r w:rsidRPr="0000629A">
              <w:rPr>
                <w:rFonts w:ascii="Times New Roman" w:eastAsia="Times New Roman" w:hAnsi="Times New Roman" w:cs="Times New Roman"/>
                <w:spacing w:val="-1"/>
                <w:sz w:val="20"/>
                <w:szCs w:val="20"/>
                <w:lang w:val="en-US"/>
              </w:rPr>
              <w:t>725</w:t>
            </w:r>
            <w:r w:rsidRPr="0000629A">
              <w:rPr>
                <w:rFonts w:ascii="Times New Roman" w:eastAsia="Times New Roman" w:hAnsi="Times New Roman" w:cs="Times New Roman"/>
                <w:sz w:val="20"/>
                <w:szCs w:val="20"/>
                <w:lang w:val="en-US"/>
              </w:rPr>
              <w:t xml:space="preserve">  </w:t>
            </w:r>
            <w:r w:rsidRPr="0000629A">
              <w:rPr>
                <w:rFonts w:ascii="Times New Roman" w:eastAsia="Times New Roman" w:hAnsi="Times New Roman" w:cs="Times New Roman"/>
                <w:spacing w:val="-1"/>
                <w:sz w:val="20"/>
                <w:szCs w:val="20"/>
                <w:lang w:val="en-US"/>
              </w:rPr>
              <w:t>694</w:t>
            </w:r>
            <w:proofErr w:type="gramEnd"/>
            <w:r w:rsidRPr="0000629A">
              <w:rPr>
                <w:rFonts w:ascii="Times New Roman" w:eastAsia="Times New Roman" w:hAnsi="Times New Roman" w:cs="Times New Roman"/>
                <w:spacing w:val="49"/>
                <w:sz w:val="20"/>
                <w:szCs w:val="20"/>
                <w:lang w:val="en-US"/>
              </w:rPr>
              <w:t xml:space="preserve"> </w:t>
            </w:r>
            <w:r w:rsidRPr="0000629A">
              <w:rPr>
                <w:rFonts w:ascii="Times New Roman" w:eastAsia="Times New Roman" w:hAnsi="Times New Roman" w:cs="Times New Roman"/>
                <w:spacing w:val="-1"/>
                <w:sz w:val="20"/>
                <w:szCs w:val="20"/>
                <w:lang w:val="en-US"/>
              </w:rPr>
              <w:t>Ref.</w:t>
            </w:r>
            <w:r w:rsidRPr="0000629A">
              <w:rPr>
                <w:rFonts w:ascii="Times New Roman" w:eastAsia="Times New Roman" w:hAnsi="Times New Roman" w:cs="Times New Roman"/>
                <w:spacing w:val="75"/>
                <w:w w:val="99"/>
                <w:sz w:val="20"/>
                <w:szCs w:val="20"/>
                <w:lang w:val="en-US"/>
              </w:rPr>
              <w:t xml:space="preserve"> </w:t>
            </w:r>
            <w:r w:rsidRPr="0000629A">
              <w:rPr>
                <w:rFonts w:ascii="Times New Roman" w:eastAsia="Times New Roman" w:hAnsi="Times New Roman" w:cs="Times New Roman"/>
                <w:sz w:val="20"/>
                <w:szCs w:val="20"/>
                <w:lang w:val="en-US"/>
              </w:rPr>
              <w:t>Ares(2016)2440332</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sz w:val="20"/>
                <w:szCs w:val="20"/>
                <w:lang w:val="en-US"/>
              </w:rPr>
              <w:t>26/05/2016</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“Methodologies</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socio-economic</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data</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described</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2"/>
                <w:sz w:val="20"/>
                <w:szCs w:val="20"/>
                <w:lang w:val="en-US"/>
              </w:rPr>
              <w:t>in</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EU</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MAP”.</w:t>
            </w:r>
          </w:p>
          <w:p w14:paraId="3DAE387B" w14:textId="77777777" w:rsidR="00C44BDC" w:rsidRPr="0000629A" w:rsidRDefault="00C44BDC" w:rsidP="00C44BDC">
            <w:pPr>
              <w:widowControl w:val="0"/>
              <w:spacing w:after="120"/>
              <w:ind w:left="224" w:right="234" w:firstLine="50"/>
              <w:jc w:val="both"/>
              <w:rPr>
                <w:rFonts w:ascii="Times New Roman" w:eastAsia="Times New Roman" w:hAnsi="Times New Roman" w:cs="Times New Roman"/>
                <w:sz w:val="20"/>
                <w:szCs w:val="20"/>
                <w:lang w:val="en-US"/>
              </w:rPr>
            </w:pPr>
            <w:r w:rsidRPr="0000629A">
              <w:rPr>
                <w:rFonts w:ascii="Times New Roman" w:eastAsia="Calibri" w:hAnsi="Calibri" w:cs="Times New Roman"/>
                <w:sz w:val="20"/>
                <w:lang w:val="en-US"/>
              </w:rPr>
              <w:t>The Greek</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pacing w:val="-1"/>
                <w:sz w:val="20"/>
                <w:lang w:val="en-US"/>
              </w:rPr>
              <w:t>management</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z w:val="20"/>
                <w:lang w:val="en-US"/>
              </w:rPr>
              <w:t>system</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does</w:t>
            </w:r>
            <w:r w:rsidRPr="0000629A">
              <w:rPr>
                <w:rFonts w:ascii="Times New Roman" w:eastAsia="Calibri" w:hAnsi="Calibri" w:cs="Times New Roman"/>
                <w:spacing w:val="-1"/>
                <w:sz w:val="20"/>
                <w:lang w:val="en-US"/>
              </w:rPr>
              <w:t xml:space="preserve"> not involve</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quotas</w:t>
            </w:r>
            <w:r w:rsidRPr="0000629A">
              <w:rPr>
                <w:rFonts w:ascii="Times New Roman" w:eastAsia="Calibri" w:hAnsi="Calibri" w:cs="Times New Roman"/>
                <w:spacing w:val="-1"/>
                <w:sz w:val="20"/>
                <w:lang w:val="en-US"/>
              </w:rPr>
              <w:t xml:space="preserve"> </w:t>
            </w:r>
            <w:r w:rsidRPr="0000629A">
              <w:rPr>
                <w:rFonts w:ascii="Times New Roman" w:eastAsia="Calibri" w:hAnsi="Calibri" w:cs="Times New Roman"/>
                <w:sz w:val="20"/>
                <w:lang w:val="en-US"/>
              </w:rPr>
              <w:t xml:space="preserve">or </w:t>
            </w:r>
            <w:r w:rsidRPr="0000629A">
              <w:rPr>
                <w:rFonts w:ascii="Times New Roman" w:eastAsia="Calibri" w:hAnsi="Calibri" w:cs="Times New Roman"/>
                <w:spacing w:val="-1"/>
                <w:sz w:val="20"/>
                <w:lang w:val="en-US"/>
              </w:rPr>
              <w:t>other</w:t>
            </w:r>
            <w:r w:rsidRPr="0000629A">
              <w:rPr>
                <w:rFonts w:ascii="Times New Roman" w:eastAsia="Calibri" w:hAnsi="Calibri" w:cs="Times New Roman"/>
                <w:sz w:val="20"/>
                <w:lang w:val="en-US"/>
              </w:rPr>
              <w:t xml:space="preserve"> fishing</w:t>
            </w:r>
            <w:r w:rsidRPr="0000629A">
              <w:rPr>
                <w:rFonts w:ascii="Times New Roman" w:eastAsia="Calibri" w:hAnsi="Calibri" w:cs="Times New Roman"/>
                <w:spacing w:val="-1"/>
                <w:sz w:val="20"/>
                <w:lang w:val="en-US"/>
              </w:rPr>
              <w:t xml:space="preserve"> rights.</w:t>
            </w:r>
            <w:r w:rsidRPr="0000629A">
              <w:rPr>
                <w:rFonts w:ascii="Times New Roman" w:eastAsia="Calibri" w:hAnsi="Calibri" w:cs="Times New Roman"/>
                <w:sz w:val="20"/>
                <w:lang w:val="en-US"/>
              </w:rPr>
              <w:t xml:space="preserve"> Therefore</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i/>
                <w:sz w:val="20"/>
                <w:lang w:val="en-US"/>
              </w:rPr>
              <w:t>Income</w:t>
            </w:r>
            <w:r w:rsidRPr="0000629A">
              <w:rPr>
                <w:rFonts w:ascii="Times New Roman" w:eastAsia="Calibri" w:hAnsi="Calibri" w:cs="Times New Roman"/>
                <w:i/>
                <w:spacing w:val="1"/>
                <w:sz w:val="20"/>
                <w:lang w:val="en-US"/>
              </w:rPr>
              <w:t xml:space="preserve"> </w:t>
            </w:r>
            <w:r w:rsidRPr="0000629A">
              <w:rPr>
                <w:rFonts w:ascii="Times New Roman" w:eastAsia="Calibri" w:hAnsi="Calibri" w:cs="Times New Roman"/>
                <w:i/>
                <w:sz w:val="20"/>
                <w:lang w:val="en-US"/>
              </w:rPr>
              <w:t>from leasing</w:t>
            </w:r>
            <w:r w:rsidRPr="0000629A">
              <w:rPr>
                <w:rFonts w:ascii="Times New Roman" w:eastAsia="Calibri" w:hAnsi="Calibri" w:cs="Times New Roman"/>
                <w:i/>
                <w:spacing w:val="57"/>
                <w:w w:val="99"/>
                <w:sz w:val="20"/>
                <w:lang w:val="en-US"/>
              </w:rPr>
              <w:t xml:space="preserve"> </w:t>
            </w:r>
            <w:r w:rsidRPr="0000629A">
              <w:rPr>
                <w:rFonts w:ascii="Times New Roman" w:eastAsia="Calibri" w:hAnsi="Calibri" w:cs="Times New Roman"/>
                <w:i/>
                <w:sz w:val="20"/>
                <w:lang w:val="en-US"/>
              </w:rPr>
              <w:t>out</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quota</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i/>
                <w:spacing w:val="1"/>
                <w:sz w:val="20"/>
                <w:lang w:val="en-US"/>
              </w:rPr>
              <w:t>or</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other</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fishing</w:t>
            </w:r>
            <w:r w:rsidRPr="0000629A">
              <w:rPr>
                <w:rFonts w:ascii="Times New Roman" w:eastAsia="Calibri" w:hAnsi="Calibri" w:cs="Times New Roman"/>
                <w:i/>
                <w:spacing w:val="-1"/>
                <w:sz w:val="20"/>
                <w:lang w:val="en-US"/>
              </w:rPr>
              <w:t xml:space="preserve"> rights, </w:t>
            </w:r>
            <w:r w:rsidRPr="0000629A">
              <w:rPr>
                <w:rFonts w:ascii="Times New Roman" w:eastAsia="Calibri" w:hAnsi="Calibri" w:cs="Times New Roman"/>
                <w:i/>
                <w:sz w:val="20"/>
                <w:lang w:val="en-US"/>
              </w:rPr>
              <w:t>Value of</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quotas</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or</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z w:val="20"/>
                <w:lang w:val="en-US"/>
              </w:rPr>
              <w:t>other</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fishing</w:t>
            </w:r>
            <w:r w:rsidRPr="0000629A">
              <w:rPr>
                <w:rFonts w:ascii="Times New Roman" w:eastAsia="Calibri" w:hAnsi="Calibri" w:cs="Times New Roman"/>
                <w:i/>
                <w:spacing w:val="-1"/>
                <w:sz w:val="20"/>
                <w:lang w:val="en-US"/>
              </w:rPr>
              <w:t xml:space="preserve"> </w:t>
            </w:r>
            <w:r w:rsidRPr="0000629A">
              <w:rPr>
                <w:rFonts w:ascii="Times New Roman" w:eastAsia="Calibri" w:hAnsi="Calibri" w:cs="Times New Roman"/>
                <w:i/>
                <w:sz w:val="20"/>
                <w:lang w:val="en-US"/>
              </w:rPr>
              <w:t>right</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spacing w:val="-1"/>
                <w:sz w:val="20"/>
                <w:lang w:val="en-US"/>
              </w:rPr>
              <w:t>and</w:t>
            </w:r>
            <w:r w:rsidRPr="0000629A">
              <w:rPr>
                <w:rFonts w:ascii="Times New Roman" w:eastAsia="Calibri" w:hAnsi="Calibri" w:cs="Times New Roman"/>
                <w:spacing w:val="48"/>
                <w:sz w:val="20"/>
                <w:lang w:val="en-US"/>
              </w:rPr>
              <w:t xml:space="preserve"> </w:t>
            </w:r>
            <w:r w:rsidRPr="0000629A">
              <w:rPr>
                <w:rFonts w:ascii="Times New Roman" w:eastAsia="Calibri" w:hAnsi="Calibri" w:cs="Times New Roman"/>
                <w:i/>
                <w:sz w:val="20"/>
                <w:lang w:val="en-US"/>
              </w:rPr>
              <w:t>Lease/rental</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payments</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for</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quota</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i/>
                <w:sz w:val="20"/>
                <w:lang w:val="en-US"/>
              </w:rPr>
              <w:t>or</w:t>
            </w:r>
            <w:r w:rsidRPr="0000629A">
              <w:rPr>
                <w:rFonts w:ascii="Times New Roman" w:eastAsia="Calibri" w:hAnsi="Calibri" w:cs="Times New Roman"/>
                <w:i/>
                <w:spacing w:val="32"/>
                <w:w w:val="99"/>
                <w:sz w:val="20"/>
                <w:lang w:val="en-US"/>
              </w:rPr>
              <w:t xml:space="preserve"> </w:t>
            </w:r>
            <w:r w:rsidRPr="0000629A">
              <w:rPr>
                <w:rFonts w:ascii="Times New Roman" w:eastAsia="Calibri" w:hAnsi="Calibri" w:cs="Times New Roman"/>
                <w:i/>
                <w:sz w:val="20"/>
                <w:lang w:val="en-US"/>
              </w:rPr>
              <w:t>other</w:t>
            </w:r>
            <w:r w:rsidRPr="0000629A">
              <w:rPr>
                <w:rFonts w:ascii="Times New Roman" w:eastAsia="Calibri" w:hAnsi="Calibri" w:cs="Times New Roman"/>
                <w:i/>
                <w:spacing w:val="-6"/>
                <w:sz w:val="20"/>
                <w:lang w:val="en-US"/>
              </w:rPr>
              <w:t xml:space="preserve"> </w:t>
            </w:r>
            <w:r w:rsidRPr="0000629A">
              <w:rPr>
                <w:rFonts w:ascii="Times New Roman" w:eastAsia="Calibri" w:hAnsi="Calibri" w:cs="Times New Roman"/>
                <w:i/>
                <w:sz w:val="20"/>
                <w:lang w:val="en-US"/>
              </w:rPr>
              <w:t>fishing</w:t>
            </w:r>
            <w:r w:rsidRPr="0000629A">
              <w:rPr>
                <w:rFonts w:ascii="Times New Roman" w:eastAsia="Calibri" w:hAnsi="Calibri" w:cs="Times New Roman"/>
                <w:i/>
                <w:spacing w:val="-2"/>
                <w:sz w:val="20"/>
                <w:lang w:val="en-US"/>
              </w:rPr>
              <w:t xml:space="preserve"> </w:t>
            </w:r>
            <w:r w:rsidRPr="0000629A">
              <w:rPr>
                <w:rFonts w:ascii="Times New Roman" w:eastAsia="Calibri" w:hAnsi="Calibri" w:cs="Times New Roman"/>
                <w:i/>
                <w:sz w:val="20"/>
                <w:lang w:val="en-US"/>
              </w:rPr>
              <w:t>rights</w:t>
            </w:r>
            <w:r w:rsidRPr="0000629A">
              <w:rPr>
                <w:rFonts w:ascii="Times New Roman" w:eastAsia="Calibri" w:hAnsi="Calibri" w:cs="Times New Roman"/>
                <w:i/>
                <w:spacing w:val="-6"/>
                <w:sz w:val="20"/>
                <w:lang w:val="en-US"/>
              </w:rPr>
              <w:t xml:space="preserve"> </w:t>
            </w:r>
            <w:r w:rsidRPr="0000629A">
              <w:rPr>
                <w:rFonts w:ascii="Times New Roman" w:eastAsia="Calibri" w:hAnsi="Calibri" w:cs="Times New Roman"/>
                <w:sz w:val="20"/>
                <w:lang w:val="en-US"/>
              </w:rPr>
              <w:t>are</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expected</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to</w:t>
            </w:r>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pacing w:val="-1"/>
                <w:sz w:val="20"/>
                <w:lang w:val="en-US"/>
              </w:rPr>
              <w:t>zero</w:t>
            </w:r>
            <w:r w:rsidRPr="0000629A">
              <w:rPr>
                <w:rFonts w:ascii="Times New Roman" w:eastAsia="Calibri" w:hAnsi="Calibri" w:cs="Times New Roman"/>
                <w:color w:val="FF0000"/>
                <w:spacing w:val="-1"/>
                <w:sz w:val="20"/>
                <w:lang w:val="en-US"/>
              </w:rPr>
              <w:t>.</w:t>
            </w:r>
          </w:p>
          <w:p w14:paraId="5FB9AE75" w14:textId="32F67575" w:rsidR="00C44BDC" w:rsidRPr="0000629A" w:rsidRDefault="00C44BDC" w:rsidP="00C44BDC">
            <w:pPr>
              <w:widowControl w:val="0"/>
              <w:spacing w:after="120"/>
              <w:ind w:left="224" w:right="236"/>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z w:val="20"/>
                <w:szCs w:val="20"/>
                <w:lang w:val="en-US"/>
              </w:rPr>
              <w:t>In</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case</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Greece</w:t>
            </w:r>
            <w:r w:rsidRPr="0000629A">
              <w:rPr>
                <w:rFonts w:ascii="Times New Roman" w:eastAsia="Times New Roman" w:hAnsi="Times New Roman" w:cs="Times New Roman"/>
                <w:i/>
                <w:sz w:val="20"/>
                <w:szCs w:val="20"/>
                <w:lang w:val="en-US"/>
              </w:rPr>
              <w:t>,</w:t>
            </w:r>
            <w:r w:rsidRPr="0000629A">
              <w:rPr>
                <w:rFonts w:ascii="Times New Roman" w:eastAsia="Times New Roman" w:hAnsi="Times New Roman" w:cs="Times New Roman"/>
                <w:i/>
                <w:spacing w:val="4"/>
                <w:sz w:val="20"/>
                <w:szCs w:val="20"/>
                <w:lang w:val="en-US"/>
              </w:rPr>
              <w:t xml:space="preserve"> </w:t>
            </w:r>
            <w:r w:rsidRPr="0000629A">
              <w:rPr>
                <w:rFonts w:ascii="Times New Roman" w:eastAsia="Times New Roman" w:hAnsi="Times New Roman" w:cs="Times New Roman"/>
                <w:sz w:val="20"/>
                <w:szCs w:val="20"/>
                <w:lang w:val="en-US"/>
              </w:rPr>
              <w:t>fishing</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vessels</w:t>
            </w:r>
            <w:r w:rsidRPr="0000629A">
              <w:rPr>
                <w:rFonts w:ascii="Times New Roman" w:eastAsia="Times New Roman" w:hAnsi="Times New Roman" w:cs="Times New Roman"/>
                <w:spacing w:val="3"/>
                <w:sz w:val="20"/>
                <w:szCs w:val="20"/>
                <w:lang w:val="en-US"/>
              </w:rPr>
              <w:t xml:space="preserve"> </w:t>
            </w:r>
            <w:proofErr w:type="gramStart"/>
            <w:r w:rsidRPr="0000629A">
              <w:rPr>
                <w:rFonts w:ascii="Times New Roman" w:eastAsia="Times New Roman" w:hAnsi="Times New Roman" w:cs="Times New Roman"/>
                <w:sz w:val="20"/>
                <w:szCs w:val="20"/>
                <w:lang w:val="en-US"/>
              </w:rPr>
              <w:t>are</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only</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used</w:t>
            </w:r>
            <w:proofErr w:type="gramEnd"/>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fishing,</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since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other</w:t>
            </w:r>
            <w:r w:rsidRPr="0000629A">
              <w:rPr>
                <w:rFonts w:ascii="Times New Roman" w:eastAsia="Times New Roman" w:hAnsi="Times New Roman" w:cs="Times New Roman"/>
                <w:spacing w:val="4"/>
                <w:sz w:val="20"/>
                <w:szCs w:val="20"/>
                <w:lang w:val="en-US"/>
              </w:rPr>
              <w:t xml:space="preserve"> </w:t>
            </w:r>
            <w:r w:rsidR="000E4924">
              <w:rPr>
                <w:rFonts w:ascii="Times New Roman" w:eastAsia="Times New Roman" w:hAnsi="Times New Roman" w:cs="Times New Roman"/>
                <w:spacing w:val="4"/>
                <w:sz w:val="20"/>
                <w:szCs w:val="20"/>
                <w:lang w:val="en-US"/>
              </w:rPr>
              <w:t>activities</w:t>
            </w:r>
            <w:r w:rsidRPr="0000629A">
              <w:rPr>
                <w:rFonts w:ascii="Times New Roman" w:eastAsia="Times New Roman" w:hAnsi="Times New Roman" w:cs="Times New Roman"/>
                <w:spacing w:val="2"/>
                <w:sz w:val="20"/>
                <w:szCs w:val="20"/>
                <w:lang w:val="en-US"/>
              </w:rPr>
              <w:t xml:space="preserve"> </w:t>
            </w:r>
            <w:r w:rsidRPr="004E4A08">
              <w:rPr>
                <w:rFonts w:ascii="Times New Roman" w:eastAsia="Times New Roman" w:hAnsi="Times New Roman" w:cs="Times New Roman"/>
                <w:spacing w:val="-1"/>
                <w:sz w:val="20"/>
                <w:szCs w:val="20"/>
                <w:lang w:val="en-US"/>
              </w:rPr>
              <w:t>require</w:t>
            </w:r>
            <w:r w:rsidRPr="004E4A08">
              <w:rPr>
                <w:rFonts w:ascii="Times New Roman" w:eastAsia="Times New Roman" w:hAnsi="Times New Roman" w:cs="Times New Roman"/>
                <w:spacing w:val="3"/>
                <w:sz w:val="20"/>
                <w:szCs w:val="20"/>
                <w:lang w:val="en-US"/>
              </w:rPr>
              <w:t xml:space="preserve"> </w:t>
            </w:r>
            <w:r w:rsidR="004E4A08" w:rsidRPr="004E4A08">
              <w:rPr>
                <w:rFonts w:ascii="Times New Roman" w:eastAsia="Times New Roman" w:hAnsi="Times New Roman" w:cs="Times New Roman"/>
                <w:spacing w:val="3"/>
                <w:sz w:val="20"/>
                <w:szCs w:val="20"/>
                <w:lang w:val="en-US"/>
              </w:rPr>
              <w:t xml:space="preserve">fishing authorizations </w:t>
            </w:r>
            <w:r w:rsidRPr="004E4A08">
              <w:rPr>
                <w:rFonts w:ascii="Times New Roman" w:eastAsia="Times New Roman" w:hAnsi="Times New Roman" w:cs="Times New Roman"/>
                <w:spacing w:val="-1"/>
                <w:sz w:val="20"/>
                <w:szCs w:val="20"/>
                <w:lang w:val="en-US"/>
              </w:rPr>
              <w:t>and</w:t>
            </w:r>
            <w:r w:rsidRPr="004E4A08">
              <w:rPr>
                <w:rFonts w:ascii="Times New Roman" w:eastAsia="Times New Roman" w:hAnsi="Times New Roman" w:cs="Times New Roman"/>
                <w:spacing w:val="4"/>
                <w:sz w:val="20"/>
                <w:szCs w:val="20"/>
                <w:lang w:val="en-US"/>
              </w:rPr>
              <w:t xml:space="preserve"> </w:t>
            </w:r>
            <w:r w:rsidRPr="004E4A08">
              <w:rPr>
                <w:rFonts w:ascii="Times New Roman" w:eastAsia="Times New Roman" w:hAnsi="Times New Roman" w:cs="Times New Roman"/>
                <w:sz w:val="20"/>
                <w:szCs w:val="20"/>
                <w:lang w:val="en-US"/>
              </w:rPr>
              <w:t>the</w:t>
            </w:r>
            <w:r w:rsidRPr="004E4A08">
              <w:rPr>
                <w:rFonts w:ascii="Times New Roman" w:eastAsia="Times New Roman" w:hAnsi="Times New Roman" w:cs="Times New Roman"/>
                <w:spacing w:val="85"/>
                <w:w w:val="99"/>
                <w:sz w:val="20"/>
                <w:szCs w:val="20"/>
                <w:lang w:val="en-US"/>
              </w:rPr>
              <w:t xml:space="preserve"> </w:t>
            </w:r>
            <w:r w:rsidRPr="004E4A08">
              <w:rPr>
                <w:rFonts w:ascii="Times New Roman" w:eastAsia="Times New Roman" w:hAnsi="Times New Roman" w:cs="Times New Roman"/>
                <w:sz w:val="20"/>
                <w:szCs w:val="20"/>
                <w:lang w:val="en-US"/>
              </w:rPr>
              <w:t>fishing</w:t>
            </w:r>
            <w:r w:rsidRPr="004E4A08">
              <w:rPr>
                <w:rFonts w:ascii="Times New Roman" w:eastAsia="Times New Roman" w:hAnsi="Times New Roman" w:cs="Times New Roman"/>
                <w:spacing w:val="31"/>
                <w:sz w:val="20"/>
                <w:szCs w:val="20"/>
                <w:lang w:val="en-US"/>
              </w:rPr>
              <w:t xml:space="preserve"> </w:t>
            </w:r>
            <w:r w:rsidRPr="004E4A08">
              <w:rPr>
                <w:rFonts w:ascii="Times New Roman" w:eastAsia="Times New Roman" w:hAnsi="Times New Roman" w:cs="Times New Roman"/>
                <w:spacing w:val="-1"/>
                <w:sz w:val="20"/>
                <w:szCs w:val="20"/>
                <w:lang w:val="en-US"/>
              </w:rPr>
              <w:t>vessels</w:t>
            </w:r>
            <w:r w:rsidRPr="004E4A08">
              <w:rPr>
                <w:rFonts w:ascii="Times New Roman" w:eastAsia="Times New Roman" w:hAnsi="Times New Roman" w:cs="Times New Roman"/>
                <w:spacing w:val="31"/>
                <w:sz w:val="20"/>
                <w:szCs w:val="20"/>
                <w:lang w:val="en-US"/>
              </w:rPr>
              <w:t xml:space="preserve"> </w:t>
            </w:r>
            <w:r w:rsidRPr="004E4A08">
              <w:rPr>
                <w:rFonts w:ascii="Times New Roman" w:eastAsia="Times New Roman" w:hAnsi="Times New Roman" w:cs="Times New Roman"/>
                <w:sz w:val="20"/>
                <w:szCs w:val="20"/>
                <w:lang w:val="en-US"/>
              </w:rPr>
              <w:t>do</w:t>
            </w:r>
            <w:r w:rsidRPr="004E4A08">
              <w:rPr>
                <w:rFonts w:ascii="Times New Roman" w:eastAsia="Times New Roman" w:hAnsi="Times New Roman" w:cs="Times New Roman"/>
                <w:spacing w:val="33"/>
                <w:sz w:val="20"/>
                <w:szCs w:val="20"/>
                <w:lang w:val="en-US"/>
              </w:rPr>
              <w:t xml:space="preserve"> </w:t>
            </w:r>
            <w:r w:rsidRPr="004E4A08">
              <w:rPr>
                <w:rFonts w:ascii="Times New Roman" w:eastAsia="Times New Roman" w:hAnsi="Times New Roman" w:cs="Times New Roman"/>
                <w:spacing w:val="-1"/>
                <w:sz w:val="20"/>
                <w:szCs w:val="20"/>
                <w:lang w:val="en-US"/>
              </w:rPr>
              <w:t>not</w:t>
            </w:r>
            <w:r w:rsidRPr="004E4A08">
              <w:rPr>
                <w:rFonts w:ascii="Times New Roman" w:eastAsia="Times New Roman" w:hAnsi="Times New Roman" w:cs="Times New Roman"/>
                <w:spacing w:val="33"/>
                <w:sz w:val="20"/>
                <w:szCs w:val="20"/>
                <w:lang w:val="en-US"/>
              </w:rPr>
              <w:t xml:space="preserve"> </w:t>
            </w:r>
            <w:r w:rsidRPr="004E4A08">
              <w:rPr>
                <w:rFonts w:ascii="Times New Roman" w:eastAsia="Times New Roman" w:hAnsi="Times New Roman" w:cs="Times New Roman"/>
                <w:spacing w:val="-1"/>
                <w:sz w:val="20"/>
                <w:szCs w:val="20"/>
                <w:lang w:val="en-US"/>
              </w:rPr>
              <w:t>fill</w:t>
            </w:r>
            <w:r w:rsidRPr="004E4A08">
              <w:rPr>
                <w:rFonts w:ascii="Times New Roman" w:eastAsia="Times New Roman" w:hAnsi="Times New Roman" w:cs="Times New Roman"/>
                <w:spacing w:val="32"/>
                <w:sz w:val="20"/>
                <w:szCs w:val="20"/>
                <w:lang w:val="en-US"/>
              </w:rPr>
              <w:t xml:space="preserve"> </w:t>
            </w:r>
            <w:r w:rsidRPr="004E4A08">
              <w:rPr>
                <w:rFonts w:ascii="Times New Roman" w:eastAsia="Times New Roman" w:hAnsi="Times New Roman" w:cs="Times New Roman"/>
                <w:sz w:val="20"/>
                <w:szCs w:val="20"/>
                <w:lang w:val="en-US"/>
              </w:rPr>
              <w:t>the</w:t>
            </w:r>
            <w:r w:rsidRPr="004E4A08">
              <w:rPr>
                <w:rFonts w:ascii="Times New Roman" w:eastAsia="Times New Roman" w:hAnsi="Times New Roman" w:cs="Times New Roman"/>
                <w:spacing w:val="31"/>
                <w:sz w:val="20"/>
                <w:szCs w:val="20"/>
                <w:lang w:val="en-US"/>
              </w:rPr>
              <w:t xml:space="preserve"> </w:t>
            </w:r>
            <w:r w:rsidRPr="004E4A08">
              <w:rPr>
                <w:rFonts w:ascii="Times New Roman" w:eastAsia="Times New Roman" w:hAnsi="Times New Roman" w:cs="Times New Roman"/>
                <w:spacing w:val="-1"/>
                <w:sz w:val="20"/>
                <w:szCs w:val="20"/>
                <w:lang w:val="en-US"/>
              </w:rPr>
              <w:t>requirements</w:t>
            </w:r>
            <w:r w:rsidRPr="004E4A08">
              <w:rPr>
                <w:rFonts w:ascii="Times New Roman" w:eastAsia="Times New Roman" w:hAnsi="Times New Roman" w:cs="Times New Roman"/>
                <w:spacing w:val="35"/>
                <w:sz w:val="20"/>
                <w:szCs w:val="20"/>
                <w:lang w:val="en-US"/>
              </w:rPr>
              <w:t xml:space="preserve"> </w:t>
            </w:r>
            <w:r w:rsidRPr="004E4A08">
              <w:rPr>
                <w:rFonts w:ascii="Times New Roman" w:eastAsia="Times New Roman" w:hAnsi="Times New Roman" w:cs="Times New Roman"/>
                <w:spacing w:val="-1"/>
                <w:sz w:val="20"/>
                <w:szCs w:val="20"/>
                <w:lang w:val="en-US"/>
              </w:rPr>
              <w:t>for</w:t>
            </w:r>
            <w:r w:rsidRPr="004E4A08">
              <w:rPr>
                <w:rFonts w:ascii="Times New Roman" w:eastAsia="Times New Roman" w:hAnsi="Times New Roman" w:cs="Times New Roman"/>
                <w:spacing w:val="31"/>
                <w:sz w:val="20"/>
                <w:szCs w:val="20"/>
                <w:lang w:val="en-US"/>
              </w:rPr>
              <w:t xml:space="preserve"> </w:t>
            </w:r>
            <w:r w:rsidRPr="004E4A08">
              <w:rPr>
                <w:rFonts w:ascii="Times New Roman" w:eastAsia="Times New Roman" w:hAnsi="Times New Roman" w:cs="Times New Roman"/>
                <w:spacing w:val="-1"/>
                <w:sz w:val="20"/>
                <w:szCs w:val="20"/>
                <w:lang w:val="en-US"/>
              </w:rPr>
              <w:t>such</w:t>
            </w:r>
            <w:r w:rsidRPr="004E4A08">
              <w:rPr>
                <w:rFonts w:ascii="Times New Roman" w:eastAsia="Times New Roman" w:hAnsi="Times New Roman" w:cs="Times New Roman"/>
                <w:spacing w:val="30"/>
                <w:sz w:val="20"/>
                <w:szCs w:val="20"/>
                <w:lang w:val="en-US"/>
              </w:rPr>
              <w:t xml:space="preserve"> </w:t>
            </w:r>
            <w:r w:rsidRPr="004E4A08">
              <w:rPr>
                <w:rFonts w:ascii="Times New Roman" w:eastAsia="Times New Roman" w:hAnsi="Times New Roman" w:cs="Times New Roman"/>
                <w:sz w:val="20"/>
                <w:szCs w:val="20"/>
                <w:lang w:val="en-US"/>
              </w:rPr>
              <w:t>permits.</w:t>
            </w:r>
            <w:r w:rsidRPr="004E4A08">
              <w:rPr>
                <w:rFonts w:ascii="Times New Roman" w:eastAsia="Times New Roman" w:hAnsi="Times New Roman" w:cs="Times New Roman"/>
                <w:spacing w:val="31"/>
                <w:sz w:val="20"/>
                <w:szCs w:val="20"/>
                <w:lang w:val="en-US"/>
              </w:rPr>
              <w:t xml:space="preserve"> </w:t>
            </w:r>
            <w:r w:rsidRPr="004E4A08">
              <w:rPr>
                <w:rFonts w:ascii="Times New Roman" w:eastAsia="Times New Roman" w:hAnsi="Times New Roman" w:cs="Times New Roman"/>
                <w:sz w:val="20"/>
                <w:szCs w:val="20"/>
                <w:lang w:val="en-US"/>
              </w:rPr>
              <w:t>Therefore,</w:t>
            </w:r>
            <w:r w:rsidRPr="004E4A08">
              <w:rPr>
                <w:rFonts w:ascii="Times New Roman" w:eastAsia="Times New Roman" w:hAnsi="Times New Roman" w:cs="Times New Roman"/>
                <w:spacing w:val="32"/>
                <w:sz w:val="20"/>
                <w:szCs w:val="20"/>
                <w:lang w:val="en-US"/>
              </w:rPr>
              <w:t xml:space="preserve"> </w:t>
            </w:r>
            <w:r w:rsidRPr="004E4A08">
              <w:rPr>
                <w:rFonts w:ascii="Times New Roman" w:eastAsia="Times New Roman" w:hAnsi="Times New Roman" w:cs="Times New Roman"/>
                <w:spacing w:val="-1"/>
                <w:sz w:val="20"/>
                <w:szCs w:val="20"/>
                <w:lang w:val="en-US"/>
              </w:rPr>
              <w:t>the</w:t>
            </w:r>
            <w:r w:rsidRPr="004E4A08">
              <w:rPr>
                <w:rFonts w:ascii="Times New Roman" w:eastAsia="Times New Roman" w:hAnsi="Times New Roman" w:cs="Times New Roman"/>
                <w:spacing w:val="33"/>
                <w:sz w:val="20"/>
                <w:szCs w:val="20"/>
                <w:lang w:val="en-US"/>
              </w:rPr>
              <w:t xml:space="preserve"> </w:t>
            </w:r>
            <w:r w:rsidRPr="004E4A08">
              <w:rPr>
                <w:rFonts w:ascii="Times New Roman" w:eastAsia="Times New Roman" w:hAnsi="Times New Roman" w:cs="Times New Roman"/>
                <w:sz w:val="20"/>
                <w:szCs w:val="20"/>
                <w:lang w:val="en-US"/>
              </w:rPr>
              <w:t>variable</w:t>
            </w:r>
            <w:r w:rsidRPr="004E4A08">
              <w:rPr>
                <w:rFonts w:ascii="Times New Roman" w:eastAsia="Times New Roman" w:hAnsi="Times New Roman" w:cs="Times New Roman"/>
                <w:spacing w:val="42"/>
                <w:sz w:val="20"/>
                <w:szCs w:val="20"/>
                <w:lang w:val="en-US"/>
              </w:rPr>
              <w:t xml:space="preserve"> </w:t>
            </w:r>
            <w:r w:rsidRPr="004E4A08">
              <w:rPr>
                <w:rFonts w:ascii="Times New Roman" w:eastAsia="Times New Roman" w:hAnsi="Times New Roman" w:cs="Times New Roman"/>
                <w:i/>
                <w:sz w:val="20"/>
                <w:szCs w:val="20"/>
                <w:lang w:val="en-US"/>
              </w:rPr>
              <w:t>other</w:t>
            </w:r>
            <w:r w:rsidRPr="004E4A08">
              <w:rPr>
                <w:rFonts w:ascii="Times New Roman" w:eastAsia="Times New Roman" w:hAnsi="Times New Roman" w:cs="Times New Roman"/>
                <w:i/>
                <w:spacing w:val="30"/>
                <w:sz w:val="20"/>
                <w:szCs w:val="20"/>
                <w:lang w:val="en-US"/>
              </w:rPr>
              <w:t xml:space="preserve"> </w:t>
            </w:r>
            <w:r w:rsidRPr="004E4A08">
              <w:rPr>
                <w:rFonts w:ascii="Times New Roman" w:eastAsia="Times New Roman" w:hAnsi="Times New Roman" w:cs="Times New Roman"/>
                <w:i/>
                <w:sz w:val="20"/>
                <w:szCs w:val="20"/>
                <w:lang w:val="en-US"/>
              </w:rPr>
              <w:t xml:space="preserve">income </w:t>
            </w:r>
            <w:r w:rsidRPr="004E4A08">
              <w:rPr>
                <w:rFonts w:ascii="Times New Roman" w:eastAsia="Times New Roman" w:hAnsi="Times New Roman" w:cs="Times New Roman"/>
                <w:sz w:val="20"/>
                <w:szCs w:val="20"/>
                <w:lang w:val="en-US"/>
              </w:rPr>
              <w:t>includes</w:t>
            </w:r>
            <w:r w:rsidRPr="004E4A08">
              <w:rPr>
                <w:rFonts w:ascii="Times New Roman" w:eastAsia="Times New Roman" w:hAnsi="Times New Roman" w:cs="Times New Roman"/>
                <w:spacing w:val="63"/>
                <w:w w:val="99"/>
                <w:sz w:val="20"/>
                <w:szCs w:val="20"/>
                <w:lang w:val="en-US"/>
              </w:rPr>
              <w:t xml:space="preserve"> </w:t>
            </w:r>
            <w:r w:rsidRPr="004E4A08">
              <w:rPr>
                <w:rFonts w:ascii="Times New Roman" w:eastAsia="Times New Roman" w:hAnsi="Times New Roman" w:cs="Times New Roman"/>
                <w:spacing w:val="-1"/>
                <w:sz w:val="20"/>
                <w:szCs w:val="20"/>
                <w:lang w:val="en-US"/>
              </w:rPr>
              <w:t>insurance</w:t>
            </w:r>
            <w:r w:rsidRPr="004E4A08">
              <w:rPr>
                <w:rFonts w:ascii="Times New Roman" w:eastAsia="Times New Roman" w:hAnsi="Times New Roman" w:cs="Times New Roman"/>
                <w:spacing w:val="-7"/>
                <w:sz w:val="20"/>
                <w:szCs w:val="20"/>
                <w:lang w:val="en-US"/>
              </w:rPr>
              <w:t xml:space="preserve"> </w:t>
            </w:r>
            <w:r w:rsidRPr="004E4A08">
              <w:rPr>
                <w:rFonts w:ascii="Times New Roman" w:eastAsia="Times New Roman" w:hAnsi="Times New Roman" w:cs="Times New Roman"/>
                <w:sz w:val="20"/>
                <w:szCs w:val="20"/>
                <w:lang w:val="en-US"/>
              </w:rPr>
              <w:t>payments</w:t>
            </w:r>
            <w:r w:rsidRPr="004E4A08">
              <w:rPr>
                <w:rFonts w:ascii="Times New Roman" w:eastAsia="Times New Roman" w:hAnsi="Times New Roman" w:cs="Times New Roman"/>
                <w:spacing w:val="-7"/>
                <w:sz w:val="20"/>
                <w:szCs w:val="20"/>
                <w:lang w:val="en-US"/>
              </w:rPr>
              <w:t xml:space="preserve"> </w:t>
            </w:r>
            <w:r w:rsidRPr="004E4A08">
              <w:rPr>
                <w:rFonts w:ascii="Times New Roman" w:eastAsia="Times New Roman" w:hAnsi="Times New Roman" w:cs="Times New Roman"/>
                <w:spacing w:val="-1"/>
                <w:sz w:val="20"/>
                <w:szCs w:val="20"/>
                <w:lang w:val="en-US"/>
              </w:rPr>
              <w:t>for</w:t>
            </w:r>
            <w:r w:rsidRPr="004E4A08">
              <w:rPr>
                <w:rFonts w:ascii="Times New Roman" w:eastAsia="Times New Roman" w:hAnsi="Times New Roman" w:cs="Times New Roman"/>
                <w:spacing w:val="-6"/>
                <w:sz w:val="20"/>
                <w:szCs w:val="20"/>
                <w:lang w:val="en-US"/>
              </w:rPr>
              <w:t xml:space="preserve"> </w:t>
            </w:r>
            <w:r w:rsidRPr="004E4A08">
              <w:rPr>
                <w:rFonts w:ascii="Times New Roman" w:eastAsia="Times New Roman" w:hAnsi="Times New Roman" w:cs="Times New Roman"/>
                <w:sz w:val="20"/>
                <w:szCs w:val="20"/>
                <w:lang w:val="en-US"/>
              </w:rPr>
              <w:t>damage/loss</w:t>
            </w:r>
            <w:r w:rsidRPr="004E4A08">
              <w:rPr>
                <w:rFonts w:ascii="Times New Roman" w:eastAsia="Times New Roman" w:hAnsi="Times New Roman" w:cs="Times New Roman"/>
                <w:spacing w:val="-7"/>
                <w:sz w:val="20"/>
                <w:szCs w:val="20"/>
                <w:lang w:val="en-US"/>
              </w:rPr>
              <w:t xml:space="preserve"> </w:t>
            </w:r>
            <w:r w:rsidRPr="004E4A08">
              <w:rPr>
                <w:rFonts w:ascii="Times New Roman" w:eastAsia="Times New Roman" w:hAnsi="Times New Roman" w:cs="Times New Roman"/>
                <w:sz w:val="20"/>
                <w:szCs w:val="20"/>
                <w:lang w:val="en-US"/>
              </w:rPr>
              <w:t>of</w:t>
            </w:r>
            <w:r w:rsidRPr="004E4A08">
              <w:rPr>
                <w:rFonts w:ascii="Times New Roman" w:eastAsia="Times New Roman" w:hAnsi="Times New Roman" w:cs="Times New Roman"/>
                <w:spacing w:val="-6"/>
                <w:sz w:val="20"/>
                <w:szCs w:val="20"/>
                <w:lang w:val="en-US"/>
              </w:rPr>
              <w:t xml:space="preserve"> </w:t>
            </w:r>
            <w:r w:rsidRPr="004E4A08">
              <w:rPr>
                <w:rFonts w:ascii="Times New Roman" w:eastAsia="Times New Roman" w:hAnsi="Times New Roman" w:cs="Times New Roman"/>
                <w:spacing w:val="-1"/>
                <w:sz w:val="20"/>
                <w:szCs w:val="20"/>
                <w:lang w:val="en-US"/>
              </w:rPr>
              <w:t>gear/vessel</w:t>
            </w:r>
            <w:r w:rsidRPr="004E4A08">
              <w:rPr>
                <w:rFonts w:ascii="Times New Roman" w:eastAsia="Times New Roman" w:hAnsi="Times New Roman" w:cs="Times New Roman"/>
                <w:spacing w:val="-2"/>
                <w:sz w:val="20"/>
                <w:szCs w:val="20"/>
                <w:lang w:val="en-US"/>
              </w:rPr>
              <w:t xml:space="preserve"> </w:t>
            </w:r>
            <w:r w:rsidRPr="004E4A08">
              <w:rPr>
                <w:rFonts w:ascii="Times New Roman" w:eastAsia="Times New Roman" w:hAnsi="Times New Roman" w:cs="Times New Roman"/>
                <w:sz w:val="20"/>
                <w:szCs w:val="20"/>
                <w:lang w:val="en-US"/>
              </w:rPr>
              <w:t>and</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possibly</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from</w:t>
            </w:r>
            <w:r w:rsidRPr="0000629A">
              <w:rPr>
                <w:rFonts w:ascii="Times New Roman" w:eastAsia="Times New Roman" w:hAnsi="Times New Roman" w:cs="Times New Roman"/>
                <w:spacing w:val="-10"/>
                <w:sz w:val="20"/>
                <w:szCs w:val="20"/>
                <w:lang w:val="en-US"/>
              </w:rPr>
              <w:t xml:space="preserve"> </w:t>
            </w:r>
            <w:r w:rsidRPr="0000629A">
              <w:rPr>
                <w:rFonts w:ascii="Times New Roman" w:eastAsia="Times New Roman" w:hAnsi="Times New Roman" w:cs="Times New Roman"/>
                <w:sz w:val="20"/>
                <w:szCs w:val="20"/>
                <w:lang w:val="en-US"/>
              </w:rPr>
              <w:t>leisure</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fishery.</w:t>
            </w:r>
          </w:p>
          <w:p w14:paraId="7166AE4B" w14:textId="77777777" w:rsidR="00C44BDC" w:rsidRPr="0000629A" w:rsidRDefault="00C44BDC" w:rsidP="00C44BDC">
            <w:pPr>
              <w:widowControl w:val="0"/>
              <w:spacing w:after="120"/>
              <w:ind w:left="224" w:right="244"/>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i/>
                <w:sz w:val="20"/>
                <w:szCs w:val="20"/>
                <w:lang w:val="en-US"/>
              </w:rPr>
              <w:t>Personnel</w:t>
            </w:r>
            <w:r w:rsidRPr="0000629A">
              <w:rPr>
                <w:rFonts w:ascii="Times New Roman" w:eastAsia="Times New Roman" w:hAnsi="Times New Roman" w:cs="Times New Roman"/>
                <w:i/>
                <w:spacing w:val="27"/>
                <w:sz w:val="20"/>
                <w:szCs w:val="20"/>
                <w:lang w:val="en-US"/>
              </w:rPr>
              <w:t xml:space="preserve"> </w:t>
            </w:r>
            <w:r w:rsidRPr="0000629A">
              <w:rPr>
                <w:rFonts w:ascii="Times New Roman" w:eastAsia="Times New Roman" w:hAnsi="Times New Roman" w:cs="Times New Roman"/>
                <w:i/>
                <w:sz w:val="20"/>
                <w:szCs w:val="20"/>
                <w:lang w:val="en-US"/>
              </w:rPr>
              <w:t>costs</w:t>
            </w:r>
            <w:r w:rsidRPr="0000629A">
              <w:rPr>
                <w:rFonts w:ascii="Times New Roman" w:eastAsia="Times New Roman" w:hAnsi="Times New Roman" w:cs="Times New Roman"/>
                <w:i/>
                <w:spacing w:val="30"/>
                <w:sz w:val="20"/>
                <w:szCs w:val="20"/>
                <w:lang w:val="en-US"/>
              </w:rPr>
              <w:t xml:space="preserve"> </w:t>
            </w:r>
            <w:proofErr w:type="gramStart"/>
            <w:r w:rsidRPr="0000629A">
              <w:rPr>
                <w:rFonts w:ascii="Times New Roman" w:eastAsia="Times New Roman" w:hAnsi="Times New Roman" w:cs="Times New Roman"/>
                <w:spacing w:val="-2"/>
                <w:sz w:val="20"/>
                <w:szCs w:val="20"/>
                <w:lang w:val="en-US"/>
              </w:rPr>
              <w:t>will</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obtained</w:t>
            </w:r>
            <w:proofErr w:type="gramEnd"/>
            <w:r w:rsidRPr="0000629A">
              <w:rPr>
                <w:rFonts w:ascii="Times New Roman" w:eastAsia="Times New Roman" w:hAnsi="Times New Roman" w:cs="Times New Roman"/>
                <w:spacing w:val="28"/>
                <w:sz w:val="20"/>
                <w:szCs w:val="20"/>
                <w:lang w:val="en-US"/>
              </w:rPr>
              <w:t xml:space="preserve"> </w:t>
            </w:r>
            <w:r w:rsidRPr="0000629A">
              <w:rPr>
                <w:rFonts w:ascii="Times New Roman" w:eastAsia="Times New Roman" w:hAnsi="Times New Roman" w:cs="Times New Roman"/>
                <w:sz w:val="20"/>
                <w:szCs w:val="20"/>
                <w:lang w:val="en-US"/>
              </w:rPr>
              <w:t>directly</w:t>
            </w:r>
            <w:r w:rsidRPr="0000629A">
              <w:rPr>
                <w:rFonts w:ascii="Times New Roman" w:eastAsia="Times New Roman" w:hAnsi="Times New Roman" w:cs="Times New Roman"/>
                <w:spacing w:val="25"/>
                <w:sz w:val="20"/>
                <w:szCs w:val="20"/>
                <w:lang w:val="en-US"/>
              </w:rPr>
              <w:t xml:space="preserve"> </w:t>
            </w:r>
            <w:r w:rsidRPr="0000629A">
              <w:rPr>
                <w:rFonts w:ascii="Times New Roman" w:eastAsia="Times New Roman" w:hAnsi="Times New Roman" w:cs="Times New Roman"/>
                <w:sz w:val="20"/>
                <w:szCs w:val="20"/>
                <w:lang w:val="en-US"/>
              </w:rPr>
              <w:t>from</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pacing w:val="-1"/>
                <w:sz w:val="20"/>
                <w:szCs w:val="20"/>
                <w:lang w:val="en-US"/>
              </w:rPr>
              <w:t>survey.</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However,</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in</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28"/>
                <w:sz w:val="20"/>
                <w:szCs w:val="20"/>
                <w:lang w:val="en-US"/>
              </w:rPr>
              <w:t xml:space="preserve"> </w:t>
            </w:r>
            <w:r w:rsidRPr="0000629A">
              <w:rPr>
                <w:rFonts w:ascii="Times New Roman" w:eastAsia="Times New Roman" w:hAnsi="Times New Roman" w:cs="Times New Roman"/>
                <w:spacing w:val="-1"/>
                <w:sz w:val="20"/>
                <w:szCs w:val="20"/>
                <w:lang w:val="en-US"/>
              </w:rPr>
              <w:t>case</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crew</w:t>
            </w:r>
            <w:r w:rsidRPr="0000629A">
              <w:rPr>
                <w:rFonts w:ascii="Times New Roman" w:eastAsia="Times New Roman" w:hAnsi="Times New Roman" w:cs="Times New Roman"/>
                <w:spacing w:val="22"/>
                <w:sz w:val="20"/>
                <w:szCs w:val="20"/>
                <w:lang w:val="en-US"/>
              </w:rPr>
              <w:t xml:space="preserve"> </w:t>
            </w:r>
            <w:r w:rsidRPr="0000629A">
              <w:rPr>
                <w:rFonts w:ascii="Times New Roman" w:eastAsia="Times New Roman" w:hAnsi="Times New Roman" w:cs="Times New Roman"/>
                <w:sz w:val="20"/>
                <w:szCs w:val="20"/>
                <w:lang w:val="en-US"/>
              </w:rPr>
              <w:t>share</w:t>
            </w:r>
            <w:r w:rsidRPr="0000629A">
              <w:rPr>
                <w:rFonts w:ascii="Times New Roman" w:eastAsia="Times New Roman" w:hAnsi="Times New Roman" w:cs="Times New Roman"/>
                <w:spacing w:val="27"/>
                <w:sz w:val="20"/>
                <w:szCs w:val="20"/>
                <w:lang w:val="en-US"/>
              </w:rPr>
              <w:t xml:space="preserve"> </w:t>
            </w:r>
            <w:r w:rsidRPr="0000629A">
              <w:rPr>
                <w:rFonts w:ascii="Times New Roman" w:eastAsia="Times New Roman" w:hAnsi="Times New Roman" w:cs="Times New Roman"/>
                <w:sz w:val="20"/>
                <w:szCs w:val="20"/>
                <w:lang w:val="en-US"/>
              </w:rPr>
              <w:t>system</w:t>
            </w:r>
            <w:r w:rsidRPr="0000629A">
              <w:rPr>
                <w:rFonts w:ascii="Times New Roman" w:eastAsia="Times New Roman" w:hAnsi="Times New Roman" w:cs="Times New Roman"/>
                <w:spacing w:val="23"/>
                <w:sz w:val="20"/>
                <w:szCs w:val="20"/>
                <w:lang w:val="en-US"/>
              </w:rPr>
              <w:t xml:space="preserve"> </w:t>
            </w:r>
            <w:r w:rsidRPr="0000629A">
              <w:rPr>
                <w:rFonts w:ascii="Times New Roman" w:eastAsia="Times New Roman" w:hAnsi="Times New Roman" w:cs="Times New Roman"/>
                <w:spacing w:val="1"/>
                <w:sz w:val="20"/>
                <w:szCs w:val="20"/>
                <w:lang w:val="en-US"/>
              </w:rPr>
              <w:t>is</w:t>
            </w:r>
            <w:r w:rsidRPr="0000629A">
              <w:rPr>
                <w:rFonts w:ascii="Times New Roman" w:eastAsia="Times New Roman" w:hAnsi="Times New Roman" w:cs="Times New Roman"/>
                <w:spacing w:val="26"/>
                <w:sz w:val="20"/>
                <w:szCs w:val="20"/>
                <w:lang w:val="en-US"/>
              </w:rPr>
              <w:t xml:space="preserve"> </w:t>
            </w:r>
            <w:r w:rsidRPr="0000629A">
              <w:rPr>
                <w:rFonts w:ascii="Times New Roman" w:eastAsia="Times New Roman" w:hAnsi="Times New Roman" w:cs="Times New Roman"/>
                <w:spacing w:val="-1"/>
                <w:sz w:val="20"/>
                <w:szCs w:val="20"/>
                <w:lang w:val="en-US"/>
              </w:rPr>
              <w:t>used,</w:t>
            </w:r>
            <w:r w:rsidRPr="0000629A">
              <w:rPr>
                <w:rFonts w:ascii="Times New Roman" w:eastAsia="Times New Roman" w:hAnsi="Times New Roman" w:cs="Times New Roman"/>
                <w:spacing w:val="58"/>
                <w:w w:val="99"/>
                <w:sz w:val="20"/>
                <w:szCs w:val="20"/>
                <w:lang w:val="en-US"/>
              </w:rPr>
              <w:t xml:space="preserve"> </w:t>
            </w:r>
            <w:r w:rsidRPr="0000629A">
              <w:rPr>
                <w:rFonts w:ascii="Times New Roman" w:eastAsia="Times New Roman" w:hAnsi="Times New Roman" w:cs="Times New Roman"/>
                <w:spacing w:val="-1"/>
                <w:sz w:val="20"/>
                <w:szCs w:val="20"/>
                <w:lang w:val="en-US"/>
              </w:rPr>
              <w:t>personnel</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costs</w:t>
            </w:r>
            <w:r w:rsidRPr="0000629A">
              <w:rPr>
                <w:rFonts w:ascii="Times New Roman" w:eastAsia="Times New Roman" w:hAnsi="Times New Roman" w:cs="Times New Roman"/>
                <w:spacing w:val="-2"/>
                <w:sz w:val="20"/>
                <w:szCs w:val="20"/>
                <w:lang w:val="en-US"/>
              </w:rPr>
              <w:t xml:space="preserve"> </w:t>
            </w:r>
            <w:proofErr w:type="gramStart"/>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calculated</w:t>
            </w:r>
            <w:proofErr w:type="gramEnd"/>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41"/>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percentage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total</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revenues</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or</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percentage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of</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revenues</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pacing w:val="-1"/>
                <w:sz w:val="20"/>
                <w:szCs w:val="20"/>
                <w:lang w:val="en-US"/>
              </w:rPr>
              <w:t>minus</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costs.</w:t>
            </w:r>
          </w:p>
          <w:p w14:paraId="0B3973C0" w14:textId="77777777" w:rsidR="00C44BDC" w:rsidRPr="0000629A" w:rsidRDefault="00C44BDC" w:rsidP="00C44BDC">
            <w:pPr>
              <w:widowControl w:val="0"/>
              <w:spacing w:after="120"/>
              <w:ind w:left="224"/>
              <w:jc w:val="both"/>
              <w:rPr>
                <w:rFonts w:ascii="Times New Roman" w:eastAsia="Times New Roman" w:hAnsi="Times New Roman" w:cs="Times New Roman"/>
                <w:sz w:val="20"/>
                <w:szCs w:val="20"/>
                <w:lang w:val="en-US"/>
              </w:rPr>
            </w:pPr>
            <w:r w:rsidRPr="0000629A">
              <w:rPr>
                <w:rFonts w:ascii="Times New Roman" w:eastAsia="Calibri" w:hAnsi="Calibri" w:cs="Times New Roman"/>
                <w:i/>
                <w:sz w:val="20"/>
                <w:lang w:val="en-US"/>
              </w:rPr>
              <w:t>Value</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pacing w:val="1"/>
                <w:sz w:val="20"/>
                <w:lang w:val="en-US"/>
              </w:rPr>
              <w:t>of</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pacing w:val="-1"/>
                <w:sz w:val="20"/>
                <w:lang w:val="en-US"/>
              </w:rPr>
              <w:t>unpaid</w:t>
            </w:r>
            <w:r w:rsidRPr="0000629A">
              <w:rPr>
                <w:rFonts w:ascii="Times New Roman" w:eastAsia="Calibri" w:hAnsi="Calibri" w:cs="Times New Roman"/>
                <w:i/>
                <w:spacing w:val="-3"/>
                <w:sz w:val="20"/>
                <w:lang w:val="en-US"/>
              </w:rPr>
              <w:t xml:space="preserve"> </w:t>
            </w:r>
            <w:proofErr w:type="spellStart"/>
            <w:r w:rsidRPr="0000629A">
              <w:rPr>
                <w:rFonts w:ascii="Times New Roman" w:eastAsia="Calibri" w:hAnsi="Calibri" w:cs="Times New Roman"/>
                <w:i/>
                <w:sz w:val="20"/>
                <w:lang w:val="en-US"/>
              </w:rPr>
              <w:t>labour</w:t>
            </w:r>
            <w:proofErr w:type="spellEnd"/>
            <w:r w:rsidRPr="0000629A">
              <w:rPr>
                <w:rFonts w:ascii="Times New Roman" w:eastAsia="Calibri" w:hAnsi="Calibri" w:cs="Times New Roman"/>
                <w:i/>
                <w:spacing w:val="-1"/>
                <w:sz w:val="20"/>
                <w:lang w:val="en-US"/>
              </w:rPr>
              <w:t xml:space="preserve"> </w:t>
            </w:r>
            <w:proofErr w:type="gramStart"/>
            <w:r w:rsidRPr="0000629A">
              <w:rPr>
                <w:rFonts w:ascii="Times New Roman" w:eastAsia="Calibri" w:hAnsi="Calibri" w:cs="Times New Roman"/>
                <w:spacing w:val="-2"/>
                <w:sz w:val="20"/>
                <w:lang w:val="en-US"/>
              </w:rPr>
              <w:t>will</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pacing w:val="-1"/>
                <w:sz w:val="20"/>
                <w:lang w:val="en-US"/>
              </w:rPr>
              <w:t>estimated</w:t>
            </w:r>
            <w:proofErr w:type="gramEnd"/>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z w:val="20"/>
                <w:lang w:val="en-US"/>
              </w:rPr>
              <w:t>using</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FTE</w:t>
            </w:r>
            <w:r w:rsidRPr="0000629A">
              <w:rPr>
                <w:rFonts w:ascii="Times New Roman" w:eastAsia="Calibri" w:hAnsi="Calibri" w:cs="Times New Roman"/>
                <w:spacing w:val="-2"/>
                <w:sz w:val="20"/>
                <w:lang w:val="en-US"/>
              </w:rPr>
              <w:t xml:space="preserve"> </w:t>
            </w:r>
            <w:r w:rsidRPr="0000629A">
              <w:rPr>
                <w:rFonts w:ascii="Times New Roman" w:eastAsia="Calibri" w:hAnsi="Calibri" w:cs="Times New Roman"/>
                <w:spacing w:val="-1"/>
                <w:sz w:val="20"/>
                <w:lang w:val="en-US"/>
              </w:rPr>
              <w:t>method</w:t>
            </w:r>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z w:val="20"/>
                <w:lang w:val="en-US"/>
              </w:rPr>
              <w:t>proposed</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in</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2"/>
                <w:sz w:val="20"/>
                <w:lang w:val="en-US"/>
              </w:rPr>
              <w:t xml:space="preserve"> Ad</w:t>
            </w:r>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spacing w:val="-1"/>
                <w:sz w:val="20"/>
                <w:lang w:val="en-US"/>
              </w:rPr>
              <w:t>hoc</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pacing w:val="-1"/>
                <w:sz w:val="20"/>
                <w:lang w:val="en-US"/>
              </w:rPr>
              <w:t>contract.</w:t>
            </w:r>
          </w:p>
          <w:p w14:paraId="361A5402" w14:textId="77777777" w:rsidR="00C44BDC" w:rsidRPr="0000629A" w:rsidRDefault="00C44BDC" w:rsidP="00C44BDC">
            <w:pPr>
              <w:widowControl w:val="0"/>
              <w:spacing w:after="120"/>
              <w:ind w:left="224" w:right="235"/>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i/>
                <w:sz w:val="20"/>
                <w:szCs w:val="20"/>
                <w:lang w:val="en-US"/>
              </w:rPr>
              <w:t>Consumption</w:t>
            </w:r>
            <w:r w:rsidRPr="0000629A">
              <w:rPr>
                <w:rFonts w:ascii="Times New Roman" w:eastAsia="Times New Roman" w:hAnsi="Times New Roman" w:cs="Times New Roman"/>
                <w:i/>
                <w:spacing w:val="8"/>
                <w:sz w:val="20"/>
                <w:szCs w:val="20"/>
                <w:lang w:val="en-US"/>
              </w:rPr>
              <w:t xml:space="preserve"> </w:t>
            </w:r>
            <w:r w:rsidRPr="0000629A">
              <w:rPr>
                <w:rFonts w:ascii="Times New Roman" w:eastAsia="Times New Roman" w:hAnsi="Times New Roman" w:cs="Times New Roman"/>
                <w:i/>
                <w:sz w:val="20"/>
                <w:szCs w:val="20"/>
                <w:lang w:val="en-US"/>
              </w:rPr>
              <w:t>of</w:t>
            </w:r>
            <w:r w:rsidRPr="0000629A">
              <w:rPr>
                <w:rFonts w:ascii="Times New Roman" w:eastAsia="Times New Roman" w:hAnsi="Times New Roman" w:cs="Times New Roman"/>
                <w:i/>
                <w:spacing w:val="6"/>
                <w:sz w:val="20"/>
                <w:szCs w:val="20"/>
                <w:lang w:val="en-US"/>
              </w:rPr>
              <w:t xml:space="preserve"> </w:t>
            </w:r>
            <w:r w:rsidRPr="0000629A">
              <w:rPr>
                <w:rFonts w:ascii="Times New Roman" w:eastAsia="Times New Roman" w:hAnsi="Times New Roman" w:cs="Times New Roman"/>
                <w:i/>
                <w:sz w:val="20"/>
                <w:szCs w:val="20"/>
                <w:lang w:val="en-US"/>
              </w:rPr>
              <w:t>fixed</w:t>
            </w:r>
            <w:r w:rsidRPr="0000629A">
              <w:rPr>
                <w:rFonts w:ascii="Times New Roman" w:eastAsia="Times New Roman" w:hAnsi="Times New Roman" w:cs="Times New Roman"/>
                <w:i/>
                <w:spacing w:val="7"/>
                <w:sz w:val="20"/>
                <w:szCs w:val="20"/>
                <w:lang w:val="en-US"/>
              </w:rPr>
              <w:t xml:space="preserve"> </w:t>
            </w:r>
            <w:r w:rsidRPr="0000629A">
              <w:rPr>
                <w:rFonts w:ascii="Times New Roman" w:eastAsia="Times New Roman" w:hAnsi="Times New Roman" w:cs="Times New Roman"/>
                <w:i/>
                <w:sz w:val="20"/>
                <w:szCs w:val="20"/>
                <w:lang w:val="en-US"/>
              </w:rPr>
              <w:t>capital</w:t>
            </w:r>
            <w:r w:rsidRPr="0000629A">
              <w:rPr>
                <w:rFonts w:ascii="Times New Roman" w:eastAsia="Times New Roman" w:hAnsi="Times New Roman" w:cs="Times New Roman"/>
                <w:i/>
                <w:spacing w:val="7"/>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9"/>
                <w:sz w:val="20"/>
                <w:szCs w:val="20"/>
                <w:lang w:val="en-US"/>
              </w:rPr>
              <w:t xml:space="preserve"> </w:t>
            </w:r>
            <w:r w:rsidRPr="0000629A">
              <w:rPr>
                <w:rFonts w:ascii="Times New Roman" w:eastAsia="Times New Roman" w:hAnsi="Times New Roman" w:cs="Times New Roman"/>
                <w:i/>
                <w:sz w:val="20"/>
                <w:szCs w:val="20"/>
                <w:lang w:val="en-US"/>
              </w:rPr>
              <w:t>Value</w:t>
            </w:r>
            <w:r w:rsidRPr="0000629A">
              <w:rPr>
                <w:rFonts w:ascii="Times New Roman" w:eastAsia="Times New Roman" w:hAnsi="Times New Roman" w:cs="Times New Roman"/>
                <w:i/>
                <w:spacing w:val="7"/>
                <w:sz w:val="20"/>
                <w:szCs w:val="20"/>
                <w:lang w:val="en-US"/>
              </w:rPr>
              <w:t xml:space="preserve"> </w:t>
            </w:r>
            <w:r w:rsidRPr="0000629A">
              <w:rPr>
                <w:rFonts w:ascii="Times New Roman" w:eastAsia="Times New Roman" w:hAnsi="Times New Roman" w:cs="Times New Roman"/>
                <w:i/>
                <w:sz w:val="20"/>
                <w:szCs w:val="20"/>
                <w:lang w:val="en-US"/>
              </w:rPr>
              <w:t>of</w:t>
            </w:r>
            <w:r w:rsidRPr="0000629A">
              <w:rPr>
                <w:rFonts w:ascii="Times New Roman" w:eastAsia="Times New Roman" w:hAnsi="Times New Roman" w:cs="Times New Roman"/>
                <w:i/>
                <w:spacing w:val="5"/>
                <w:sz w:val="20"/>
                <w:szCs w:val="20"/>
                <w:lang w:val="en-US"/>
              </w:rPr>
              <w:t xml:space="preserve"> </w:t>
            </w:r>
            <w:r w:rsidRPr="0000629A">
              <w:rPr>
                <w:rFonts w:ascii="Times New Roman" w:eastAsia="Times New Roman" w:hAnsi="Times New Roman" w:cs="Times New Roman"/>
                <w:i/>
                <w:sz w:val="20"/>
                <w:szCs w:val="20"/>
                <w:lang w:val="en-US"/>
              </w:rPr>
              <w:t>physical</w:t>
            </w:r>
            <w:r w:rsidRPr="0000629A">
              <w:rPr>
                <w:rFonts w:ascii="Times New Roman" w:eastAsia="Times New Roman" w:hAnsi="Times New Roman" w:cs="Times New Roman"/>
                <w:i/>
                <w:spacing w:val="7"/>
                <w:sz w:val="20"/>
                <w:szCs w:val="20"/>
                <w:lang w:val="en-US"/>
              </w:rPr>
              <w:t xml:space="preserve"> </w:t>
            </w:r>
            <w:r w:rsidRPr="0000629A">
              <w:rPr>
                <w:rFonts w:ascii="Times New Roman" w:eastAsia="Times New Roman" w:hAnsi="Times New Roman" w:cs="Times New Roman"/>
                <w:i/>
                <w:sz w:val="20"/>
                <w:szCs w:val="20"/>
                <w:lang w:val="en-US"/>
              </w:rPr>
              <w:t>capital</w:t>
            </w:r>
            <w:r w:rsidRPr="0000629A">
              <w:rPr>
                <w:rFonts w:ascii="Times New Roman" w:eastAsia="Times New Roman" w:hAnsi="Times New Roman" w:cs="Times New Roman"/>
                <w:i/>
                <w:spacing w:val="7"/>
                <w:sz w:val="20"/>
                <w:szCs w:val="20"/>
                <w:lang w:val="en-US"/>
              </w:rPr>
              <w:t xml:space="preserve"> </w:t>
            </w:r>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pacing w:val="-1"/>
                <w:sz w:val="20"/>
                <w:szCs w:val="20"/>
                <w:lang w:val="en-US"/>
              </w:rPr>
              <w:t>estimated</w:t>
            </w:r>
            <w:r w:rsidRPr="0000629A">
              <w:rPr>
                <w:rFonts w:ascii="Times New Roman" w:eastAsia="Times New Roman" w:hAnsi="Times New Roman" w:cs="Times New Roman"/>
                <w:spacing w:val="8"/>
                <w:sz w:val="20"/>
                <w:szCs w:val="20"/>
                <w:lang w:val="en-US"/>
              </w:rPr>
              <w:t xml:space="preserve"> </w:t>
            </w:r>
            <w:r w:rsidRPr="0000629A">
              <w:rPr>
                <w:rFonts w:ascii="Times New Roman" w:eastAsia="Times New Roman" w:hAnsi="Times New Roman" w:cs="Times New Roman"/>
                <w:sz w:val="20"/>
                <w:szCs w:val="20"/>
                <w:lang w:val="en-US"/>
              </w:rPr>
              <w:t>using</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PIM</w:t>
            </w:r>
            <w:r w:rsidRPr="0000629A">
              <w:rPr>
                <w:rFonts w:ascii="Times New Roman" w:eastAsia="Times New Roman" w:hAnsi="Times New Roman" w:cs="Times New Roman"/>
                <w:spacing w:val="11"/>
                <w:sz w:val="20"/>
                <w:szCs w:val="20"/>
                <w:lang w:val="en-US"/>
              </w:rPr>
              <w:t xml:space="preserve"> </w:t>
            </w:r>
            <w:r w:rsidRPr="0000629A">
              <w:rPr>
                <w:rFonts w:ascii="Times New Roman" w:eastAsia="Times New Roman" w:hAnsi="Times New Roman" w:cs="Times New Roman"/>
                <w:spacing w:val="-1"/>
                <w:sz w:val="20"/>
                <w:szCs w:val="20"/>
                <w:lang w:val="en-US"/>
              </w:rPr>
              <w:t>methodology</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(EC</w:t>
            </w:r>
            <w:r w:rsidRPr="0000629A">
              <w:rPr>
                <w:rFonts w:ascii="Times New Roman" w:eastAsia="Times New Roman" w:hAnsi="Times New Roman" w:cs="Times New Roman"/>
                <w:spacing w:val="62"/>
                <w:w w:val="99"/>
                <w:sz w:val="20"/>
                <w:szCs w:val="20"/>
                <w:lang w:val="en-US"/>
              </w:rPr>
              <w:t xml:space="preserve"> </w:t>
            </w:r>
            <w:r w:rsidRPr="0000629A">
              <w:rPr>
                <w:rFonts w:ascii="Times New Roman" w:eastAsia="Times New Roman" w:hAnsi="Times New Roman" w:cs="Times New Roman"/>
                <w:sz w:val="20"/>
                <w:szCs w:val="20"/>
                <w:lang w:val="en-US"/>
              </w:rPr>
              <w:t>study</w:t>
            </w:r>
            <w:r w:rsidRPr="0000629A">
              <w:rPr>
                <w:rFonts w:ascii="Times New Roman" w:eastAsia="Times New Roman" w:hAnsi="Times New Roman" w:cs="Times New Roman"/>
                <w:spacing w:val="-2"/>
                <w:sz w:val="20"/>
                <w:szCs w:val="20"/>
                <w:lang w:val="en-US"/>
              </w:rPr>
              <w:t xml:space="preserve"> </w:t>
            </w:r>
            <w:r w:rsidRPr="0000629A">
              <w:rPr>
                <w:rFonts w:ascii="Times New Roman" w:eastAsia="Times New Roman" w:hAnsi="Times New Roman" w:cs="Times New Roman"/>
                <w:sz w:val="20"/>
                <w:szCs w:val="20"/>
                <w:lang w:val="en-US"/>
              </w:rPr>
              <w:t>No. FISH/2005/03). The assumptions of PIM methodology are described in</w:t>
            </w:r>
            <w:r>
              <w:rPr>
                <w:rFonts w:ascii="Times New Roman" w:eastAsia="Times New Roman" w:hAnsi="Times New Roman" w:cs="Times New Roman"/>
                <w:sz w:val="20"/>
                <w:szCs w:val="20"/>
                <w:lang w:val="en-US"/>
              </w:rPr>
              <w:t xml:space="preserve"> Methodology report available at </w:t>
            </w:r>
            <w:hyperlink r:id="rId22" w:history="1">
              <w:r w:rsidRPr="009B1748">
                <w:rPr>
                  <w:rStyle w:val="Hyperlink"/>
                  <w:rFonts w:ascii="Times New Roman" w:eastAsia="Times New Roman" w:hAnsi="Times New Roman" w:cs="Times New Roman"/>
                  <w:sz w:val="20"/>
                  <w:szCs w:val="20"/>
                  <w:lang w:val="en-US"/>
                </w:rPr>
                <w:t>http://www.agreri.gr/sites/default/files/projects/Methodology%20Report.pdf</w:t>
              </w:r>
            </w:hyperlink>
            <w:r>
              <w:rPr>
                <w:rFonts w:ascii="Times New Roman" w:eastAsia="Times New Roman" w:hAnsi="Times New Roman" w:cs="Times New Roman"/>
                <w:sz w:val="20"/>
                <w:szCs w:val="20"/>
                <w:lang w:val="en-US"/>
              </w:rPr>
              <w:t xml:space="preserve"> </w:t>
            </w:r>
          </w:p>
          <w:p w14:paraId="2B15A09A" w14:textId="77777777" w:rsidR="00C44BDC" w:rsidRPr="0000629A" w:rsidRDefault="00C44BDC" w:rsidP="00C44BDC">
            <w:pPr>
              <w:widowControl w:val="0"/>
              <w:spacing w:after="120"/>
              <w:ind w:left="224" w:right="243"/>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pacing w:val="-1"/>
                <w:sz w:val="20"/>
                <w:szCs w:val="20"/>
                <w:lang w:val="en-US"/>
              </w:rPr>
              <w:t>Finally,</w:t>
            </w:r>
            <w:r w:rsidRPr="0000629A">
              <w:rPr>
                <w:rFonts w:ascii="Times New Roman" w:eastAsia="Times New Roman" w:hAnsi="Times New Roman" w:cs="Times New Roman"/>
                <w:spacing w:val="43"/>
                <w:sz w:val="20"/>
                <w:szCs w:val="20"/>
                <w:lang w:val="en-US"/>
              </w:rPr>
              <w:t xml:space="preserve"> </w:t>
            </w:r>
            <w:r w:rsidRPr="0000629A">
              <w:rPr>
                <w:rFonts w:ascii="Times New Roman" w:eastAsia="Times New Roman" w:hAnsi="Times New Roman" w:cs="Times New Roman"/>
                <w:sz w:val="20"/>
                <w:szCs w:val="20"/>
                <w:lang w:val="en-US"/>
              </w:rPr>
              <w:t>it</w:t>
            </w:r>
            <w:r w:rsidRPr="0000629A">
              <w:rPr>
                <w:rFonts w:ascii="Times New Roman" w:eastAsia="Times New Roman" w:hAnsi="Times New Roman" w:cs="Times New Roman"/>
                <w:spacing w:val="42"/>
                <w:sz w:val="20"/>
                <w:szCs w:val="20"/>
                <w:lang w:val="en-US"/>
              </w:rPr>
              <w:t xml:space="preserve"> </w:t>
            </w:r>
            <w:r w:rsidRPr="0000629A">
              <w:rPr>
                <w:rFonts w:ascii="Times New Roman" w:eastAsia="Times New Roman" w:hAnsi="Times New Roman" w:cs="Times New Roman"/>
                <w:spacing w:val="-1"/>
                <w:sz w:val="20"/>
                <w:szCs w:val="20"/>
                <w:lang w:val="en-US"/>
              </w:rPr>
              <w:t>should</w:t>
            </w:r>
            <w:r w:rsidRPr="0000629A">
              <w:rPr>
                <w:rFonts w:ascii="Times New Roman" w:eastAsia="Times New Roman" w:hAnsi="Times New Roman" w:cs="Times New Roman"/>
                <w:spacing w:val="45"/>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46"/>
                <w:sz w:val="20"/>
                <w:szCs w:val="20"/>
                <w:lang w:val="en-US"/>
              </w:rPr>
              <w:t xml:space="preserve"> </w:t>
            </w:r>
            <w:r w:rsidRPr="0000629A">
              <w:rPr>
                <w:rFonts w:ascii="Times New Roman" w:eastAsia="Times New Roman" w:hAnsi="Times New Roman" w:cs="Times New Roman"/>
                <w:spacing w:val="-1"/>
                <w:sz w:val="20"/>
                <w:szCs w:val="20"/>
                <w:lang w:val="en-US"/>
              </w:rPr>
              <w:t>mentioned</w:t>
            </w:r>
            <w:r w:rsidRPr="0000629A">
              <w:rPr>
                <w:rFonts w:ascii="Times New Roman" w:eastAsia="Times New Roman" w:hAnsi="Times New Roman" w:cs="Times New Roman"/>
                <w:spacing w:val="44"/>
                <w:sz w:val="20"/>
                <w:szCs w:val="20"/>
                <w:lang w:val="en-US"/>
              </w:rPr>
              <w:t xml:space="preserve"> </w:t>
            </w:r>
            <w:r w:rsidRPr="0000629A">
              <w:rPr>
                <w:rFonts w:ascii="Times New Roman" w:eastAsia="Times New Roman" w:hAnsi="Times New Roman" w:cs="Times New Roman"/>
                <w:spacing w:val="-1"/>
                <w:sz w:val="20"/>
                <w:szCs w:val="20"/>
                <w:lang w:val="en-US"/>
              </w:rPr>
              <w:t>that</w:t>
            </w:r>
            <w:r w:rsidRPr="0000629A">
              <w:rPr>
                <w:rFonts w:ascii="Times New Roman" w:eastAsia="Times New Roman" w:hAnsi="Times New Roman" w:cs="Times New Roman"/>
                <w:spacing w:val="43"/>
                <w:sz w:val="20"/>
                <w:szCs w:val="20"/>
                <w:lang w:val="en-US"/>
              </w:rPr>
              <w:t xml:space="preserve"> </w:t>
            </w:r>
            <w:r w:rsidRPr="0000629A">
              <w:rPr>
                <w:rFonts w:ascii="Times New Roman" w:eastAsia="Times New Roman" w:hAnsi="Times New Roman" w:cs="Times New Roman"/>
                <w:spacing w:val="-1"/>
                <w:sz w:val="20"/>
                <w:szCs w:val="20"/>
                <w:lang w:val="en-US"/>
              </w:rPr>
              <w:t>for</w:t>
            </w:r>
            <w:r w:rsidRPr="0000629A">
              <w:rPr>
                <w:rFonts w:ascii="Times New Roman" w:eastAsia="Times New Roman" w:hAnsi="Times New Roman" w:cs="Times New Roman"/>
                <w:spacing w:val="44"/>
                <w:sz w:val="20"/>
                <w:szCs w:val="20"/>
                <w:lang w:val="en-US"/>
              </w:rPr>
              <w:t xml:space="preserve"> </w:t>
            </w:r>
            <w:r w:rsidRPr="0000629A">
              <w:rPr>
                <w:rFonts w:ascii="Times New Roman" w:eastAsia="Times New Roman" w:hAnsi="Times New Roman" w:cs="Times New Roman"/>
                <w:sz w:val="20"/>
                <w:szCs w:val="20"/>
                <w:lang w:val="en-US"/>
              </w:rPr>
              <w:t>all</w:t>
            </w:r>
            <w:r w:rsidRPr="0000629A">
              <w:rPr>
                <w:rFonts w:ascii="Times New Roman" w:eastAsia="Times New Roman" w:hAnsi="Times New Roman" w:cs="Times New Roman"/>
                <w:spacing w:val="43"/>
                <w:sz w:val="20"/>
                <w:szCs w:val="20"/>
                <w:lang w:val="en-US"/>
              </w:rPr>
              <w:t xml:space="preserve"> </w:t>
            </w:r>
            <w:r w:rsidRPr="0000629A">
              <w:rPr>
                <w:rFonts w:ascii="Times New Roman" w:eastAsia="Times New Roman" w:hAnsi="Times New Roman" w:cs="Times New Roman"/>
                <w:sz w:val="20"/>
                <w:szCs w:val="20"/>
                <w:lang w:val="en-US"/>
              </w:rPr>
              <w:t>variables</w:t>
            </w:r>
            <w:r w:rsidRPr="0000629A">
              <w:rPr>
                <w:rFonts w:ascii="Times New Roman" w:eastAsia="Times New Roman" w:hAnsi="Times New Roman" w:cs="Times New Roman"/>
                <w:spacing w:val="43"/>
                <w:sz w:val="20"/>
                <w:szCs w:val="20"/>
                <w:lang w:val="en-US"/>
              </w:rPr>
              <w:t xml:space="preserve"> </w:t>
            </w:r>
            <w:r w:rsidRPr="0000629A">
              <w:rPr>
                <w:rFonts w:ascii="Times New Roman" w:eastAsia="Times New Roman" w:hAnsi="Times New Roman" w:cs="Times New Roman"/>
                <w:sz w:val="20"/>
                <w:szCs w:val="20"/>
                <w:lang w:val="en-US"/>
              </w:rPr>
              <w:t>estimated</w:t>
            </w:r>
            <w:r w:rsidRPr="0000629A">
              <w:rPr>
                <w:rFonts w:ascii="Times New Roman" w:eastAsia="Times New Roman" w:hAnsi="Times New Roman" w:cs="Times New Roman"/>
                <w:spacing w:val="44"/>
                <w:sz w:val="20"/>
                <w:szCs w:val="20"/>
                <w:lang w:val="en-US"/>
              </w:rPr>
              <w:t xml:space="preserve"> </w:t>
            </w:r>
            <w:r w:rsidRPr="0000629A">
              <w:rPr>
                <w:rFonts w:ascii="Times New Roman" w:eastAsia="Times New Roman" w:hAnsi="Times New Roman" w:cs="Times New Roman"/>
                <w:sz w:val="20"/>
                <w:szCs w:val="20"/>
                <w:lang w:val="en-US"/>
              </w:rPr>
              <w:t>through</w:t>
            </w:r>
            <w:r w:rsidRPr="0000629A">
              <w:rPr>
                <w:rFonts w:ascii="Times New Roman" w:eastAsia="Times New Roman" w:hAnsi="Times New Roman" w:cs="Times New Roman"/>
                <w:spacing w:val="42"/>
                <w:sz w:val="20"/>
                <w:szCs w:val="20"/>
                <w:lang w:val="en-US"/>
              </w:rPr>
              <w:t xml:space="preserve"> </w:t>
            </w:r>
            <w:r w:rsidRPr="0000629A">
              <w:rPr>
                <w:rFonts w:ascii="Times New Roman" w:eastAsia="Times New Roman" w:hAnsi="Times New Roman" w:cs="Times New Roman"/>
                <w:sz w:val="20"/>
                <w:szCs w:val="20"/>
                <w:lang w:val="en-US"/>
              </w:rPr>
              <w:t>a</w:t>
            </w:r>
            <w:r w:rsidRPr="0000629A">
              <w:rPr>
                <w:rFonts w:ascii="Times New Roman" w:eastAsia="Times New Roman" w:hAnsi="Times New Roman" w:cs="Times New Roman"/>
                <w:spacing w:val="44"/>
                <w:sz w:val="20"/>
                <w:szCs w:val="20"/>
                <w:lang w:val="en-US"/>
              </w:rPr>
              <w:t xml:space="preserve"> </w:t>
            </w:r>
            <w:r w:rsidRPr="0000629A">
              <w:rPr>
                <w:rFonts w:ascii="Times New Roman" w:eastAsia="Times New Roman" w:hAnsi="Times New Roman" w:cs="Times New Roman"/>
                <w:sz w:val="20"/>
                <w:szCs w:val="20"/>
                <w:lang w:val="en-US"/>
              </w:rPr>
              <w:t>probability</w:t>
            </w:r>
            <w:r w:rsidRPr="0000629A">
              <w:rPr>
                <w:rFonts w:ascii="Times New Roman" w:eastAsia="Times New Roman" w:hAnsi="Times New Roman" w:cs="Times New Roman"/>
                <w:spacing w:val="42"/>
                <w:sz w:val="20"/>
                <w:szCs w:val="20"/>
                <w:lang w:val="en-US"/>
              </w:rPr>
              <w:t xml:space="preserve"> </w:t>
            </w:r>
            <w:r w:rsidRPr="0000629A">
              <w:rPr>
                <w:rFonts w:ascii="Times New Roman" w:eastAsia="Times New Roman" w:hAnsi="Times New Roman" w:cs="Times New Roman"/>
                <w:spacing w:val="-1"/>
                <w:sz w:val="20"/>
                <w:szCs w:val="20"/>
                <w:lang w:val="en-US"/>
              </w:rPr>
              <w:t>sample</w:t>
            </w:r>
            <w:r w:rsidRPr="0000629A">
              <w:rPr>
                <w:rFonts w:ascii="Times New Roman" w:eastAsia="Times New Roman" w:hAnsi="Times New Roman" w:cs="Times New Roman"/>
                <w:spacing w:val="43"/>
                <w:sz w:val="20"/>
                <w:szCs w:val="20"/>
                <w:lang w:val="en-US"/>
              </w:rPr>
              <w:t xml:space="preserve"> </w:t>
            </w:r>
            <w:r w:rsidRPr="0000629A">
              <w:rPr>
                <w:rFonts w:ascii="Times New Roman" w:eastAsia="Times New Roman" w:hAnsi="Times New Roman" w:cs="Times New Roman"/>
                <w:spacing w:val="-1"/>
                <w:sz w:val="20"/>
                <w:szCs w:val="20"/>
                <w:lang w:val="en-US"/>
              </w:rPr>
              <w:t>survey,</w:t>
            </w:r>
            <w:r w:rsidRPr="0000629A">
              <w:rPr>
                <w:rFonts w:ascii="Times New Roman" w:eastAsia="Times New Roman" w:hAnsi="Times New Roman" w:cs="Times New Roman"/>
                <w:spacing w:val="44"/>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75"/>
                <w:w w:val="99"/>
                <w:sz w:val="20"/>
                <w:szCs w:val="20"/>
                <w:lang w:val="en-US"/>
              </w:rPr>
              <w:t xml:space="preserve"> </w:t>
            </w:r>
            <w:r w:rsidRPr="0000629A">
              <w:rPr>
                <w:rFonts w:ascii="Times New Roman" w:eastAsia="Times New Roman" w:hAnsi="Times New Roman" w:cs="Times New Roman"/>
                <w:sz w:val="20"/>
                <w:szCs w:val="20"/>
                <w:lang w:val="en-US"/>
              </w:rPr>
              <w:t>Horvitz-Thompson</w:t>
            </w:r>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estimator</w:t>
            </w:r>
            <w:r w:rsidRPr="0000629A">
              <w:rPr>
                <w:rFonts w:ascii="Times New Roman" w:eastAsia="Times New Roman" w:hAnsi="Times New Roman" w:cs="Times New Roman"/>
                <w:spacing w:val="-4"/>
                <w:sz w:val="20"/>
                <w:szCs w:val="20"/>
                <w:lang w:val="en-US"/>
              </w:rPr>
              <w:t xml:space="preserve"> </w:t>
            </w:r>
            <w:proofErr w:type="gramStart"/>
            <w:r w:rsidRPr="0000629A">
              <w:rPr>
                <w:rFonts w:ascii="Times New Roman" w:eastAsia="Times New Roman" w:hAnsi="Times New Roman" w:cs="Times New Roman"/>
                <w:spacing w:val="-1"/>
                <w:sz w:val="20"/>
                <w:szCs w:val="20"/>
                <w:lang w:val="en-US"/>
              </w:rPr>
              <w:t>will</w:t>
            </w:r>
            <w:proofErr w:type="gramEnd"/>
            <w:r w:rsidRPr="0000629A">
              <w:rPr>
                <w:rFonts w:ascii="Times New Roman" w:eastAsia="Times New Roman" w:hAnsi="Times New Roman" w:cs="Times New Roman"/>
                <w:spacing w:val="-7"/>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pacing w:val="-1"/>
                <w:sz w:val="20"/>
                <w:szCs w:val="20"/>
                <w:lang w:val="en-US"/>
              </w:rPr>
              <w:t>used</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z w:val="20"/>
                <w:szCs w:val="20"/>
                <w:lang w:val="en-US"/>
              </w:rPr>
              <w:t>to</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estimate</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total</w:t>
            </w:r>
            <w:r w:rsidRPr="0000629A">
              <w:rPr>
                <w:rFonts w:ascii="Times New Roman" w:eastAsia="Times New Roman" w:hAnsi="Times New Roman" w:cs="Times New Roman"/>
                <w:spacing w:val="-6"/>
                <w:sz w:val="20"/>
                <w:szCs w:val="20"/>
                <w:lang w:val="en-US"/>
              </w:rPr>
              <w:t xml:space="preserve"> </w:t>
            </w:r>
            <w:r w:rsidRPr="0000629A">
              <w:rPr>
                <w:rFonts w:ascii="Times New Roman" w:eastAsia="Times New Roman" w:hAnsi="Times New Roman" w:cs="Times New Roman"/>
                <w:sz w:val="20"/>
                <w:szCs w:val="20"/>
                <w:lang w:val="en-US"/>
              </w:rPr>
              <w:t>values.</w:t>
            </w:r>
          </w:p>
          <w:p w14:paraId="77BEFF8B" w14:textId="77777777" w:rsidR="00C44BDC" w:rsidRPr="0000629A" w:rsidRDefault="00C44BDC" w:rsidP="00C44BDC">
            <w:pPr>
              <w:widowControl w:val="0"/>
              <w:spacing w:after="120"/>
              <w:ind w:left="224" w:right="236"/>
              <w:jc w:val="both"/>
              <w:rPr>
                <w:rFonts w:ascii="Times New Roman" w:eastAsia="Times New Roman" w:hAnsi="Times New Roman" w:cs="Times New Roman"/>
                <w:sz w:val="20"/>
                <w:szCs w:val="20"/>
                <w:lang w:val="en-US"/>
              </w:rPr>
            </w:pPr>
            <w:r w:rsidRPr="0000629A">
              <w:rPr>
                <w:rFonts w:ascii="Times New Roman" w:eastAsia="Calibri" w:hAnsi="Calibri" w:cs="Times New Roman"/>
                <w:sz w:val="20"/>
                <w:lang w:val="en-US"/>
              </w:rPr>
              <w:t>The</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pacing w:val="-1"/>
                <w:sz w:val="20"/>
                <w:lang w:val="en-US"/>
              </w:rPr>
              <w:t>estimation</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z w:val="20"/>
                <w:lang w:val="en-US"/>
              </w:rPr>
              <w:t>procedures</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z w:val="20"/>
                <w:lang w:val="en-US"/>
              </w:rPr>
              <w:t>of</w:t>
            </w:r>
            <w:r w:rsidRPr="0000629A">
              <w:rPr>
                <w:rFonts w:ascii="Times New Roman" w:eastAsia="Calibri" w:hAnsi="Calibri" w:cs="Times New Roman"/>
                <w:spacing w:val="37"/>
                <w:sz w:val="20"/>
                <w:lang w:val="en-US"/>
              </w:rPr>
              <w:t xml:space="preserve"> </w:t>
            </w:r>
            <w:r w:rsidRPr="0000629A">
              <w:rPr>
                <w:rFonts w:ascii="Times New Roman" w:eastAsia="Calibri" w:hAnsi="Calibri" w:cs="Times New Roman"/>
                <w:spacing w:val="-1"/>
                <w:sz w:val="20"/>
                <w:lang w:val="en-US"/>
              </w:rPr>
              <w:t>the</w:t>
            </w:r>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sz w:val="20"/>
                <w:lang w:val="en-US"/>
              </w:rPr>
              <w:t>social</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z w:val="20"/>
                <w:lang w:val="en-US"/>
              </w:rPr>
              <w:t>variables</w:t>
            </w:r>
            <w:r w:rsidRPr="0000629A">
              <w:rPr>
                <w:rFonts w:ascii="Times New Roman" w:eastAsia="Calibri" w:hAnsi="Calibri" w:cs="Times New Roman"/>
                <w:spacing w:val="38"/>
                <w:sz w:val="20"/>
                <w:lang w:val="en-US"/>
              </w:rPr>
              <w:t xml:space="preserve"> </w:t>
            </w:r>
            <w:proofErr w:type="gramStart"/>
            <w:r w:rsidRPr="0000629A">
              <w:rPr>
                <w:rFonts w:ascii="Times New Roman" w:eastAsia="Calibri" w:hAnsi="Calibri" w:cs="Times New Roman"/>
                <w:sz w:val="20"/>
                <w:lang w:val="en-US"/>
              </w:rPr>
              <w:t>is</w:t>
            </w:r>
            <w:r w:rsidRPr="0000629A">
              <w:rPr>
                <w:rFonts w:ascii="Times New Roman" w:eastAsia="Calibri" w:hAnsi="Calibri" w:cs="Times New Roman"/>
                <w:spacing w:val="38"/>
                <w:sz w:val="20"/>
                <w:lang w:val="en-US"/>
              </w:rPr>
              <w:t xml:space="preserve"> </w:t>
            </w:r>
            <w:r w:rsidRPr="0000629A">
              <w:rPr>
                <w:rFonts w:ascii="Times New Roman" w:eastAsia="Calibri" w:hAnsi="Calibri" w:cs="Times New Roman"/>
                <w:spacing w:val="-1"/>
                <w:sz w:val="20"/>
                <w:lang w:val="en-US"/>
              </w:rPr>
              <w:t>discussed</w:t>
            </w:r>
            <w:proofErr w:type="gramEnd"/>
            <w:r w:rsidRPr="0000629A">
              <w:rPr>
                <w:rFonts w:ascii="Times New Roman" w:eastAsia="Calibri" w:hAnsi="Calibri" w:cs="Times New Roman"/>
                <w:spacing w:val="39"/>
                <w:sz w:val="20"/>
                <w:lang w:val="en-US"/>
              </w:rPr>
              <w:t xml:space="preserve"> </w:t>
            </w:r>
            <w:r w:rsidRPr="0000629A">
              <w:rPr>
                <w:rFonts w:ascii="Times New Roman" w:eastAsia="Calibri" w:hAnsi="Calibri" w:cs="Times New Roman"/>
                <w:sz w:val="20"/>
                <w:lang w:val="en-US"/>
              </w:rPr>
              <w:t>in</w:t>
            </w:r>
            <w:r w:rsidRPr="0000629A">
              <w:rPr>
                <w:rFonts w:ascii="Times New Roman" w:eastAsia="Calibri" w:hAnsi="Calibri" w:cs="Times New Roman"/>
                <w:spacing w:val="43"/>
                <w:sz w:val="20"/>
                <w:lang w:val="en-US"/>
              </w:rPr>
              <w:t xml:space="preserve"> </w:t>
            </w:r>
            <w:r w:rsidRPr="0000629A">
              <w:rPr>
                <w:rFonts w:ascii="Times New Roman" w:eastAsia="Calibri" w:hAnsi="Calibri" w:cs="Times New Roman"/>
                <w:b/>
                <w:i/>
                <w:sz w:val="20"/>
                <w:lang w:val="en-US"/>
              </w:rPr>
              <w:t>Pilot</w:t>
            </w:r>
            <w:r w:rsidRPr="0000629A">
              <w:rPr>
                <w:rFonts w:ascii="Times New Roman" w:eastAsia="Calibri" w:hAnsi="Calibri" w:cs="Times New Roman"/>
                <w:b/>
                <w:i/>
                <w:spacing w:val="38"/>
                <w:sz w:val="20"/>
                <w:lang w:val="en-US"/>
              </w:rPr>
              <w:t xml:space="preserve"> </w:t>
            </w:r>
            <w:r w:rsidRPr="0000629A">
              <w:rPr>
                <w:rFonts w:ascii="Times New Roman" w:eastAsia="Calibri" w:hAnsi="Calibri" w:cs="Times New Roman"/>
                <w:b/>
                <w:i/>
                <w:spacing w:val="-1"/>
                <w:sz w:val="20"/>
                <w:lang w:val="en-US"/>
              </w:rPr>
              <w:t>study</w:t>
            </w:r>
            <w:r w:rsidRPr="0000629A">
              <w:rPr>
                <w:rFonts w:ascii="Times New Roman" w:eastAsia="Calibri" w:hAnsi="Calibri" w:cs="Times New Roman"/>
                <w:b/>
                <w:i/>
                <w:spacing w:val="39"/>
                <w:sz w:val="20"/>
                <w:lang w:val="en-US"/>
              </w:rPr>
              <w:t xml:space="preserve"> </w:t>
            </w:r>
            <w:r w:rsidRPr="0000629A">
              <w:rPr>
                <w:rFonts w:ascii="Times New Roman" w:eastAsia="Calibri" w:hAnsi="Calibri" w:cs="Times New Roman"/>
                <w:b/>
                <w:i/>
                <w:sz w:val="20"/>
                <w:lang w:val="en-US"/>
              </w:rPr>
              <w:t>3.</w:t>
            </w:r>
            <w:r w:rsidRPr="0000629A">
              <w:rPr>
                <w:rFonts w:ascii="Times New Roman" w:eastAsia="Calibri" w:hAnsi="Calibri" w:cs="Times New Roman"/>
                <w:b/>
                <w:i/>
                <w:spacing w:val="38"/>
                <w:sz w:val="20"/>
                <w:lang w:val="en-US"/>
              </w:rPr>
              <w:t xml:space="preserve"> </w:t>
            </w:r>
            <w:r w:rsidRPr="0000629A">
              <w:rPr>
                <w:rFonts w:ascii="Times New Roman" w:eastAsia="Calibri" w:hAnsi="Calibri" w:cs="Times New Roman"/>
                <w:b/>
                <w:i/>
                <w:sz w:val="20"/>
                <w:lang w:val="en-US"/>
              </w:rPr>
              <w:t>Data</w:t>
            </w:r>
            <w:r w:rsidRPr="0000629A">
              <w:rPr>
                <w:rFonts w:ascii="Times New Roman" w:eastAsia="Calibri" w:hAnsi="Calibri" w:cs="Times New Roman"/>
                <w:b/>
                <w:i/>
                <w:spacing w:val="38"/>
                <w:sz w:val="20"/>
                <w:lang w:val="en-US"/>
              </w:rPr>
              <w:t xml:space="preserve"> </w:t>
            </w:r>
            <w:r w:rsidRPr="0000629A">
              <w:rPr>
                <w:rFonts w:ascii="Times New Roman" w:eastAsia="Calibri" w:hAnsi="Calibri" w:cs="Times New Roman"/>
                <w:b/>
                <w:i/>
                <w:sz w:val="20"/>
                <w:lang w:val="en-US"/>
              </w:rPr>
              <w:t>on</w:t>
            </w:r>
            <w:r w:rsidRPr="0000629A">
              <w:rPr>
                <w:rFonts w:ascii="Times New Roman" w:eastAsia="Calibri" w:hAnsi="Calibri" w:cs="Times New Roman"/>
                <w:b/>
                <w:i/>
                <w:spacing w:val="39"/>
                <w:sz w:val="20"/>
                <w:lang w:val="en-US"/>
              </w:rPr>
              <w:t xml:space="preserve"> </w:t>
            </w:r>
            <w:r w:rsidRPr="0000629A">
              <w:rPr>
                <w:rFonts w:ascii="Times New Roman" w:eastAsia="Calibri" w:hAnsi="Calibri" w:cs="Times New Roman"/>
                <w:b/>
                <w:i/>
                <w:sz w:val="20"/>
                <w:lang w:val="en-US"/>
              </w:rPr>
              <w:t>employment</w:t>
            </w:r>
            <w:r w:rsidRPr="0000629A">
              <w:rPr>
                <w:rFonts w:ascii="Times New Roman" w:eastAsia="Calibri" w:hAnsi="Calibri" w:cs="Times New Roman"/>
                <w:b/>
                <w:i/>
                <w:spacing w:val="38"/>
                <w:sz w:val="20"/>
                <w:lang w:val="en-US"/>
              </w:rPr>
              <w:t xml:space="preserve"> </w:t>
            </w:r>
            <w:r w:rsidRPr="0000629A">
              <w:rPr>
                <w:rFonts w:ascii="Times New Roman" w:eastAsia="Calibri" w:hAnsi="Calibri" w:cs="Times New Roman"/>
                <w:b/>
                <w:i/>
                <w:sz w:val="20"/>
                <w:lang w:val="en-US"/>
              </w:rPr>
              <w:t>by</w:t>
            </w:r>
            <w:r w:rsidRPr="0000629A">
              <w:rPr>
                <w:rFonts w:ascii="Times New Roman" w:eastAsia="Calibri" w:hAnsi="Calibri" w:cs="Times New Roman"/>
                <w:b/>
                <w:i/>
                <w:spacing w:val="60"/>
                <w:w w:val="99"/>
                <w:sz w:val="20"/>
                <w:lang w:val="en-US"/>
              </w:rPr>
              <w:t xml:space="preserve"> </w:t>
            </w:r>
            <w:r w:rsidRPr="0000629A">
              <w:rPr>
                <w:rFonts w:ascii="Times New Roman" w:eastAsia="Calibri" w:hAnsi="Calibri" w:cs="Times New Roman"/>
                <w:b/>
                <w:i/>
                <w:sz w:val="20"/>
                <w:lang w:val="en-US"/>
              </w:rPr>
              <w:t>education</w:t>
            </w:r>
            <w:r w:rsidRPr="0000629A">
              <w:rPr>
                <w:rFonts w:ascii="Times New Roman" w:eastAsia="Calibri" w:hAnsi="Calibri" w:cs="Times New Roman"/>
                <w:b/>
                <w:i/>
                <w:spacing w:val="-10"/>
                <w:sz w:val="20"/>
                <w:lang w:val="en-US"/>
              </w:rPr>
              <w:t xml:space="preserve"> </w:t>
            </w:r>
            <w:r w:rsidRPr="0000629A">
              <w:rPr>
                <w:rFonts w:ascii="Times New Roman" w:eastAsia="Calibri" w:hAnsi="Calibri" w:cs="Times New Roman"/>
                <w:b/>
                <w:i/>
                <w:sz w:val="20"/>
                <w:lang w:val="en-US"/>
              </w:rPr>
              <w:t>level</w:t>
            </w:r>
            <w:r w:rsidRPr="0000629A">
              <w:rPr>
                <w:rFonts w:ascii="Times New Roman" w:eastAsia="Calibri" w:hAnsi="Calibri" w:cs="Times New Roman"/>
                <w:b/>
                <w:i/>
                <w:spacing w:val="-8"/>
                <w:sz w:val="20"/>
                <w:lang w:val="en-US"/>
              </w:rPr>
              <w:t xml:space="preserve"> </w:t>
            </w:r>
            <w:r w:rsidRPr="0000629A">
              <w:rPr>
                <w:rFonts w:ascii="Times New Roman" w:eastAsia="Calibri" w:hAnsi="Calibri" w:cs="Times New Roman"/>
                <w:b/>
                <w:i/>
                <w:sz w:val="20"/>
                <w:lang w:val="en-US"/>
              </w:rPr>
              <w:t>and</w:t>
            </w:r>
            <w:r w:rsidRPr="0000629A">
              <w:rPr>
                <w:rFonts w:ascii="Times New Roman" w:eastAsia="Calibri" w:hAnsi="Calibri" w:cs="Times New Roman"/>
                <w:b/>
                <w:i/>
                <w:spacing w:val="-8"/>
                <w:sz w:val="20"/>
                <w:lang w:val="en-US"/>
              </w:rPr>
              <w:t xml:space="preserve"> </w:t>
            </w:r>
            <w:r w:rsidRPr="0000629A">
              <w:rPr>
                <w:rFonts w:ascii="Times New Roman" w:eastAsia="Calibri" w:hAnsi="Calibri" w:cs="Times New Roman"/>
                <w:b/>
                <w:i/>
                <w:sz w:val="20"/>
                <w:lang w:val="en-US"/>
              </w:rPr>
              <w:t>nationality.</w:t>
            </w:r>
          </w:p>
          <w:p w14:paraId="755E8243" w14:textId="77777777" w:rsidR="004A2E2D" w:rsidRPr="00C44BDC" w:rsidRDefault="004A2E2D" w:rsidP="00C44BDC">
            <w:pPr>
              <w:spacing w:after="120"/>
              <w:jc w:val="both"/>
              <w:rPr>
                <w:rFonts w:ascii="Times New Roman" w:hAnsi="Times New Roman" w:cs="Times New Roman"/>
                <w:b/>
                <w:noProof/>
                <w:color w:val="000000"/>
                <w:sz w:val="20"/>
                <w:szCs w:val="20"/>
                <w:shd w:val="clear" w:color="auto" w:fill="FFFFFF"/>
                <w:lang w:eastAsia="en-GB"/>
              </w:rPr>
            </w:pPr>
            <w:r w:rsidRPr="00C44BDC">
              <w:rPr>
                <w:rFonts w:ascii="Times New Roman" w:hAnsi="Times New Roman" w:cs="Times New Roman"/>
                <w:b/>
                <w:noProof/>
                <w:color w:val="000000"/>
                <w:sz w:val="20"/>
                <w:szCs w:val="20"/>
                <w:shd w:val="clear" w:color="auto" w:fill="FFFFFF"/>
                <w:lang w:eastAsia="en-GB"/>
              </w:rPr>
              <w:t xml:space="preserve">5. </w:t>
            </w:r>
            <w:r w:rsidRPr="00C44BDC">
              <w:rPr>
                <w:rFonts w:ascii="Times New Roman" w:hAnsi="Times New Roman" w:cs="Times New Roman"/>
                <w:b/>
                <w:noProof/>
                <w:color w:val="000000"/>
                <w:sz w:val="20"/>
                <w:szCs w:val="20"/>
                <w:shd w:val="clear" w:color="auto" w:fill="FFFFFF"/>
                <w:lang w:eastAsia="ar-SA"/>
              </w:rPr>
              <w:t>Description of methodologies used on d</w:t>
            </w:r>
            <w:proofErr w:type="spellStart"/>
            <w:r w:rsidRPr="00C44BDC">
              <w:rPr>
                <w:rFonts w:ascii="Times New Roman" w:hAnsi="Times New Roman" w:cs="Times New Roman"/>
                <w:b/>
                <w:bCs/>
                <w:color w:val="000000"/>
                <w:sz w:val="20"/>
                <w:szCs w:val="20"/>
                <w:shd w:val="clear" w:color="auto" w:fill="FFFFFF"/>
                <w:lang w:eastAsia="en-GB"/>
              </w:rPr>
              <w:t>ata</w:t>
            </w:r>
            <w:proofErr w:type="spellEnd"/>
            <w:r w:rsidRPr="00C44BDC">
              <w:rPr>
                <w:rFonts w:ascii="Times New Roman" w:hAnsi="Times New Roman" w:cs="Times New Roman"/>
                <w:b/>
                <w:bCs/>
                <w:color w:val="000000"/>
                <w:sz w:val="20"/>
                <w:szCs w:val="20"/>
                <w:shd w:val="clear" w:color="auto" w:fill="FFFFFF"/>
                <w:lang w:eastAsia="en-GB"/>
              </w:rPr>
              <w:t xml:space="preserve"> quality </w:t>
            </w:r>
            <w:r w:rsidRPr="00C44BDC">
              <w:rPr>
                <w:rFonts w:ascii="Times New Roman" w:hAnsi="Times New Roman" w:cs="Times New Roman"/>
                <w:b/>
                <w:noProof/>
                <w:color w:val="000000"/>
                <w:sz w:val="20"/>
                <w:szCs w:val="20"/>
                <w:shd w:val="clear" w:color="auto" w:fill="FFFFFF"/>
                <w:lang w:eastAsia="en-GB"/>
              </w:rPr>
              <w:t xml:space="preserve"> </w:t>
            </w:r>
          </w:p>
          <w:p w14:paraId="45B82D77" w14:textId="438539B4" w:rsidR="00C44BDC" w:rsidRPr="0000629A" w:rsidRDefault="00C44BDC" w:rsidP="00C44BDC">
            <w:pPr>
              <w:widowControl w:val="0"/>
              <w:spacing w:after="120"/>
              <w:ind w:left="224" w:right="242"/>
              <w:jc w:val="both"/>
              <w:rPr>
                <w:rFonts w:ascii="Times New Roman" w:eastAsia="Times New Roman" w:hAnsi="Times New Roman" w:cs="Times New Roman"/>
                <w:spacing w:val="-1"/>
                <w:sz w:val="20"/>
                <w:szCs w:val="20"/>
                <w:lang w:val="en-US"/>
              </w:rPr>
            </w:pPr>
            <w:r w:rsidRPr="0000629A">
              <w:rPr>
                <w:rFonts w:ascii="Times New Roman" w:eastAsia="Times New Roman" w:hAnsi="Times New Roman" w:cs="Times New Roman"/>
                <w:sz w:val="20"/>
                <w:szCs w:val="20"/>
                <w:lang w:val="en-US"/>
              </w:rPr>
              <w:t xml:space="preserve">The </w:t>
            </w:r>
            <w:proofErr w:type="gramStart"/>
            <w:r w:rsidRPr="0000629A">
              <w:rPr>
                <w:rFonts w:ascii="Times New Roman" w:eastAsia="Times New Roman" w:hAnsi="Times New Roman" w:cs="Times New Roman"/>
                <w:sz w:val="20"/>
                <w:szCs w:val="20"/>
                <w:lang w:val="en-US"/>
              </w:rPr>
              <w:t xml:space="preserve">data quality evaluation </w:t>
            </w:r>
            <w:r w:rsidR="000E4924">
              <w:rPr>
                <w:rFonts w:ascii="Times New Roman" w:eastAsia="Times New Roman" w:hAnsi="Times New Roman" w:cs="Times New Roman"/>
                <w:sz w:val="20"/>
                <w:szCs w:val="20"/>
                <w:lang w:val="en-US"/>
              </w:rPr>
              <w:t>framework</w:t>
            </w:r>
            <w:proofErr w:type="gramEnd"/>
            <w:r w:rsidR="000E4924">
              <w:rPr>
                <w:rFonts w:ascii="Times New Roman" w:eastAsia="Times New Roman" w:hAnsi="Times New Roman" w:cs="Times New Roman"/>
                <w:sz w:val="20"/>
                <w:szCs w:val="20"/>
                <w:lang w:val="en-US"/>
              </w:rPr>
              <w:t xml:space="preserve"> </w:t>
            </w:r>
            <w:r w:rsidRPr="0000629A">
              <w:rPr>
                <w:rFonts w:ascii="Times New Roman" w:eastAsia="Times New Roman" w:hAnsi="Times New Roman" w:cs="Times New Roman"/>
                <w:sz w:val="20"/>
                <w:szCs w:val="20"/>
                <w:lang w:val="en-US"/>
              </w:rPr>
              <w:t>is designed and operate</w:t>
            </w:r>
            <w:r w:rsidR="000E4924">
              <w:rPr>
                <w:rFonts w:ascii="Times New Roman" w:eastAsia="Times New Roman" w:hAnsi="Times New Roman" w:cs="Times New Roman"/>
                <w:sz w:val="20"/>
                <w:szCs w:val="20"/>
                <w:lang w:val="en-US"/>
              </w:rPr>
              <w:t>s</w:t>
            </w:r>
            <w:r w:rsidRPr="0000629A">
              <w:rPr>
                <w:rFonts w:ascii="Times New Roman" w:eastAsia="Times New Roman" w:hAnsi="Times New Roman" w:cs="Times New Roman"/>
                <w:sz w:val="20"/>
                <w:szCs w:val="20"/>
                <w:lang w:val="en-US"/>
              </w:rPr>
              <w:t xml:space="preserve"> to ensure the completeness, consistency and comparability of collected data. More specifically, the evaluation includes the identification and substituting of missing values, outliers and extreme values in data. </w:t>
            </w:r>
          </w:p>
          <w:p w14:paraId="45B50213" w14:textId="48E173D3" w:rsidR="00C44BDC" w:rsidRPr="0000629A" w:rsidRDefault="00C44BDC" w:rsidP="00C44BDC">
            <w:pPr>
              <w:widowControl w:val="0"/>
              <w:spacing w:after="120"/>
              <w:ind w:left="224" w:right="242"/>
              <w:jc w:val="both"/>
              <w:rPr>
                <w:rFonts w:ascii="Times New Roman" w:eastAsia="Times New Roman" w:hAnsi="Times New Roman" w:cs="Times New Roman"/>
                <w:sz w:val="20"/>
                <w:szCs w:val="20"/>
                <w:lang w:val="en-US"/>
              </w:rPr>
            </w:pPr>
            <w:r w:rsidRPr="0000629A">
              <w:rPr>
                <w:rFonts w:ascii="Times New Roman" w:eastAsia="Times New Roman" w:hAnsi="Times New Roman" w:cs="Times New Roman"/>
                <w:sz w:val="20"/>
                <w:szCs w:val="20"/>
                <w:lang w:val="en-US"/>
              </w:rPr>
              <w:t>Furthermore, bias</w:t>
            </w:r>
            <w:r w:rsidRPr="0000629A">
              <w:rPr>
                <w:rFonts w:ascii="Times New Roman" w:eastAsia="Times New Roman" w:hAnsi="Times New Roman" w:cs="Times New Roman"/>
                <w:spacing w:val="16"/>
                <w:sz w:val="20"/>
                <w:szCs w:val="20"/>
                <w:lang w:val="en-US"/>
              </w:rPr>
              <w:t xml:space="preserve"> </w:t>
            </w:r>
            <w:r w:rsidRPr="0000629A">
              <w:rPr>
                <w:rFonts w:ascii="Times New Roman" w:eastAsia="Times New Roman" w:hAnsi="Times New Roman" w:cs="Times New Roman"/>
                <w:sz w:val="20"/>
                <w:szCs w:val="20"/>
                <w:lang w:val="en-US"/>
              </w:rPr>
              <w:t>and</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variability</w:t>
            </w:r>
            <w:r w:rsidRPr="0000629A">
              <w:rPr>
                <w:rFonts w:ascii="Times New Roman" w:eastAsia="Times New Roman" w:hAnsi="Times New Roman" w:cs="Times New Roman"/>
                <w:spacing w:val="13"/>
                <w:sz w:val="20"/>
                <w:szCs w:val="20"/>
                <w:lang w:val="en-US"/>
              </w:rPr>
              <w:t xml:space="preserve"> </w:t>
            </w:r>
            <w:r w:rsidRPr="0000629A">
              <w:rPr>
                <w:rFonts w:ascii="Times New Roman" w:eastAsia="Times New Roman" w:hAnsi="Times New Roman" w:cs="Times New Roman"/>
                <w:sz w:val="20"/>
                <w:szCs w:val="20"/>
                <w:lang w:val="en-US"/>
              </w:rPr>
              <w:t>indicators</w:t>
            </w:r>
            <w:r w:rsidRPr="0000629A">
              <w:rPr>
                <w:rFonts w:ascii="Times New Roman" w:eastAsia="Times New Roman" w:hAnsi="Times New Roman" w:cs="Times New Roman"/>
                <w:spacing w:val="18"/>
                <w:sz w:val="20"/>
                <w:szCs w:val="20"/>
                <w:lang w:val="en-US"/>
              </w:rPr>
              <w:t xml:space="preserve"> </w:t>
            </w:r>
            <w:proofErr w:type="gramStart"/>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16"/>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used</w:t>
            </w:r>
            <w:proofErr w:type="gramEnd"/>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as</w:t>
            </w:r>
            <w:r w:rsidRPr="0000629A">
              <w:rPr>
                <w:rFonts w:ascii="Times New Roman" w:eastAsia="Times New Roman" w:hAnsi="Times New Roman" w:cs="Times New Roman"/>
                <w:spacing w:val="18"/>
                <w:sz w:val="20"/>
                <w:szCs w:val="20"/>
                <w:lang w:val="en-US"/>
              </w:rPr>
              <w:t xml:space="preserve"> </w:t>
            </w:r>
            <w:r w:rsidRPr="0000629A">
              <w:rPr>
                <w:rFonts w:ascii="Times New Roman" w:eastAsia="Times New Roman" w:hAnsi="Times New Roman" w:cs="Times New Roman"/>
                <w:sz w:val="20"/>
                <w:szCs w:val="20"/>
                <w:lang w:val="en-US"/>
              </w:rPr>
              <w:t>quality</w:t>
            </w:r>
            <w:r w:rsidRPr="0000629A">
              <w:rPr>
                <w:rFonts w:ascii="Times New Roman" w:eastAsia="Times New Roman" w:hAnsi="Times New Roman" w:cs="Times New Roman"/>
                <w:spacing w:val="15"/>
                <w:sz w:val="20"/>
                <w:szCs w:val="20"/>
                <w:lang w:val="en-US"/>
              </w:rPr>
              <w:t xml:space="preserve"> </w:t>
            </w:r>
            <w:r w:rsidRPr="0000629A">
              <w:rPr>
                <w:rFonts w:ascii="Times New Roman" w:eastAsia="Times New Roman" w:hAnsi="Times New Roman" w:cs="Times New Roman"/>
                <w:sz w:val="20"/>
                <w:szCs w:val="20"/>
                <w:lang w:val="en-US"/>
              </w:rPr>
              <w:t>indicators.</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Particularly,</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17"/>
                <w:sz w:val="20"/>
                <w:szCs w:val="20"/>
                <w:lang w:val="en-US"/>
              </w:rPr>
              <w:t xml:space="preserve"> </w:t>
            </w:r>
            <w:r w:rsidRPr="0000629A">
              <w:rPr>
                <w:rFonts w:ascii="Times New Roman" w:eastAsia="Times New Roman" w:hAnsi="Times New Roman" w:cs="Times New Roman"/>
                <w:sz w:val="20"/>
                <w:szCs w:val="20"/>
                <w:lang w:val="en-US"/>
              </w:rPr>
              <w:t>bias</w:t>
            </w:r>
            <w:r w:rsidRPr="0000629A">
              <w:rPr>
                <w:rFonts w:ascii="Times New Roman" w:eastAsia="Times New Roman" w:hAnsi="Times New Roman" w:cs="Times New Roman"/>
                <w:spacing w:val="15"/>
                <w:sz w:val="20"/>
                <w:szCs w:val="20"/>
                <w:lang w:val="en-US"/>
              </w:rPr>
              <w:t xml:space="preserve"> </w:t>
            </w:r>
            <w:r w:rsidRPr="0000629A">
              <w:rPr>
                <w:rFonts w:ascii="Times New Roman" w:eastAsia="Times New Roman" w:hAnsi="Times New Roman" w:cs="Times New Roman"/>
                <w:sz w:val="20"/>
                <w:szCs w:val="20"/>
                <w:lang w:val="en-US"/>
              </w:rPr>
              <w:t>indicators</w:t>
            </w:r>
            <w:r w:rsidRPr="0000629A">
              <w:rPr>
                <w:rFonts w:ascii="Times New Roman" w:eastAsia="Times New Roman" w:hAnsi="Times New Roman" w:cs="Times New Roman"/>
                <w:spacing w:val="48"/>
                <w:w w:val="99"/>
                <w:sz w:val="20"/>
                <w:szCs w:val="20"/>
                <w:lang w:val="en-US"/>
              </w:rPr>
              <w:t xml:space="preserve"> </w:t>
            </w:r>
            <w:r w:rsidRPr="0000629A">
              <w:rPr>
                <w:rFonts w:ascii="Times New Roman" w:eastAsia="Times New Roman" w:hAnsi="Times New Roman" w:cs="Times New Roman"/>
                <w:sz w:val="20"/>
                <w:szCs w:val="20"/>
                <w:lang w:val="en-US"/>
              </w:rPr>
              <w:t>provided</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pacing w:val="-1"/>
                <w:sz w:val="20"/>
                <w:szCs w:val="20"/>
                <w:lang w:val="en-US"/>
              </w:rPr>
              <w:t>will</w:t>
            </w:r>
            <w:r w:rsidRPr="0000629A">
              <w:rPr>
                <w:rFonts w:ascii="Times New Roman" w:eastAsia="Times New Roman" w:hAnsi="Times New Roman" w:cs="Times New Roman"/>
                <w:spacing w:val="31"/>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32"/>
                <w:sz w:val="20"/>
                <w:szCs w:val="20"/>
                <w:lang w:val="en-US"/>
              </w:rPr>
              <w:t xml:space="preserve"> </w:t>
            </w:r>
            <w:r w:rsidR="000E4924">
              <w:rPr>
                <w:rFonts w:ascii="Times New Roman" w:eastAsia="Times New Roman" w:hAnsi="Times New Roman" w:cs="Times New Roman"/>
                <w:spacing w:val="32"/>
                <w:sz w:val="20"/>
                <w:szCs w:val="20"/>
                <w:lang w:val="en-US"/>
              </w:rPr>
              <w:t>C</w:t>
            </w:r>
            <w:r w:rsidRPr="0000629A">
              <w:rPr>
                <w:rFonts w:ascii="Times New Roman" w:eastAsia="Times New Roman" w:hAnsi="Times New Roman" w:cs="Times New Roman"/>
                <w:spacing w:val="-1"/>
                <w:sz w:val="20"/>
                <w:szCs w:val="20"/>
                <w:lang w:val="en-US"/>
              </w:rPr>
              <w:t>overage</w:t>
            </w:r>
            <w:r w:rsidRPr="0000629A">
              <w:rPr>
                <w:rFonts w:ascii="Times New Roman" w:eastAsia="Times New Roman" w:hAnsi="Times New Roman" w:cs="Times New Roman"/>
                <w:spacing w:val="32"/>
                <w:sz w:val="20"/>
                <w:szCs w:val="20"/>
                <w:lang w:val="en-US"/>
              </w:rPr>
              <w:t xml:space="preserve"> </w:t>
            </w:r>
            <w:r w:rsidR="000E4924">
              <w:rPr>
                <w:rFonts w:ascii="Times New Roman" w:eastAsia="Times New Roman" w:hAnsi="Times New Roman" w:cs="Times New Roman"/>
                <w:spacing w:val="32"/>
                <w:sz w:val="20"/>
                <w:szCs w:val="20"/>
                <w:lang w:val="en-US"/>
              </w:rPr>
              <w:t>R</w:t>
            </w:r>
            <w:r w:rsidRPr="0000629A">
              <w:rPr>
                <w:rFonts w:ascii="Times New Roman" w:eastAsia="Times New Roman" w:hAnsi="Times New Roman" w:cs="Times New Roman"/>
                <w:sz w:val="20"/>
                <w:szCs w:val="20"/>
                <w:lang w:val="en-US"/>
              </w:rPr>
              <w:t>ates</w:t>
            </w:r>
            <w:r w:rsidRPr="0000629A">
              <w:rPr>
                <w:rFonts w:ascii="Times New Roman" w:eastAsia="Times New Roman" w:hAnsi="Times New Roman" w:cs="Times New Roman"/>
                <w:spacing w:val="32"/>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36"/>
                <w:sz w:val="20"/>
                <w:szCs w:val="20"/>
                <w:lang w:val="en-US"/>
              </w:rPr>
              <w:t xml:space="preserve"> </w:t>
            </w:r>
            <w:r w:rsidR="000E4924">
              <w:rPr>
                <w:rFonts w:ascii="Times New Roman" w:eastAsia="Times New Roman" w:hAnsi="Times New Roman" w:cs="Times New Roman"/>
                <w:spacing w:val="36"/>
                <w:sz w:val="20"/>
                <w:szCs w:val="20"/>
                <w:lang w:val="en-US"/>
              </w:rPr>
              <w:t>R</w:t>
            </w:r>
            <w:r w:rsidRPr="0000629A">
              <w:rPr>
                <w:rFonts w:ascii="Times New Roman" w:eastAsia="Times New Roman" w:hAnsi="Times New Roman" w:cs="Times New Roman"/>
                <w:spacing w:val="-1"/>
                <w:sz w:val="20"/>
                <w:szCs w:val="20"/>
                <w:lang w:val="en-US"/>
              </w:rPr>
              <w:t>esponse</w:t>
            </w:r>
            <w:r w:rsidRPr="0000629A">
              <w:rPr>
                <w:rFonts w:ascii="Times New Roman" w:eastAsia="Times New Roman" w:hAnsi="Times New Roman" w:cs="Times New Roman"/>
                <w:spacing w:val="32"/>
                <w:sz w:val="20"/>
                <w:szCs w:val="20"/>
                <w:lang w:val="en-US"/>
              </w:rPr>
              <w:t xml:space="preserve"> </w:t>
            </w:r>
            <w:r w:rsidR="000E4924">
              <w:rPr>
                <w:rFonts w:ascii="Times New Roman" w:eastAsia="Times New Roman" w:hAnsi="Times New Roman" w:cs="Times New Roman"/>
                <w:spacing w:val="32"/>
                <w:sz w:val="20"/>
                <w:szCs w:val="20"/>
                <w:lang w:val="en-US"/>
              </w:rPr>
              <w:t>R</w:t>
            </w:r>
            <w:r w:rsidRPr="0000629A">
              <w:rPr>
                <w:rFonts w:ascii="Times New Roman" w:eastAsia="Times New Roman" w:hAnsi="Times New Roman" w:cs="Times New Roman"/>
                <w:sz w:val="20"/>
                <w:szCs w:val="20"/>
                <w:lang w:val="en-US"/>
              </w:rPr>
              <w:t>ates.</w:t>
            </w:r>
            <w:r w:rsidRPr="0000629A">
              <w:rPr>
                <w:rFonts w:ascii="Times New Roman" w:eastAsia="Times New Roman" w:hAnsi="Times New Roman" w:cs="Times New Roman"/>
                <w:spacing w:val="15"/>
                <w:sz w:val="20"/>
                <w:szCs w:val="20"/>
                <w:lang w:val="en-US"/>
              </w:rPr>
              <w:t xml:space="preserve"> Coefficient variation (CV) </w:t>
            </w:r>
            <w:proofErr w:type="gramStart"/>
            <w:r w:rsidRPr="0000629A">
              <w:rPr>
                <w:rFonts w:ascii="Times New Roman" w:eastAsia="Times New Roman" w:hAnsi="Times New Roman" w:cs="Times New Roman"/>
                <w:spacing w:val="15"/>
                <w:sz w:val="20"/>
                <w:szCs w:val="20"/>
                <w:lang w:val="en-US"/>
              </w:rPr>
              <w:t>is used</w:t>
            </w:r>
            <w:proofErr w:type="gramEnd"/>
            <w:r w:rsidRPr="0000629A">
              <w:rPr>
                <w:rFonts w:ascii="Times New Roman" w:eastAsia="Times New Roman" w:hAnsi="Times New Roman" w:cs="Times New Roman"/>
                <w:spacing w:val="15"/>
                <w:sz w:val="20"/>
                <w:szCs w:val="20"/>
                <w:lang w:val="en-US"/>
              </w:rPr>
              <w:t xml:space="preserve"> as </w:t>
            </w:r>
            <w:r w:rsidRPr="0000629A">
              <w:rPr>
                <w:rFonts w:ascii="Times New Roman" w:eastAsia="Times New Roman" w:hAnsi="Times New Roman" w:cs="Times New Roman"/>
                <w:sz w:val="20"/>
                <w:szCs w:val="20"/>
                <w:lang w:val="en-US"/>
              </w:rPr>
              <w:t>variability</w:t>
            </w:r>
            <w:r w:rsidRPr="0000629A">
              <w:rPr>
                <w:rFonts w:ascii="Times New Roman" w:eastAsia="Times New Roman" w:hAnsi="Times New Roman" w:cs="Times New Roman"/>
                <w:spacing w:val="28"/>
                <w:sz w:val="20"/>
                <w:szCs w:val="20"/>
                <w:lang w:val="en-US"/>
              </w:rPr>
              <w:t xml:space="preserve"> </w:t>
            </w:r>
            <w:r w:rsidRPr="0000629A">
              <w:rPr>
                <w:rFonts w:ascii="Times New Roman" w:eastAsia="Times New Roman" w:hAnsi="Times New Roman" w:cs="Times New Roman"/>
                <w:sz w:val="20"/>
                <w:szCs w:val="20"/>
                <w:lang w:val="en-US"/>
              </w:rPr>
              <w:t>indicator. It</w:t>
            </w:r>
            <w:r w:rsidRPr="0000629A">
              <w:rPr>
                <w:rFonts w:ascii="Times New Roman" w:eastAsia="Times New Roman" w:hAnsi="Times New Roman" w:cs="Times New Roman"/>
                <w:spacing w:val="-5"/>
                <w:sz w:val="20"/>
                <w:szCs w:val="20"/>
                <w:lang w:val="en-US"/>
              </w:rPr>
              <w:t xml:space="preserve"> </w:t>
            </w:r>
            <w:proofErr w:type="gramStart"/>
            <w:r w:rsidRPr="0000629A">
              <w:rPr>
                <w:rFonts w:ascii="Times New Roman" w:eastAsia="Times New Roman" w:hAnsi="Times New Roman" w:cs="Times New Roman"/>
                <w:spacing w:val="-1"/>
                <w:sz w:val="20"/>
                <w:szCs w:val="20"/>
                <w:lang w:val="en-US"/>
              </w:rPr>
              <w:t>should</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be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noted</w:t>
            </w:r>
            <w:proofErr w:type="gramEnd"/>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that</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the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target</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the frame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population</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are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the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same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and</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z w:val="20"/>
                <w:szCs w:val="20"/>
                <w:lang w:val="en-US"/>
              </w:rPr>
              <w:t>therefore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pacing w:val="-1"/>
                <w:sz w:val="20"/>
                <w:szCs w:val="20"/>
                <w:lang w:val="en-US"/>
              </w:rPr>
              <w:t xml:space="preserve">there </w:t>
            </w:r>
            <w:r w:rsidRPr="0000629A">
              <w:rPr>
                <w:rFonts w:ascii="Times New Roman" w:eastAsia="Times New Roman" w:hAnsi="Times New Roman" w:cs="Times New Roman"/>
                <w:sz w:val="20"/>
                <w:szCs w:val="20"/>
                <w:lang w:val="en-US"/>
              </w:rPr>
              <w:t>is</w:t>
            </w:r>
            <w:r w:rsidRPr="0000629A">
              <w:rPr>
                <w:rFonts w:ascii="Times New Roman" w:eastAsia="Times New Roman" w:hAnsi="Times New Roman" w:cs="Times New Roman"/>
                <w:spacing w:val="-5"/>
                <w:sz w:val="20"/>
                <w:szCs w:val="20"/>
                <w:lang w:val="en-US"/>
              </w:rPr>
              <w:t xml:space="preserve"> </w:t>
            </w:r>
            <w:r w:rsidRPr="0000629A">
              <w:rPr>
                <w:rFonts w:ascii="Times New Roman" w:eastAsia="Times New Roman" w:hAnsi="Times New Roman" w:cs="Times New Roman"/>
                <w:spacing w:val="-1"/>
                <w:sz w:val="20"/>
                <w:szCs w:val="20"/>
                <w:lang w:val="en-US"/>
              </w:rPr>
              <w:t>no</w:t>
            </w:r>
            <w:r w:rsidRPr="0000629A">
              <w:rPr>
                <w:rFonts w:ascii="Times New Roman" w:eastAsia="Times New Roman" w:hAnsi="Times New Roman" w:cs="Times New Roman"/>
                <w:spacing w:val="-3"/>
                <w:sz w:val="20"/>
                <w:szCs w:val="20"/>
                <w:lang w:val="en-US"/>
              </w:rPr>
              <w:t xml:space="preserve"> </w:t>
            </w:r>
            <w:r w:rsidRPr="0000629A">
              <w:rPr>
                <w:rFonts w:ascii="Times New Roman" w:eastAsia="Times New Roman" w:hAnsi="Times New Roman" w:cs="Times New Roman"/>
                <w:spacing w:val="-1"/>
                <w:sz w:val="20"/>
                <w:szCs w:val="20"/>
                <w:lang w:val="en-US"/>
              </w:rPr>
              <w:t>coverage</w:t>
            </w:r>
            <w:r w:rsidRPr="0000629A">
              <w:rPr>
                <w:rFonts w:ascii="Times New Roman" w:eastAsia="Times New Roman" w:hAnsi="Times New Roman" w:cs="Times New Roman"/>
                <w:spacing w:val="-4"/>
                <w:sz w:val="20"/>
                <w:szCs w:val="20"/>
                <w:lang w:val="en-US"/>
              </w:rPr>
              <w:t xml:space="preserve"> </w:t>
            </w:r>
            <w:r w:rsidRPr="0000629A">
              <w:rPr>
                <w:rFonts w:ascii="Times New Roman" w:eastAsia="Times New Roman" w:hAnsi="Times New Roman" w:cs="Times New Roman"/>
                <w:sz w:val="20"/>
                <w:szCs w:val="20"/>
                <w:lang w:val="en-US"/>
              </w:rPr>
              <w:t>error.</w:t>
            </w:r>
          </w:p>
          <w:p w14:paraId="4C1D768E" w14:textId="0E549BAE" w:rsidR="00C44BDC" w:rsidRPr="0000629A" w:rsidRDefault="00C44BDC" w:rsidP="00C44BDC">
            <w:pPr>
              <w:widowControl w:val="0"/>
              <w:tabs>
                <w:tab w:val="left" w:pos="9214"/>
              </w:tabs>
              <w:spacing w:after="120"/>
              <w:ind w:left="224" w:right="216"/>
              <w:jc w:val="both"/>
              <w:rPr>
                <w:rFonts w:ascii="Times New Roman" w:eastAsia="Calibri" w:hAnsi="Calibri" w:cs="Times New Roman"/>
                <w:sz w:val="20"/>
                <w:lang w:val="en-US"/>
              </w:rPr>
            </w:pPr>
            <w:r w:rsidRPr="0000629A">
              <w:rPr>
                <w:rFonts w:ascii="Times New Roman" w:eastAsia="Calibri" w:hAnsi="Calibri" w:cs="Times New Roman"/>
                <w:sz w:val="20"/>
                <w:lang w:val="en-US"/>
              </w:rPr>
              <w:t xml:space="preserve">In order to minimize the </w:t>
            </w:r>
            <w:r w:rsidR="000E4924" w:rsidRPr="0000629A">
              <w:rPr>
                <w:rFonts w:ascii="Times New Roman" w:eastAsia="Calibri" w:hAnsi="Calibri" w:cs="Times New Roman"/>
                <w:sz w:val="20"/>
                <w:lang w:val="en-US"/>
              </w:rPr>
              <w:t>non-response</w:t>
            </w:r>
            <w:r w:rsidRPr="0000629A">
              <w:rPr>
                <w:rFonts w:ascii="Times New Roman" w:eastAsia="Calibri" w:hAnsi="Calibri" w:cs="Times New Roman"/>
                <w:sz w:val="20"/>
                <w:lang w:val="en-US"/>
              </w:rPr>
              <w:t xml:space="preserve"> error per statistical unit (vessel), an extra random sample of corresponded stratum </w:t>
            </w:r>
            <w:proofErr w:type="gramStart"/>
            <w:r w:rsidRPr="0000629A">
              <w:rPr>
                <w:rFonts w:ascii="Times New Roman" w:eastAsia="Calibri" w:hAnsi="Calibri" w:cs="Times New Roman"/>
                <w:sz w:val="20"/>
                <w:lang w:val="en-US"/>
              </w:rPr>
              <w:t>is selected</w:t>
            </w:r>
            <w:proofErr w:type="gramEnd"/>
            <w:r w:rsidRPr="0000629A">
              <w:rPr>
                <w:rFonts w:ascii="Times New Roman" w:eastAsia="Calibri" w:hAnsi="Calibri" w:cs="Times New Roman"/>
                <w:sz w:val="20"/>
                <w:lang w:val="en-US"/>
              </w:rPr>
              <w:t xml:space="preserve">. Moreover, response rate </w:t>
            </w:r>
            <w:proofErr w:type="gramStart"/>
            <w:r w:rsidRPr="0000629A">
              <w:rPr>
                <w:rFonts w:ascii="Times New Roman" w:eastAsia="Calibri" w:hAnsi="Calibri" w:cs="Times New Roman"/>
                <w:sz w:val="20"/>
                <w:lang w:val="en-US"/>
              </w:rPr>
              <w:t>will be calculated</w:t>
            </w:r>
            <w:proofErr w:type="gramEnd"/>
            <w:r w:rsidRPr="0000629A">
              <w:rPr>
                <w:rFonts w:ascii="Times New Roman" w:eastAsia="Calibri" w:hAnsi="Calibri" w:cs="Times New Roman"/>
                <w:sz w:val="20"/>
                <w:lang w:val="en-US"/>
              </w:rPr>
              <w:t xml:space="preserve"> for each variable (question) of sample survey.  </w:t>
            </w:r>
          </w:p>
          <w:p w14:paraId="215A15C1" w14:textId="77777777" w:rsidR="00C44BDC" w:rsidRPr="0000629A" w:rsidRDefault="00C44BDC" w:rsidP="00C44BDC">
            <w:pPr>
              <w:widowControl w:val="0"/>
              <w:spacing w:after="120"/>
              <w:ind w:left="224"/>
              <w:jc w:val="both"/>
              <w:rPr>
                <w:rFonts w:ascii="Times New Roman" w:eastAsia="Calibri" w:hAnsi="Calibri" w:cs="Times New Roman"/>
                <w:sz w:val="20"/>
                <w:lang w:val="en-US"/>
              </w:rPr>
            </w:pPr>
            <w:r w:rsidRPr="0000629A">
              <w:rPr>
                <w:rFonts w:ascii="Times New Roman" w:eastAsia="Calibri" w:hAnsi="Calibri" w:cs="Times New Roman"/>
                <w:sz w:val="20"/>
                <w:lang w:val="en-US"/>
              </w:rPr>
              <w:t>For</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key</w:t>
            </w:r>
            <w:r w:rsidRPr="0000629A">
              <w:rPr>
                <w:rFonts w:ascii="Times New Roman" w:eastAsia="Calibri" w:hAnsi="Calibri" w:cs="Times New Roman"/>
                <w:spacing w:val="-9"/>
                <w:sz w:val="20"/>
                <w:lang w:val="en-US"/>
              </w:rPr>
              <w:t xml:space="preserve"> </w:t>
            </w:r>
            <w:r w:rsidRPr="0000629A">
              <w:rPr>
                <w:rFonts w:ascii="Times New Roman" w:eastAsia="Calibri" w:hAnsi="Calibri" w:cs="Times New Roman"/>
                <w:sz w:val="20"/>
                <w:lang w:val="en-US"/>
              </w:rPr>
              <w:t>economic</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variables</w:t>
            </w:r>
            <w:r w:rsidRPr="0000629A">
              <w:rPr>
                <w:rFonts w:ascii="Times New Roman" w:eastAsia="Calibri" w:hAnsi="Calibri" w:cs="Times New Roman"/>
                <w:spacing w:val="-4"/>
                <w:sz w:val="20"/>
                <w:lang w:val="en-US"/>
              </w:rPr>
              <w:t xml:space="preserve"> </w:t>
            </w:r>
            <w:r w:rsidRPr="0000629A">
              <w:rPr>
                <w:rFonts w:ascii="Times New Roman" w:eastAsia="Calibri" w:hAnsi="Calibri" w:cs="Times New Roman"/>
                <w:sz w:val="20"/>
                <w:lang w:val="en-US"/>
              </w:rPr>
              <w:t>such</w:t>
            </w:r>
            <w:r w:rsidRPr="0000629A">
              <w:rPr>
                <w:rFonts w:ascii="Times New Roman" w:eastAsia="Calibri" w:hAnsi="Calibri" w:cs="Times New Roman"/>
                <w:spacing w:val="-3"/>
                <w:sz w:val="20"/>
                <w:lang w:val="en-US"/>
              </w:rPr>
              <w:t xml:space="preserve"> </w:t>
            </w:r>
            <w:r w:rsidRPr="0000629A">
              <w:rPr>
                <w:rFonts w:ascii="Times New Roman" w:eastAsia="Calibri" w:hAnsi="Calibri" w:cs="Times New Roman"/>
                <w:i/>
                <w:sz w:val="20"/>
                <w:lang w:val="en-US"/>
              </w:rPr>
              <w:t>as</w:t>
            </w:r>
            <w:r w:rsidRPr="0000629A">
              <w:rPr>
                <w:rFonts w:ascii="Times New Roman" w:eastAsia="Calibri" w:hAnsi="Calibri" w:cs="Times New Roman"/>
                <w:i/>
                <w:spacing w:val="-7"/>
                <w:sz w:val="20"/>
                <w:lang w:val="en-US"/>
              </w:rPr>
              <w:t xml:space="preserve"> </w:t>
            </w:r>
            <w:r w:rsidRPr="0000629A">
              <w:rPr>
                <w:rFonts w:ascii="Times New Roman" w:eastAsia="Calibri" w:hAnsi="Calibri" w:cs="Times New Roman"/>
                <w:i/>
                <w:sz w:val="20"/>
                <w:lang w:val="en-US"/>
              </w:rPr>
              <w:t>energy</w:t>
            </w:r>
            <w:r w:rsidRPr="0000629A">
              <w:rPr>
                <w:rFonts w:ascii="Times New Roman" w:eastAsia="Calibri" w:hAnsi="Calibri" w:cs="Times New Roman"/>
                <w:i/>
                <w:spacing w:val="-5"/>
                <w:sz w:val="20"/>
                <w:lang w:val="en-US"/>
              </w:rPr>
              <w:t xml:space="preserve"> </w:t>
            </w:r>
            <w:r w:rsidRPr="0000629A">
              <w:rPr>
                <w:rFonts w:ascii="Times New Roman" w:eastAsia="Calibri" w:hAnsi="Calibri" w:cs="Times New Roman"/>
                <w:i/>
                <w:sz w:val="20"/>
                <w:lang w:val="en-US"/>
              </w:rPr>
              <w:t>consumption</w:t>
            </w:r>
            <w:r w:rsidRPr="0000629A">
              <w:rPr>
                <w:rFonts w:ascii="Times New Roman" w:eastAsia="Calibri" w:hAnsi="Calibri" w:cs="Times New Roman"/>
                <w:i/>
                <w:spacing w:val="-3"/>
                <w:sz w:val="20"/>
                <w:lang w:val="en-US"/>
              </w:rPr>
              <w:t xml:space="preserve"> </w:t>
            </w:r>
            <w:r w:rsidRPr="0000629A">
              <w:rPr>
                <w:rFonts w:ascii="Times New Roman" w:eastAsia="Calibri" w:hAnsi="Calibri" w:cs="Times New Roman"/>
                <w:spacing w:val="-1"/>
                <w:sz w:val="20"/>
                <w:lang w:val="en-US"/>
              </w:rPr>
              <w:t>and</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i/>
                <w:sz w:val="20"/>
                <w:lang w:val="en-US"/>
              </w:rPr>
              <w:t>energy</w:t>
            </w:r>
            <w:r w:rsidRPr="0000629A">
              <w:rPr>
                <w:rFonts w:ascii="Times New Roman" w:eastAsia="Calibri" w:hAnsi="Calibri" w:cs="Times New Roman"/>
                <w:i/>
                <w:spacing w:val="-6"/>
                <w:sz w:val="20"/>
                <w:lang w:val="en-US"/>
              </w:rPr>
              <w:t xml:space="preserve"> </w:t>
            </w:r>
            <w:r w:rsidRPr="0000629A">
              <w:rPr>
                <w:rFonts w:ascii="Times New Roman" w:eastAsia="Calibri" w:hAnsi="Calibri" w:cs="Times New Roman"/>
                <w:i/>
                <w:spacing w:val="-1"/>
                <w:sz w:val="20"/>
                <w:lang w:val="en-US"/>
              </w:rPr>
              <w:t>costs</w:t>
            </w:r>
            <w:r w:rsidRPr="0000629A">
              <w:rPr>
                <w:rFonts w:ascii="Times New Roman" w:eastAsia="Calibri" w:hAnsi="Calibri" w:cs="Times New Roman"/>
                <w:spacing w:val="-1"/>
                <w:sz w:val="20"/>
                <w:lang w:val="en-US"/>
              </w:rPr>
              <w:t>,</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pacing w:val="-1"/>
                <w:sz w:val="20"/>
                <w:lang w:val="en-US"/>
              </w:rPr>
              <w:t>imputation</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techniques</w:t>
            </w:r>
            <w:r w:rsidRPr="0000629A">
              <w:rPr>
                <w:rFonts w:ascii="Times New Roman" w:eastAsia="Calibri" w:hAnsi="Calibri" w:cs="Times New Roman"/>
                <w:spacing w:val="-4"/>
                <w:sz w:val="20"/>
                <w:lang w:val="en-US"/>
              </w:rPr>
              <w:t xml:space="preserve"> </w:t>
            </w:r>
            <w:proofErr w:type="gramStart"/>
            <w:r w:rsidRPr="0000629A">
              <w:rPr>
                <w:rFonts w:ascii="Times New Roman" w:eastAsia="Calibri" w:hAnsi="Calibri" w:cs="Times New Roman"/>
                <w:spacing w:val="-1"/>
                <w:sz w:val="20"/>
                <w:lang w:val="en-US"/>
              </w:rPr>
              <w:t>will</w:t>
            </w:r>
            <w:r w:rsidRPr="0000629A">
              <w:rPr>
                <w:rFonts w:ascii="Times New Roman" w:eastAsia="Calibri" w:hAnsi="Calibri" w:cs="Times New Roman"/>
                <w:spacing w:val="-6"/>
                <w:sz w:val="20"/>
                <w:lang w:val="en-US"/>
              </w:rPr>
              <w:t xml:space="preserve"> </w:t>
            </w:r>
            <w:r w:rsidRPr="0000629A">
              <w:rPr>
                <w:rFonts w:ascii="Times New Roman" w:eastAsia="Calibri" w:hAnsi="Calibri" w:cs="Times New Roman"/>
                <w:sz w:val="20"/>
                <w:lang w:val="en-US"/>
              </w:rPr>
              <w:t>be</w:t>
            </w:r>
            <w:r w:rsidRPr="0000629A">
              <w:rPr>
                <w:rFonts w:ascii="Times New Roman" w:eastAsia="Calibri" w:hAnsi="Calibri" w:cs="Times New Roman"/>
                <w:spacing w:val="-5"/>
                <w:sz w:val="20"/>
                <w:lang w:val="en-US"/>
              </w:rPr>
              <w:t xml:space="preserve"> </w:t>
            </w:r>
            <w:r w:rsidRPr="0000629A">
              <w:rPr>
                <w:rFonts w:ascii="Times New Roman" w:eastAsia="Calibri" w:hAnsi="Calibri" w:cs="Times New Roman"/>
                <w:sz w:val="20"/>
                <w:lang w:val="en-US"/>
              </w:rPr>
              <w:t>used</w:t>
            </w:r>
            <w:proofErr w:type="gramEnd"/>
            <w:r w:rsidRPr="0000629A">
              <w:rPr>
                <w:rFonts w:ascii="Times New Roman" w:eastAsia="Calibri" w:hAnsi="Calibri" w:cs="Times New Roman"/>
                <w:sz w:val="20"/>
                <w:lang w:val="en-US"/>
              </w:rPr>
              <w:t>.</w:t>
            </w:r>
          </w:p>
          <w:p w14:paraId="180163BC" w14:textId="77777777" w:rsidR="004A2E2D" w:rsidRPr="004A2E2D" w:rsidRDefault="004A2E2D" w:rsidP="00C44BDC">
            <w:pPr>
              <w:spacing w:after="120"/>
              <w:jc w:val="both"/>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900 words per Region)</w:t>
            </w:r>
          </w:p>
        </w:tc>
      </w:tr>
      <w:tr w:rsidR="004A2E2D" w:rsidRPr="004A2E2D" w14:paraId="23ED65A6" w14:textId="77777777" w:rsidTr="00BB1991">
        <w:trPr>
          <w:trHeight w:val="585"/>
        </w:trPr>
        <w:tc>
          <w:tcPr>
            <w:tcW w:w="9180" w:type="dxa"/>
            <w:vMerge/>
            <w:vAlign w:val="center"/>
          </w:tcPr>
          <w:p w14:paraId="4628BD2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2EE37EB" w14:textId="77777777" w:rsidTr="00BB1991">
        <w:trPr>
          <w:trHeight w:val="585"/>
        </w:trPr>
        <w:tc>
          <w:tcPr>
            <w:tcW w:w="9180" w:type="dxa"/>
            <w:vMerge/>
            <w:vAlign w:val="center"/>
          </w:tcPr>
          <w:p w14:paraId="65615B0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330DFBB" w14:textId="77777777" w:rsidTr="00BB1991">
        <w:trPr>
          <w:trHeight w:val="585"/>
        </w:trPr>
        <w:tc>
          <w:tcPr>
            <w:tcW w:w="9180" w:type="dxa"/>
            <w:vMerge/>
            <w:vAlign w:val="center"/>
          </w:tcPr>
          <w:p w14:paraId="67E40F6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D7F2160" w14:textId="77777777" w:rsidTr="00BB1991">
        <w:trPr>
          <w:trHeight w:val="585"/>
        </w:trPr>
        <w:tc>
          <w:tcPr>
            <w:tcW w:w="9180" w:type="dxa"/>
            <w:vMerge/>
            <w:vAlign w:val="center"/>
          </w:tcPr>
          <w:p w14:paraId="7503CA9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305707D9" w14:textId="77777777" w:rsidTr="00BB1991">
        <w:trPr>
          <w:trHeight w:val="585"/>
        </w:trPr>
        <w:tc>
          <w:tcPr>
            <w:tcW w:w="9180" w:type="dxa"/>
            <w:vMerge/>
            <w:vAlign w:val="center"/>
          </w:tcPr>
          <w:p w14:paraId="01302DB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F583F3C" w14:textId="77777777" w:rsidTr="00BB1991">
        <w:trPr>
          <w:trHeight w:val="585"/>
        </w:trPr>
        <w:tc>
          <w:tcPr>
            <w:tcW w:w="9180" w:type="dxa"/>
            <w:vMerge/>
            <w:vAlign w:val="center"/>
          </w:tcPr>
          <w:p w14:paraId="15D4CA0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214749B" w14:textId="77777777" w:rsidTr="00BB1991">
        <w:trPr>
          <w:trHeight w:val="585"/>
        </w:trPr>
        <w:tc>
          <w:tcPr>
            <w:tcW w:w="9180" w:type="dxa"/>
            <w:vMerge/>
            <w:vAlign w:val="center"/>
          </w:tcPr>
          <w:p w14:paraId="177EAF3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ED971FA" w14:textId="77777777" w:rsidTr="00BB1991">
        <w:trPr>
          <w:trHeight w:val="585"/>
        </w:trPr>
        <w:tc>
          <w:tcPr>
            <w:tcW w:w="9180" w:type="dxa"/>
            <w:vMerge/>
            <w:vAlign w:val="center"/>
          </w:tcPr>
          <w:p w14:paraId="15CA598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1073582" w14:textId="77777777" w:rsidTr="00BB1991">
        <w:trPr>
          <w:trHeight w:val="585"/>
        </w:trPr>
        <w:tc>
          <w:tcPr>
            <w:tcW w:w="9180" w:type="dxa"/>
            <w:vMerge/>
            <w:vAlign w:val="center"/>
          </w:tcPr>
          <w:p w14:paraId="46F646C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2888A0E" w14:textId="77777777" w:rsidTr="00BB1991">
        <w:trPr>
          <w:trHeight w:val="585"/>
        </w:trPr>
        <w:tc>
          <w:tcPr>
            <w:tcW w:w="9180" w:type="dxa"/>
            <w:vMerge/>
            <w:vAlign w:val="center"/>
          </w:tcPr>
          <w:p w14:paraId="3C9CB2E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B252D21" w14:textId="77777777" w:rsidR="004A2E2D" w:rsidRPr="004A2E2D" w:rsidRDefault="004A2E2D" w:rsidP="00BB1991">
      <w:pPr>
        <w:spacing w:line="360" w:lineRule="auto"/>
        <w:rPr>
          <w:rFonts w:ascii="Times New Roman" w:hAnsi="Times New Roman" w:cs="Times New Roman"/>
          <w:noProof/>
          <w:u w:val="single"/>
          <w:lang w:eastAsia="en-GB"/>
        </w:rPr>
      </w:pPr>
    </w:p>
    <w:p w14:paraId="4C410FF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23" w:name="_Toc456791744"/>
      <w:bookmarkStart w:id="24" w:name="_Toc456792473"/>
      <w:bookmarkStart w:id="25" w:name="_Toc457817113"/>
      <w:r w:rsidRPr="004A2E2D">
        <w:rPr>
          <w:rFonts w:ascii="Times New Roman" w:hAnsi="Times New Roman" w:cs="Times New Roman"/>
          <w:smallCaps/>
          <w:noProof/>
          <w:lang w:eastAsia="en-GB"/>
        </w:rPr>
        <w:lastRenderedPageBreak/>
        <w:t>Section 3: Economic and Social Data</w:t>
      </w:r>
      <w:bookmarkEnd w:id="23"/>
      <w:bookmarkEnd w:id="24"/>
      <w:bookmarkEnd w:id="25"/>
    </w:p>
    <w:p w14:paraId="770F8EA3" w14:textId="77777777" w:rsidR="004A2E2D" w:rsidRPr="004A2E2D" w:rsidRDefault="004A2E2D" w:rsidP="000713A1">
      <w:pPr>
        <w:pStyle w:val="StyleTitre2Gras"/>
        <w:spacing w:line="360" w:lineRule="auto"/>
        <w:rPr>
          <w:rFonts w:cs="Times New Roman"/>
          <w:noProof/>
          <w:lang w:val="en-GB" w:eastAsia="en-GB"/>
        </w:rPr>
      </w:pPr>
      <w:bookmarkStart w:id="26" w:name="_Toc457817114"/>
      <w:r w:rsidRPr="00465806">
        <w:rPr>
          <w:rFonts w:cs="Times New Roman"/>
          <w:noProof/>
          <w:lang w:val="en-GB" w:eastAsia="en-GB"/>
        </w:rPr>
        <w:t>Pilot Study 3: Data on employment by education level and nationality</w:t>
      </w:r>
      <w:bookmarkEnd w:id="26"/>
      <w:r w:rsidRPr="004A2E2D">
        <w:rPr>
          <w:rFonts w:cs="Times New Roman"/>
          <w:noProof/>
          <w:lang w:val="en-GB" w:eastAsia="en-GB"/>
        </w:rPr>
        <w:t xml:space="preserve"> </w:t>
      </w:r>
    </w:p>
    <w:p w14:paraId="2ADFFDB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492DAB11" w14:textId="77777777" w:rsidTr="00BB1991">
        <w:trPr>
          <w:trHeight w:val="389"/>
        </w:trPr>
        <w:tc>
          <w:tcPr>
            <w:tcW w:w="9180" w:type="dxa"/>
            <w:noWrap/>
            <w:vAlign w:val="center"/>
          </w:tcPr>
          <w:p w14:paraId="6E157B72"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4A2E2D">
              <w:rPr>
                <w:rFonts w:ascii="Times New Roman" w:hAnsi="Times New Roman" w:cs="Times New Roman"/>
                <w:i/>
                <w:noProof/>
                <w:sz w:val="20"/>
                <w:szCs w:val="20"/>
                <w:lang w:eastAsia="en-GB"/>
              </w:rPr>
              <w:t xml:space="preserve"> multi-annual Union programme and Article 2 and Article 3 paragraph (3) point (c)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6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279DD0A7" w14:textId="77777777" w:rsidTr="00BB1991">
        <w:trPr>
          <w:trHeight w:val="389"/>
        </w:trPr>
        <w:tc>
          <w:tcPr>
            <w:tcW w:w="9180" w:type="dxa"/>
            <w:noWrap/>
            <w:vAlign w:val="center"/>
          </w:tcPr>
          <w:p w14:paraId="292F8CFE" w14:textId="77777777" w:rsidR="00FD2E1E" w:rsidRPr="001F6FAF" w:rsidRDefault="00FD2E1E" w:rsidP="00FD2E1E">
            <w:pPr>
              <w:spacing w:before="120" w:after="120" w:line="360" w:lineRule="auto"/>
              <w:rPr>
                <w:rFonts w:ascii="Times New Roman" w:hAnsi="Times New Roman" w:cs="Times New Roman"/>
                <w:b/>
                <w:noProof/>
                <w:color w:val="000000"/>
                <w:sz w:val="20"/>
                <w:szCs w:val="20"/>
                <w:shd w:val="clear" w:color="auto" w:fill="FFFFFF"/>
                <w:lang w:eastAsia="en-GB"/>
              </w:rPr>
            </w:pPr>
            <w:r w:rsidRPr="001F6FAF">
              <w:rPr>
                <w:rFonts w:ascii="Times New Roman" w:hAnsi="Times New Roman" w:cs="Times New Roman"/>
                <w:b/>
                <w:noProof/>
                <w:color w:val="000000"/>
                <w:sz w:val="20"/>
                <w:szCs w:val="20"/>
                <w:shd w:val="clear" w:color="auto" w:fill="FFFFFF"/>
                <w:lang w:eastAsia="en-GB"/>
              </w:rPr>
              <w:t>1. Aim of pilot study</w:t>
            </w:r>
          </w:p>
          <w:p w14:paraId="2040A7FE" w14:textId="2A89A788" w:rsidR="00FD2E1E"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aim of the pilot study is to collect data required to estimate the social variables of Table 6 of the multi-annual Union programme, namely </w:t>
            </w:r>
            <w:r w:rsidRPr="00B738E6">
              <w:rPr>
                <w:rFonts w:ascii="Times New Roman" w:hAnsi="Times New Roman" w:cs="Times New Roman"/>
                <w:i/>
                <w:noProof/>
                <w:sz w:val="20"/>
                <w:szCs w:val="20"/>
                <w:shd w:val="clear" w:color="auto" w:fill="FFFFFF"/>
                <w:lang w:eastAsia="en-GB"/>
              </w:rPr>
              <w:t xml:space="preserve">Employment by gender, FTE by gender, Unpaid labour by gender, Employment by age, Employment by education level, Employment by nationality, Employment by employment status and  FTE national. </w:t>
            </w:r>
            <w:r w:rsidRPr="00B738E6">
              <w:rPr>
                <w:rFonts w:ascii="Times New Roman" w:hAnsi="Times New Roman" w:cs="Times New Roman"/>
                <w:noProof/>
                <w:sz w:val="20"/>
                <w:szCs w:val="20"/>
                <w:shd w:val="clear" w:color="auto" w:fill="FFFFFF"/>
                <w:lang w:eastAsia="en-GB"/>
              </w:rPr>
              <w:t>The pilot study were implemented in 2018 and the next study regarding Data on employment by education level and nationality will take place after 3 years, in 2021, following the multi-annual Union programme. The study focus on social charecteristics of the engaged crew and unpaid labour of the vessels. Social characteristics involve the gender, the age, the education level and nationality of all crew members and unpaid workers of the vessel. These data will allow the estimation of the social variables of Table 6. During the pilot study of year 2018, the data were collect</w:t>
            </w:r>
            <w:r w:rsidR="000E4924" w:rsidRPr="00B738E6">
              <w:rPr>
                <w:rFonts w:ascii="Times New Roman" w:hAnsi="Times New Roman" w:cs="Times New Roman"/>
                <w:noProof/>
                <w:sz w:val="20"/>
                <w:szCs w:val="20"/>
                <w:shd w:val="clear" w:color="auto" w:fill="FFFFFF"/>
                <w:lang w:eastAsia="en-GB"/>
              </w:rPr>
              <w:t>ed</w:t>
            </w:r>
            <w:r w:rsidRPr="00B738E6">
              <w:rPr>
                <w:rFonts w:ascii="Times New Roman" w:hAnsi="Times New Roman" w:cs="Times New Roman"/>
                <w:noProof/>
                <w:sz w:val="20"/>
                <w:szCs w:val="20"/>
                <w:shd w:val="clear" w:color="auto" w:fill="FFFFFF"/>
                <w:lang w:eastAsia="en-GB"/>
              </w:rPr>
              <w:t xml:space="preserve"> according to the plan sample rate, following the economic data collection scheme. </w:t>
            </w:r>
          </w:p>
          <w:p w14:paraId="6B798C32" w14:textId="77777777" w:rsidR="00FD2E1E" w:rsidRPr="00B738E6" w:rsidRDefault="00FD2E1E" w:rsidP="00FD2E1E">
            <w:pPr>
              <w:spacing w:before="120" w:after="120" w:line="360" w:lineRule="auto"/>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2. Duration of pilot study</w:t>
            </w:r>
          </w:p>
          <w:p w14:paraId="31043A99" w14:textId="5CE49389" w:rsidR="00FD2E1E"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As in the case of the  study held in 2018, the social variables will be collected from the same vessels as the economic data during that year and the duration of the study will be one year. </w:t>
            </w:r>
          </w:p>
          <w:p w14:paraId="0A48D0BC" w14:textId="77777777" w:rsidR="00FD2E1E" w:rsidRPr="00B738E6" w:rsidRDefault="00FD2E1E" w:rsidP="00FD2E1E">
            <w:pPr>
              <w:spacing w:before="120" w:after="120" w:line="360" w:lineRule="auto"/>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3. Methodology and expected outcomes of pilot study</w:t>
            </w:r>
          </w:p>
          <w:p w14:paraId="267C64E9" w14:textId="77777777" w:rsidR="00FD2E1E" w:rsidRPr="00A06C56" w:rsidRDefault="00FD2E1E" w:rsidP="00FD2E1E">
            <w:pPr>
              <w:spacing w:before="120" w:after="120"/>
              <w:jc w:val="both"/>
              <w:rPr>
                <w:rFonts w:ascii="Times New Roman" w:hAnsi="Times New Roman" w:cs="Times New Roman"/>
                <w:noProof/>
                <w:color w:val="000000" w:themeColor="text1"/>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study for the social variables will be conducted at national level. All social variables, namely </w:t>
            </w:r>
            <w:r w:rsidRPr="00B738E6">
              <w:rPr>
                <w:rFonts w:ascii="Times New Roman" w:hAnsi="Times New Roman" w:cs="Times New Roman"/>
                <w:i/>
                <w:noProof/>
                <w:sz w:val="20"/>
                <w:szCs w:val="20"/>
                <w:shd w:val="clear" w:color="auto" w:fill="FFFFFF"/>
                <w:lang w:eastAsia="en-GB"/>
              </w:rPr>
              <w:t xml:space="preserve">Employment by gender, FTE by gender, Unpaid labour by gender, Employment by age, Employment by education level, Employment by nationality, Employment by employment status and  FTE national </w:t>
            </w:r>
            <w:r w:rsidRPr="00B738E6">
              <w:rPr>
                <w:rFonts w:ascii="Times New Roman" w:hAnsi="Times New Roman" w:cs="Times New Roman"/>
                <w:noProof/>
                <w:sz w:val="20"/>
                <w:szCs w:val="20"/>
                <w:shd w:val="clear" w:color="auto" w:fill="FFFFFF"/>
                <w:lang w:eastAsia="en-GB"/>
              </w:rPr>
              <w:t xml:space="preserve">will be </w:t>
            </w:r>
            <w:r w:rsidRPr="00F6675F">
              <w:rPr>
                <w:rFonts w:ascii="Times New Roman" w:hAnsi="Times New Roman" w:cs="Times New Roman"/>
                <w:noProof/>
                <w:color w:val="000000" w:themeColor="text1"/>
                <w:sz w:val="20"/>
                <w:szCs w:val="20"/>
                <w:shd w:val="clear" w:color="auto" w:fill="FFFFFF"/>
                <w:lang w:eastAsia="en-GB"/>
              </w:rPr>
              <w:t xml:space="preserve">estimated based on data collected through sample survey using </w:t>
            </w:r>
            <w:r w:rsidRPr="00F6675F">
              <w:rPr>
                <w:rFonts w:ascii="Times New Roman" w:hAnsi="Times New Roman" w:cs="Times New Roman"/>
                <w:b/>
                <w:noProof/>
                <w:color w:val="000000" w:themeColor="text1"/>
                <w:sz w:val="20"/>
                <w:szCs w:val="20"/>
                <w:shd w:val="clear" w:color="auto" w:fill="FFFFFF"/>
                <w:lang w:eastAsia="en-GB"/>
              </w:rPr>
              <w:t xml:space="preserve">questionnaires, </w:t>
            </w:r>
            <w:r w:rsidRPr="00F6675F">
              <w:rPr>
                <w:rFonts w:ascii="Times New Roman" w:hAnsi="Times New Roman" w:cs="Times New Roman"/>
                <w:noProof/>
                <w:color w:val="000000" w:themeColor="text1"/>
                <w:sz w:val="20"/>
                <w:szCs w:val="20"/>
                <w:shd w:val="clear" w:color="auto" w:fill="FFFFFF"/>
                <w:lang w:eastAsia="en-GB"/>
              </w:rPr>
              <w:t xml:space="preserve">since alternative data sources for these variables are not available. </w:t>
            </w:r>
            <w:r w:rsidRPr="00A06C56">
              <w:rPr>
                <w:rFonts w:ascii="Times New Roman" w:hAnsi="Times New Roman" w:cs="Times New Roman"/>
                <w:noProof/>
                <w:color w:val="000000" w:themeColor="text1"/>
                <w:sz w:val="20"/>
                <w:szCs w:val="20"/>
                <w:shd w:val="clear" w:color="auto" w:fill="FFFFFF"/>
                <w:lang w:eastAsia="en-GB"/>
              </w:rPr>
              <w:t>The social variables will be collected from the same vessels as the economic data during that reference year (</w:t>
            </w:r>
            <w:r>
              <w:rPr>
                <w:rFonts w:ascii="Times New Roman" w:hAnsi="Times New Roman" w:cs="Times New Roman"/>
                <w:noProof/>
                <w:color w:val="000000" w:themeColor="text1"/>
                <w:sz w:val="20"/>
                <w:szCs w:val="20"/>
                <w:shd w:val="clear" w:color="auto" w:fill="FFFFFF"/>
                <w:lang w:eastAsia="en-GB"/>
              </w:rPr>
              <w:t>2021</w:t>
            </w:r>
            <w:r w:rsidRPr="00A06C56">
              <w:rPr>
                <w:rFonts w:ascii="Times New Roman" w:hAnsi="Times New Roman" w:cs="Times New Roman"/>
                <w:noProof/>
                <w:color w:val="000000" w:themeColor="text1"/>
                <w:sz w:val="20"/>
                <w:szCs w:val="20"/>
                <w:shd w:val="clear" w:color="auto" w:fill="FFFFFF"/>
                <w:lang w:eastAsia="en-GB"/>
              </w:rPr>
              <w:t xml:space="preserve">). </w:t>
            </w:r>
          </w:p>
          <w:p w14:paraId="0D38035B" w14:textId="77777777" w:rsidR="00FD2E1E" w:rsidRPr="00D520B4" w:rsidRDefault="00FD2E1E" w:rsidP="00FD2E1E">
            <w:pPr>
              <w:spacing w:before="120" w:after="120"/>
              <w:jc w:val="both"/>
              <w:rPr>
                <w:rFonts w:ascii="Times New Roman" w:hAnsi="Times New Roman" w:cs="Times New Roman"/>
                <w:noProof/>
                <w:color w:val="000000" w:themeColor="text1"/>
                <w:sz w:val="20"/>
                <w:szCs w:val="20"/>
                <w:shd w:val="clear" w:color="auto" w:fill="FFFFFF"/>
                <w:lang w:eastAsia="en-GB"/>
              </w:rPr>
            </w:pPr>
            <w:r w:rsidRPr="00A06C56">
              <w:rPr>
                <w:rFonts w:ascii="Times New Roman" w:hAnsi="Times New Roman" w:cs="Times New Roman"/>
                <w:noProof/>
                <w:color w:val="000000" w:themeColor="text1"/>
                <w:sz w:val="20"/>
                <w:szCs w:val="20"/>
                <w:shd w:val="clear" w:color="auto" w:fill="FFFFFF"/>
                <w:lang w:eastAsia="en-GB"/>
              </w:rPr>
              <w:t>Probability Sample Survey will be used for the estimation of the following variables:</w:t>
            </w:r>
          </w:p>
          <w:p w14:paraId="38E58330" w14:textId="77777777" w:rsidR="00FD2E1E" w:rsidRPr="00F6675F" w:rsidRDefault="00FD2E1E" w:rsidP="00FD2E1E">
            <w:pPr>
              <w:pStyle w:val="ListParagraph"/>
              <w:numPr>
                <w:ilvl w:val="1"/>
                <w:numId w:val="7"/>
              </w:numPr>
              <w:spacing w:before="120" w:after="120" w:line="276" w:lineRule="auto"/>
              <w:jc w:val="both"/>
              <w:rPr>
                <w:rFonts w:ascii="Times New Roman" w:hAnsi="Times New Roman" w:cs="Times New Roman"/>
                <w:noProof/>
                <w:color w:val="000000" w:themeColor="text1"/>
                <w:sz w:val="20"/>
                <w:szCs w:val="20"/>
                <w:shd w:val="clear" w:color="auto" w:fill="FFFFFF"/>
                <w:lang w:val="en-GB" w:eastAsia="en-GB"/>
              </w:rPr>
            </w:pPr>
            <w:r w:rsidRPr="00F6675F">
              <w:rPr>
                <w:rFonts w:ascii="Times New Roman" w:hAnsi="Times New Roman" w:cs="Times New Roman"/>
                <w:i/>
                <w:noProof/>
                <w:color w:val="000000" w:themeColor="text1"/>
                <w:sz w:val="20"/>
                <w:szCs w:val="20"/>
                <w:shd w:val="clear" w:color="auto" w:fill="FFFFFF"/>
                <w:lang w:val="en-GB" w:eastAsia="en-GB"/>
              </w:rPr>
              <w:t xml:space="preserve">Employment by gender, </w:t>
            </w:r>
          </w:p>
          <w:p w14:paraId="57E6AD11" w14:textId="77777777" w:rsidR="00FD2E1E" w:rsidRPr="00F6675F" w:rsidRDefault="00FD2E1E" w:rsidP="00FD2E1E">
            <w:pPr>
              <w:pStyle w:val="ListParagraph"/>
              <w:numPr>
                <w:ilvl w:val="1"/>
                <w:numId w:val="7"/>
              </w:numPr>
              <w:spacing w:before="120" w:after="120" w:line="276" w:lineRule="auto"/>
              <w:jc w:val="both"/>
              <w:rPr>
                <w:rFonts w:ascii="Times New Roman" w:hAnsi="Times New Roman" w:cs="Times New Roman"/>
                <w:noProof/>
                <w:color w:val="000000" w:themeColor="text1"/>
                <w:sz w:val="20"/>
                <w:szCs w:val="20"/>
                <w:shd w:val="clear" w:color="auto" w:fill="FFFFFF"/>
                <w:lang w:val="en-GB" w:eastAsia="en-GB"/>
              </w:rPr>
            </w:pPr>
            <w:r w:rsidRPr="00F6675F">
              <w:rPr>
                <w:rFonts w:ascii="Times New Roman" w:hAnsi="Times New Roman" w:cs="Times New Roman"/>
                <w:i/>
                <w:noProof/>
                <w:color w:val="000000" w:themeColor="text1"/>
                <w:sz w:val="20"/>
                <w:szCs w:val="20"/>
                <w:shd w:val="clear" w:color="auto" w:fill="FFFFFF"/>
                <w:lang w:val="en-GB" w:eastAsia="en-GB"/>
              </w:rPr>
              <w:t xml:space="preserve">Unpaid labour by gender, </w:t>
            </w:r>
          </w:p>
          <w:p w14:paraId="478A3CD7" w14:textId="77777777" w:rsidR="00FD2E1E" w:rsidRPr="00F6675F" w:rsidRDefault="00FD2E1E" w:rsidP="00FD2E1E">
            <w:pPr>
              <w:pStyle w:val="ListParagraph"/>
              <w:numPr>
                <w:ilvl w:val="1"/>
                <w:numId w:val="7"/>
              </w:numPr>
              <w:spacing w:before="120" w:after="120" w:line="276" w:lineRule="auto"/>
              <w:jc w:val="both"/>
              <w:rPr>
                <w:rFonts w:ascii="Times New Roman" w:hAnsi="Times New Roman" w:cs="Times New Roman"/>
                <w:noProof/>
                <w:color w:val="000000" w:themeColor="text1"/>
                <w:sz w:val="20"/>
                <w:szCs w:val="20"/>
                <w:shd w:val="clear" w:color="auto" w:fill="FFFFFF"/>
                <w:lang w:val="en-GB" w:eastAsia="en-GB"/>
              </w:rPr>
            </w:pPr>
            <w:r w:rsidRPr="00F6675F">
              <w:rPr>
                <w:rFonts w:ascii="Times New Roman" w:hAnsi="Times New Roman" w:cs="Times New Roman"/>
                <w:i/>
                <w:noProof/>
                <w:color w:val="000000" w:themeColor="text1"/>
                <w:sz w:val="20"/>
                <w:szCs w:val="20"/>
                <w:shd w:val="clear" w:color="auto" w:fill="FFFFFF"/>
                <w:lang w:val="en-GB" w:eastAsia="en-GB"/>
              </w:rPr>
              <w:t>Employment by age,</w:t>
            </w:r>
          </w:p>
          <w:p w14:paraId="1D4CF1E1" w14:textId="77777777" w:rsidR="00FD2E1E" w:rsidRPr="00F6675F" w:rsidRDefault="00FD2E1E" w:rsidP="00FD2E1E">
            <w:pPr>
              <w:pStyle w:val="ListParagraph"/>
              <w:numPr>
                <w:ilvl w:val="1"/>
                <w:numId w:val="7"/>
              </w:numPr>
              <w:spacing w:before="120" w:after="120" w:line="276" w:lineRule="auto"/>
              <w:jc w:val="both"/>
              <w:rPr>
                <w:rFonts w:ascii="Times New Roman" w:hAnsi="Times New Roman" w:cs="Times New Roman"/>
                <w:noProof/>
                <w:color w:val="000000" w:themeColor="text1"/>
                <w:sz w:val="20"/>
                <w:szCs w:val="20"/>
                <w:shd w:val="clear" w:color="auto" w:fill="FFFFFF"/>
                <w:lang w:val="en-GB" w:eastAsia="en-GB"/>
              </w:rPr>
            </w:pPr>
            <w:r w:rsidRPr="00F6675F">
              <w:rPr>
                <w:rFonts w:ascii="Times New Roman" w:hAnsi="Times New Roman" w:cs="Times New Roman"/>
                <w:i/>
                <w:noProof/>
                <w:color w:val="000000" w:themeColor="text1"/>
                <w:sz w:val="20"/>
                <w:szCs w:val="20"/>
                <w:shd w:val="clear" w:color="auto" w:fill="FFFFFF"/>
                <w:lang w:val="en-GB" w:eastAsia="en-GB"/>
              </w:rPr>
              <w:t xml:space="preserve">Employment by education level, </w:t>
            </w:r>
          </w:p>
          <w:p w14:paraId="2BE7FC30" w14:textId="77777777" w:rsidR="00FD2E1E" w:rsidRPr="00F6675F" w:rsidRDefault="00FD2E1E" w:rsidP="00FD2E1E">
            <w:pPr>
              <w:pStyle w:val="ListParagraph"/>
              <w:numPr>
                <w:ilvl w:val="1"/>
                <w:numId w:val="7"/>
              </w:numPr>
              <w:spacing w:before="120" w:after="120" w:line="276" w:lineRule="auto"/>
              <w:jc w:val="both"/>
              <w:rPr>
                <w:rFonts w:ascii="Times New Roman" w:hAnsi="Times New Roman" w:cs="Times New Roman"/>
                <w:noProof/>
                <w:color w:val="000000" w:themeColor="text1"/>
                <w:sz w:val="20"/>
                <w:szCs w:val="20"/>
                <w:shd w:val="clear" w:color="auto" w:fill="FFFFFF"/>
                <w:lang w:val="en-GB" w:eastAsia="en-GB"/>
              </w:rPr>
            </w:pPr>
            <w:r w:rsidRPr="00F6675F">
              <w:rPr>
                <w:rFonts w:ascii="Times New Roman" w:hAnsi="Times New Roman" w:cs="Times New Roman"/>
                <w:i/>
                <w:noProof/>
                <w:color w:val="000000" w:themeColor="text1"/>
                <w:sz w:val="20"/>
                <w:szCs w:val="20"/>
                <w:shd w:val="clear" w:color="auto" w:fill="FFFFFF"/>
                <w:lang w:val="en-GB" w:eastAsia="en-GB"/>
              </w:rPr>
              <w:t>Employment by nationality</w:t>
            </w:r>
          </w:p>
          <w:p w14:paraId="7DC280CB" w14:textId="77777777" w:rsidR="00FD2E1E" w:rsidRPr="00B738E6" w:rsidRDefault="00FD2E1E" w:rsidP="00FD2E1E">
            <w:pPr>
              <w:pStyle w:val="ListParagraph"/>
              <w:numPr>
                <w:ilvl w:val="1"/>
                <w:numId w:val="7"/>
              </w:numPr>
              <w:spacing w:before="120" w:after="120" w:line="276" w:lineRule="auto"/>
              <w:jc w:val="both"/>
              <w:rPr>
                <w:rFonts w:ascii="Times New Roman" w:hAnsi="Times New Roman" w:cs="Times New Roman"/>
                <w:noProof/>
                <w:sz w:val="20"/>
                <w:szCs w:val="20"/>
                <w:shd w:val="clear" w:color="auto" w:fill="FFFFFF"/>
                <w:lang w:val="en-GB" w:eastAsia="en-GB"/>
              </w:rPr>
            </w:pPr>
            <w:r w:rsidRPr="00B738E6">
              <w:rPr>
                <w:rFonts w:ascii="Times New Roman" w:hAnsi="Times New Roman" w:cs="Times New Roman"/>
                <w:i/>
                <w:noProof/>
                <w:sz w:val="20"/>
                <w:szCs w:val="20"/>
                <w:shd w:val="clear" w:color="auto" w:fill="FFFFFF"/>
                <w:lang w:val="en-GB" w:eastAsia="en-GB"/>
              </w:rPr>
              <w:t>Employment by employment status,</w:t>
            </w:r>
          </w:p>
          <w:p w14:paraId="29D3F744" w14:textId="77777777" w:rsidR="00FD2E1E"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Indirect survey</w:t>
            </w:r>
            <w:r w:rsidRPr="00B738E6">
              <w:rPr>
                <w:rFonts w:ascii="Times New Roman" w:hAnsi="Times New Roman" w:cs="Times New Roman"/>
                <w:noProof/>
                <w:sz w:val="20"/>
                <w:szCs w:val="20"/>
                <w:shd w:val="clear" w:color="auto" w:fill="FFFFFF"/>
                <w:lang w:eastAsia="en-GB"/>
              </w:rPr>
              <w:t xml:space="preserve"> will be used for the social variables</w:t>
            </w:r>
            <w:r w:rsidRPr="00B738E6">
              <w:rPr>
                <w:rFonts w:ascii="Times New Roman" w:hAnsi="Times New Roman" w:cs="Times New Roman"/>
                <w:i/>
                <w:noProof/>
                <w:sz w:val="20"/>
                <w:szCs w:val="20"/>
                <w:shd w:val="clear" w:color="auto" w:fill="FFFFFF"/>
                <w:lang w:eastAsia="en-GB"/>
              </w:rPr>
              <w:t xml:space="preserve"> FTE by gender </w:t>
            </w:r>
            <w:r w:rsidRPr="00B738E6">
              <w:rPr>
                <w:rFonts w:ascii="Times New Roman" w:hAnsi="Times New Roman" w:cs="Times New Roman"/>
                <w:noProof/>
                <w:sz w:val="20"/>
                <w:szCs w:val="20"/>
                <w:shd w:val="clear" w:color="auto" w:fill="FFFFFF"/>
                <w:lang w:eastAsia="en-GB"/>
              </w:rPr>
              <w:t>and</w:t>
            </w:r>
            <w:r w:rsidRPr="00B738E6">
              <w:rPr>
                <w:rFonts w:ascii="Times New Roman" w:hAnsi="Times New Roman" w:cs="Times New Roman"/>
                <w:i/>
                <w:noProof/>
                <w:sz w:val="20"/>
                <w:szCs w:val="20"/>
                <w:shd w:val="clear" w:color="auto" w:fill="FFFFFF"/>
                <w:lang w:eastAsia="en-GB"/>
              </w:rPr>
              <w:t xml:space="preserve"> FTE national, </w:t>
            </w:r>
            <w:r w:rsidRPr="00B738E6">
              <w:rPr>
                <w:rFonts w:ascii="Times New Roman" w:hAnsi="Times New Roman" w:cs="Times New Roman"/>
                <w:noProof/>
                <w:sz w:val="20"/>
                <w:szCs w:val="20"/>
                <w:shd w:val="clear" w:color="auto" w:fill="FFFFFF"/>
                <w:lang w:eastAsia="en-GB"/>
              </w:rPr>
              <w:t xml:space="preserve">since the derive from other surveyed data as suggested in the Ad hoc contract commitment No. SI2 725 694 Ref. Ares(2016)2440332 - 26/05/2016 “Methodologies for the socio-economic data described in EU MAP”. </w:t>
            </w:r>
          </w:p>
          <w:p w14:paraId="43C1A792" w14:textId="77777777" w:rsidR="00FD2E1E"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social variables will be estimated according to the instructions that have been  provided by the PGECON workshop in Athens in 2017. </w:t>
            </w:r>
          </w:p>
          <w:p w14:paraId="77466AE5" w14:textId="77777777" w:rsidR="00FD2E1E"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557411">
              <w:rPr>
                <w:rFonts w:ascii="Times New Roman" w:hAnsi="Times New Roman" w:cs="Times New Roman"/>
                <w:noProof/>
                <w:color w:val="000000" w:themeColor="text1"/>
                <w:sz w:val="20"/>
                <w:szCs w:val="20"/>
                <w:shd w:val="clear" w:color="auto" w:fill="FFFFFF"/>
                <w:lang w:eastAsia="en-GB"/>
              </w:rPr>
              <w:t xml:space="preserve">As far as the </w:t>
            </w:r>
            <w:r w:rsidRPr="000C3C21">
              <w:rPr>
                <w:rFonts w:ascii="Times New Roman" w:hAnsi="Times New Roman" w:cs="Times New Roman"/>
                <w:i/>
                <w:noProof/>
                <w:color w:val="000000" w:themeColor="text1"/>
                <w:sz w:val="20"/>
                <w:szCs w:val="20"/>
                <w:shd w:val="clear" w:color="auto" w:fill="FFFFFF"/>
                <w:lang w:eastAsia="en-GB"/>
              </w:rPr>
              <w:t xml:space="preserve">FTE National </w:t>
            </w:r>
            <w:r w:rsidRPr="000C3C21">
              <w:rPr>
                <w:rFonts w:ascii="Times New Roman" w:hAnsi="Times New Roman" w:cs="Times New Roman"/>
                <w:noProof/>
                <w:color w:val="000000" w:themeColor="text1"/>
                <w:sz w:val="20"/>
                <w:szCs w:val="20"/>
                <w:shd w:val="clear" w:color="auto" w:fill="FFFFFF"/>
                <w:lang w:eastAsia="en-GB"/>
              </w:rPr>
              <w:t>variable is concerned it will be estimated according to the study “Calculation of labour including full-time equivalent (FTE) in fisheries”(FISH/2005/14, ‘LEI WAGENINGENUR</w:t>
            </w:r>
            <w:r>
              <w:rPr>
                <w:rFonts w:ascii="Times New Roman" w:hAnsi="Times New Roman" w:cs="Times New Roman"/>
                <w:noProof/>
                <w:color w:val="000000" w:themeColor="text1"/>
                <w:sz w:val="20"/>
                <w:szCs w:val="20"/>
                <w:shd w:val="clear" w:color="auto" w:fill="FFFFFF"/>
                <w:lang w:eastAsia="en-GB"/>
              </w:rPr>
              <w:t>)</w:t>
            </w:r>
            <w:r w:rsidRPr="000C3C21">
              <w:rPr>
                <w:rFonts w:ascii="Times New Roman" w:hAnsi="Times New Roman" w:cs="Times New Roman"/>
                <w:noProof/>
                <w:color w:val="000000" w:themeColor="text1"/>
                <w:sz w:val="20"/>
                <w:szCs w:val="20"/>
                <w:shd w:val="clear" w:color="auto" w:fill="FFFFFF"/>
                <w:lang w:eastAsia="en-GB"/>
              </w:rPr>
              <w:t xml:space="preserve">. Specifically, a national threshold  representing the total number of hours worked, on a standard and yearly basis, by a full-time worker in the fishery sector is first defined. FTE national is then calculated using this </w:t>
            </w:r>
            <w:r w:rsidRPr="000C3C21">
              <w:rPr>
                <w:rFonts w:ascii="Times New Roman" w:hAnsi="Times New Roman" w:cs="Times New Roman"/>
                <w:noProof/>
                <w:color w:val="000000" w:themeColor="text1"/>
                <w:sz w:val="20"/>
                <w:szCs w:val="20"/>
                <w:shd w:val="clear" w:color="auto" w:fill="FFFFFF"/>
                <w:lang w:eastAsia="en-GB"/>
              </w:rPr>
              <w:lastRenderedPageBreak/>
              <w:t>threshold. If the annual working hours per crew member exceed th</w:t>
            </w:r>
            <w:r>
              <w:rPr>
                <w:rFonts w:ascii="Times New Roman" w:hAnsi="Times New Roman" w:cs="Times New Roman"/>
                <w:noProof/>
                <w:color w:val="000000" w:themeColor="text1"/>
                <w:sz w:val="20"/>
                <w:szCs w:val="20"/>
                <w:shd w:val="clear" w:color="auto" w:fill="FFFFFF"/>
                <w:lang w:eastAsia="en-GB"/>
              </w:rPr>
              <w:t>at</w:t>
            </w:r>
            <w:r w:rsidRPr="000C3C21">
              <w:rPr>
                <w:rFonts w:ascii="Times New Roman" w:hAnsi="Times New Roman" w:cs="Times New Roman"/>
                <w:noProof/>
                <w:color w:val="000000" w:themeColor="text1"/>
                <w:sz w:val="20"/>
                <w:szCs w:val="20"/>
                <w:shd w:val="clear" w:color="auto" w:fill="FFFFFF"/>
                <w:lang w:eastAsia="en-GB"/>
              </w:rPr>
              <w:t xml:space="preserve"> threshold, the FTE equals 1 per crew member (annual working hours&gt;national threshold  then FTE national =1). If the annual working hours per crew member is less than the threshold then the FTE equals the ratio betwe</w:t>
            </w:r>
            <w:r w:rsidRPr="00C635AD">
              <w:rPr>
                <w:rFonts w:ascii="Times New Roman" w:hAnsi="Times New Roman" w:cs="Times New Roman"/>
                <w:noProof/>
                <w:color w:val="000000" w:themeColor="text1"/>
                <w:sz w:val="20"/>
                <w:szCs w:val="20"/>
                <w:shd w:val="clear" w:color="auto" w:fill="FFFFFF"/>
                <w:lang w:eastAsia="en-GB"/>
              </w:rPr>
              <w:t xml:space="preserve">en the hours worked and the threshold (annual working hours&lt;national threshold then FTE national = annual working hours/national </w:t>
            </w:r>
            <w:r w:rsidRPr="00B738E6">
              <w:rPr>
                <w:rFonts w:ascii="Times New Roman" w:hAnsi="Times New Roman" w:cs="Times New Roman"/>
                <w:noProof/>
                <w:sz w:val="20"/>
                <w:szCs w:val="20"/>
                <w:shd w:val="clear" w:color="auto" w:fill="FFFFFF"/>
                <w:lang w:eastAsia="en-GB"/>
              </w:rPr>
              <w:t xml:space="preserve">threshold). Iit should be noted that for Greece the threshold is defined at 1.750 hours, according to the greek legislation (Official Goverment Gazette No 1181 9/June/2011). </w:t>
            </w:r>
          </w:p>
          <w:p w14:paraId="2D7CC7AD" w14:textId="77777777" w:rsidR="0063225F"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The expected outcome of the pilot study of 2018 was to identify the appropriate methodology to collect and estimate the social variables included in Table 6 of the multi-annual union programme. Specifically, the socio-economic questionnaire has been  updated and reassessed, as well as the instructions for the data collectors. In addtion, the database has been updated to include the social variables and the estimation procedures were validated. Another important outcome of the pilot study were the identification of difficulties and problems that maybe encountered during the collection of the social variables and their possible solutions. The pilot study fully achieved to meet all of the aforementioned targets. In the 2021 survey, the expected outcome is to study the evolution of the social variables in this three-years period and to understand possible trends beneath it. </w:t>
            </w:r>
          </w:p>
          <w:p w14:paraId="0F7CF58B" w14:textId="523DF214" w:rsidR="004A2E2D" w:rsidRPr="00B738E6" w:rsidRDefault="00FD2E1E" w:rsidP="00FD2E1E">
            <w:pPr>
              <w:spacing w:before="120"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For more information on the outcome of the pilot study, see: Scientific, Technical and Economic Committee for Fisheries (STECF) – Social data in the EU fisheries sector (STECF-19-03). Publications Office of the European Union, Luxembourg, 2018, ISBN 978-92-76-09514-9, doi:10.2760/638363, JRC117517</w:t>
            </w:r>
          </w:p>
          <w:p w14:paraId="47E497BC"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6C5A69D6"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639B2868"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7" w:name="_Toc456791746"/>
      <w:bookmarkStart w:id="28" w:name="_Toc456792475"/>
      <w:bookmarkStart w:id="29" w:name="_Toc457817115"/>
      <w:r w:rsidRPr="004A2E2D">
        <w:rPr>
          <w:rFonts w:ascii="Times New Roman" w:hAnsi="Times New Roman" w:cs="Times New Roman"/>
          <w:smallCaps/>
          <w:noProof/>
          <w:lang w:eastAsia="en-GB"/>
        </w:rPr>
        <w:lastRenderedPageBreak/>
        <w:t>Section 3: Economic and Social Data</w:t>
      </w:r>
      <w:bookmarkEnd w:id="27"/>
      <w:bookmarkEnd w:id="28"/>
      <w:bookmarkEnd w:id="29"/>
    </w:p>
    <w:p w14:paraId="526A0CC0" w14:textId="77777777" w:rsidR="004A2E2D" w:rsidRPr="004A2E2D" w:rsidRDefault="004A2E2D" w:rsidP="00BB1991">
      <w:pPr>
        <w:pStyle w:val="StyleTitre2Gras"/>
        <w:spacing w:line="360" w:lineRule="auto"/>
        <w:rPr>
          <w:rFonts w:cs="Times New Roman"/>
          <w:noProof/>
          <w:lang w:val="en-GB" w:eastAsia="en-GB"/>
        </w:rPr>
      </w:pPr>
      <w:bookmarkStart w:id="30" w:name="_Toc457817116"/>
      <w:r w:rsidRPr="00465806">
        <w:rPr>
          <w:rFonts w:cs="Times New Roman"/>
          <w:noProof/>
          <w:lang w:val="en-GB" w:eastAsia="en-GB"/>
        </w:rPr>
        <w:t>Text Box 3B: Population segments for collection of economic and social data for</w:t>
      </w:r>
      <w:r w:rsidRPr="004A2E2D">
        <w:rPr>
          <w:rFonts w:cs="Times New Roman"/>
          <w:noProof/>
          <w:lang w:val="en-GB" w:eastAsia="en-GB"/>
        </w:rPr>
        <w:t xml:space="preserve"> aquaculture</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1B0A00E2" w14:textId="77777777" w:rsidTr="00BB1991">
        <w:trPr>
          <w:trHeight w:val="509"/>
        </w:trPr>
        <w:tc>
          <w:tcPr>
            <w:tcW w:w="9180" w:type="dxa"/>
            <w:noWrap/>
            <w:vAlign w:val="center"/>
          </w:tcPr>
          <w:p w14:paraId="4977FBF7"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Pr="004A2E2D">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756FDB4D" w14:textId="77777777" w:rsidTr="00BB1991">
        <w:trPr>
          <w:trHeight w:val="545"/>
        </w:trPr>
        <w:tc>
          <w:tcPr>
            <w:tcW w:w="9180" w:type="dxa"/>
            <w:vMerge w:val="restart"/>
            <w:noWrap/>
            <w:vAlign w:val="center"/>
          </w:tcPr>
          <w:p w14:paraId="3AE150EF" w14:textId="0A0A7764" w:rsidR="004A2E2D" w:rsidRPr="005C69A5" w:rsidRDefault="004A2E2D" w:rsidP="00554918">
            <w:pPr>
              <w:spacing w:after="120"/>
              <w:jc w:val="both"/>
              <w:rPr>
                <w:rFonts w:ascii="Times New Roman" w:hAnsi="Times New Roman" w:cs="Times New Roman"/>
                <w:noProof/>
                <w:color w:val="000000"/>
                <w:sz w:val="20"/>
                <w:szCs w:val="20"/>
                <w:shd w:val="clear" w:color="auto" w:fill="FFFFFF"/>
                <w:lang w:eastAsia="en-GB"/>
              </w:rPr>
            </w:pPr>
          </w:p>
          <w:p w14:paraId="7390563A" w14:textId="77777777" w:rsidR="00F86BB1" w:rsidRPr="005C69A5" w:rsidRDefault="00F86BB1" w:rsidP="00F86BB1">
            <w:pPr>
              <w:widowControl w:val="0"/>
              <w:suppressAutoHyphens/>
              <w:spacing w:before="120" w:after="120"/>
              <w:ind w:left="23" w:right="74"/>
              <w:jc w:val="both"/>
              <w:rPr>
                <w:rFonts w:ascii="Times New Roman" w:hAnsi="Times New Roman" w:cs="Times New Roman"/>
                <w:b/>
                <w:noProof/>
                <w:color w:val="000000"/>
                <w:sz w:val="20"/>
                <w:szCs w:val="20"/>
                <w:shd w:val="clear" w:color="auto" w:fill="FFFFFF"/>
                <w:lang w:eastAsia="ar-SA"/>
              </w:rPr>
            </w:pPr>
            <w:r w:rsidRPr="005C69A5">
              <w:rPr>
                <w:rFonts w:ascii="Times New Roman" w:hAnsi="Times New Roman" w:cs="Times New Roman"/>
                <w:b/>
                <w:sz w:val="20"/>
                <w:szCs w:val="20"/>
                <w:lang w:eastAsia="ar-SA"/>
              </w:rPr>
              <w:t xml:space="preserve">1. </w:t>
            </w:r>
            <w:r w:rsidRPr="005C69A5">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0348EA42" w14:textId="77777777" w:rsidR="00F86BB1" w:rsidRPr="00B738E6" w:rsidRDefault="00F86BB1" w:rsidP="00F86BB1">
            <w:pPr>
              <w:widowControl w:val="0"/>
              <w:suppressAutoHyphens/>
              <w:spacing w:after="120"/>
              <w:ind w:left="20" w:right="75"/>
              <w:jc w:val="both"/>
              <w:rPr>
                <w:rFonts w:ascii="Times New Roman" w:hAnsi="Times New Roman" w:cs="Times New Roman"/>
                <w:noProof/>
                <w:sz w:val="20"/>
                <w:szCs w:val="20"/>
                <w:shd w:val="clear" w:color="auto" w:fill="FFFFFF"/>
                <w:lang w:eastAsia="ar-SA"/>
              </w:rPr>
            </w:pPr>
            <w:r w:rsidRPr="00B738E6">
              <w:rPr>
                <w:rFonts w:ascii="Times New Roman" w:hAnsi="Times New Roman" w:cs="Times New Roman"/>
                <w:noProof/>
                <w:sz w:val="20"/>
                <w:szCs w:val="20"/>
                <w:shd w:val="clear" w:color="auto" w:fill="FFFFFF"/>
                <w:lang w:eastAsia="ar-SA"/>
              </w:rPr>
              <w:t>The main segments of the Hellenic aquaculture industry are: (a) sea bass and sea bream culture, (b) other marine fish culture, (c) mussel long-line culture, (d) trout culture, (e) eel culture, (f) extensive farming -estuaries &amp; lagoons.</w:t>
            </w:r>
          </w:p>
          <w:p w14:paraId="1F4F8AC5" w14:textId="23BBC2D4" w:rsidR="00F86BB1" w:rsidRPr="00B738E6" w:rsidRDefault="00F86BB1" w:rsidP="00F86BB1">
            <w:pPr>
              <w:widowControl w:val="0"/>
              <w:suppressAutoHyphens/>
              <w:spacing w:after="120"/>
              <w:ind w:left="20" w:right="75"/>
              <w:jc w:val="both"/>
              <w:rPr>
                <w:rFonts w:ascii="Times New Roman" w:hAnsi="Times New Roman" w:cs="Times New Roman"/>
                <w:noProof/>
                <w:sz w:val="20"/>
                <w:szCs w:val="20"/>
                <w:shd w:val="clear" w:color="auto" w:fill="FFFFFF"/>
                <w:lang w:eastAsia="ar-SA"/>
              </w:rPr>
            </w:pPr>
            <w:r w:rsidRPr="00B738E6">
              <w:rPr>
                <w:rFonts w:ascii="Times New Roman" w:hAnsi="Times New Roman" w:cs="Times New Roman"/>
                <w:noProof/>
                <w:sz w:val="20"/>
                <w:szCs w:val="20"/>
                <w:shd w:val="clear" w:color="auto" w:fill="FFFFFF"/>
                <w:lang w:eastAsia="ar-SA"/>
              </w:rPr>
              <w:t xml:space="preserve">At present, aquaculture (in fact mostly marine culture), is considered a major industry in Greece, not only because of </w:t>
            </w:r>
            <w:r w:rsidR="000E4924" w:rsidRPr="00B738E6">
              <w:rPr>
                <w:rFonts w:ascii="Times New Roman" w:hAnsi="Times New Roman" w:cs="Times New Roman"/>
                <w:noProof/>
                <w:sz w:val="20"/>
                <w:szCs w:val="20"/>
                <w:shd w:val="clear" w:color="auto" w:fill="FFFFFF"/>
                <w:lang w:eastAsia="ar-SA"/>
              </w:rPr>
              <w:t>its</w:t>
            </w:r>
            <w:r w:rsidRPr="00B738E6">
              <w:rPr>
                <w:rFonts w:ascii="Times New Roman" w:hAnsi="Times New Roman" w:cs="Times New Roman"/>
                <w:noProof/>
                <w:sz w:val="20"/>
                <w:szCs w:val="20"/>
                <w:shd w:val="clear" w:color="auto" w:fill="FFFFFF"/>
                <w:lang w:eastAsia="ar-SA"/>
              </w:rPr>
              <w:t xml:space="preserve"> impressive </w:t>
            </w:r>
            <w:r w:rsidR="000E4924" w:rsidRPr="00B738E6">
              <w:rPr>
                <w:rFonts w:ascii="Times New Roman" w:hAnsi="Times New Roman" w:cs="Times New Roman"/>
                <w:noProof/>
                <w:sz w:val="20"/>
                <w:szCs w:val="20"/>
                <w:shd w:val="clear" w:color="auto" w:fill="FFFFFF"/>
                <w:lang w:eastAsia="ar-SA"/>
              </w:rPr>
              <w:t>volume production performance</w:t>
            </w:r>
            <w:r w:rsidRPr="00B738E6">
              <w:rPr>
                <w:rFonts w:ascii="Times New Roman" w:hAnsi="Times New Roman" w:cs="Times New Roman"/>
                <w:noProof/>
                <w:sz w:val="20"/>
                <w:szCs w:val="20"/>
                <w:shd w:val="clear" w:color="auto" w:fill="FFFFFF"/>
                <w:lang w:eastAsia="ar-SA"/>
              </w:rPr>
              <w:t xml:space="preserve"> in but also </w:t>
            </w:r>
            <w:r w:rsidR="000E4924" w:rsidRPr="00B738E6">
              <w:rPr>
                <w:rFonts w:ascii="Times New Roman" w:hAnsi="Times New Roman" w:cs="Times New Roman"/>
                <w:noProof/>
                <w:sz w:val="20"/>
                <w:szCs w:val="20"/>
                <w:shd w:val="clear" w:color="auto" w:fill="FFFFFF"/>
                <w:lang w:eastAsia="ar-SA"/>
              </w:rPr>
              <w:t xml:space="preserve">because of  its high importance </w:t>
            </w:r>
            <w:r w:rsidRPr="00B738E6">
              <w:rPr>
                <w:rFonts w:ascii="Times New Roman" w:hAnsi="Times New Roman" w:cs="Times New Roman"/>
                <w:noProof/>
                <w:sz w:val="20"/>
                <w:szCs w:val="20"/>
                <w:shd w:val="clear" w:color="auto" w:fill="FFFFFF"/>
                <w:lang w:eastAsia="ar-SA"/>
              </w:rPr>
              <w:t>in socio-economic terms</w:t>
            </w:r>
            <w:r w:rsidR="004E4A08" w:rsidRPr="00B738E6">
              <w:rPr>
                <w:rFonts w:ascii="Times New Roman" w:hAnsi="Times New Roman" w:cs="Times New Roman"/>
                <w:noProof/>
                <w:sz w:val="20"/>
                <w:szCs w:val="20"/>
                <w:shd w:val="clear" w:color="auto" w:fill="FFFFFF"/>
                <w:lang w:eastAsia="ar-SA"/>
              </w:rPr>
              <w:t>.</w:t>
            </w:r>
            <w:r w:rsidR="00F35971" w:rsidRPr="00B738E6">
              <w:t xml:space="preserve"> </w:t>
            </w:r>
            <w:r w:rsidR="00F35971" w:rsidRPr="00B738E6">
              <w:rPr>
                <w:rFonts w:ascii="Times New Roman" w:hAnsi="Times New Roman" w:cs="Times New Roman"/>
                <w:noProof/>
                <w:sz w:val="20"/>
                <w:szCs w:val="20"/>
                <w:shd w:val="clear" w:color="auto" w:fill="FFFFFF"/>
                <w:lang w:eastAsia="ar-SA"/>
              </w:rPr>
              <w:t>Estimates show that this figure could reach 10,000, taking into account indirect industry-related activities</w:t>
            </w:r>
          </w:p>
          <w:p w14:paraId="498B622A" w14:textId="62CB3B73" w:rsidR="00F86BB1" w:rsidRPr="00B738E6" w:rsidRDefault="00F86BB1" w:rsidP="00F86BB1">
            <w:pPr>
              <w:widowControl w:val="0"/>
              <w:suppressAutoHyphens/>
              <w:spacing w:after="120"/>
              <w:ind w:left="20" w:right="75"/>
              <w:jc w:val="both"/>
              <w:rPr>
                <w:rFonts w:ascii="Times New Roman" w:hAnsi="Times New Roman" w:cs="Times New Roman"/>
                <w:noProof/>
                <w:sz w:val="20"/>
                <w:szCs w:val="20"/>
                <w:shd w:val="clear" w:color="auto" w:fill="FFFFFF"/>
                <w:lang w:eastAsia="ar-SA"/>
              </w:rPr>
            </w:pPr>
            <w:r w:rsidRPr="00B738E6">
              <w:rPr>
                <w:rFonts w:ascii="Times New Roman" w:hAnsi="Times New Roman" w:cs="Times New Roman"/>
                <w:noProof/>
                <w:sz w:val="20"/>
                <w:szCs w:val="20"/>
                <w:shd w:val="clear" w:color="auto" w:fill="FFFFFF"/>
                <w:lang w:eastAsia="ar-SA"/>
              </w:rPr>
              <w:t xml:space="preserve">It should be noted that the majority of aquaculture units in Greece, are not financially autonomous entities but </w:t>
            </w:r>
            <w:r w:rsidR="00F35971" w:rsidRPr="00B738E6">
              <w:rPr>
                <w:rFonts w:ascii="Times New Roman" w:hAnsi="Times New Roman" w:cs="Times New Roman"/>
                <w:noProof/>
                <w:sz w:val="20"/>
                <w:szCs w:val="20"/>
                <w:shd w:val="clear" w:color="auto" w:fill="FFFFFF"/>
                <w:lang w:eastAsia="ar-SA"/>
              </w:rPr>
              <w:t xml:space="preserve">they </w:t>
            </w:r>
            <w:r w:rsidRPr="00B738E6">
              <w:rPr>
                <w:rFonts w:ascii="Times New Roman" w:hAnsi="Times New Roman" w:cs="Times New Roman"/>
                <w:noProof/>
                <w:sz w:val="20"/>
                <w:szCs w:val="20"/>
                <w:shd w:val="clear" w:color="auto" w:fill="FFFFFF"/>
                <w:lang w:eastAsia="ar-SA"/>
              </w:rPr>
              <w:t>belong (in most cases by lease) to larger firms. While aquaculture units can provide information about production volumes and certain cost values, other variables can be acquired only by the financial department of the company that holds the lease of the units. On the other hand, the prerequisite segmented per species or technique variables,generally is not available by the companies accounting offices or the representatives.</w:t>
            </w:r>
          </w:p>
          <w:p w14:paraId="0341B164" w14:textId="77777777" w:rsidR="00F86BB1" w:rsidRPr="00B738E6" w:rsidRDefault="00F86BB1" w:rsidP="00F86BB1">
            <w:pPr>
              <w:widowControl w:val="0"/>
              <w:suppressAutoHyphens/>
              <w:spacing w:after="120"/>
              <w:ind w:left="20" w:right="75"/>
              <w:jc w:val="both"/>
              <w:rPr>
                <w:rFonts w:ascii="Times New Roman" w:hAnsi="Times New Roman" w:cs="Times New Roman"/>
                <w:noProof/>
                <w:sz w:val="20"/>
                <w:szCs w:val="20"/>
                <w:shd w:val="clear" w:color="auto" w:fill="FFFFFF"/>
                <w:lang w:eastAsia="ar-SA"/>
              </w:rPr>
            </w:pPr>
            <w:r w:rsidRPr="00B738E6">
              <w:rPr>
                <w:rFonts w:ascii="Times New Roman" w:hAnsi="Times New Roman" w:cs="Times New Roman"/>
                <w:noProof/>
                <w:sz w:val="20"/>
                <w:szCs w:val="20"/>
                <w:shd w:val="clear" w:color="auto" w:fill="FFFFFF"/>
                <w:lang w:eastAsia="ar-SA"/>
              </w:rPr>
              <w:t>Basic source for the collection of economic data during 2020-21 will be the Integrated Monitoring System of Fisheries Activities (OSPA) and a survey will be used for the confirmation and supplementation of the collected aquaculture data.The majority of the required economic data can be derived from the processing of the balance sheets and financial statements of the companies, however, the socio-economic data needed (employment by gender etc.) will be provided by on site visits, interviews, financial records and balance sheets.</w:t>
            </w:r>
          </w:p>
          <w:p w14:paraId="0A3EEB6D" w14:textId="77777777" w:rsidR="00F86BB1" w:rsidRPr="00B738E6" w:rsidRDefault="00F86BB1" w:rsidP="00F86BB1">
            <w:pPr>
              <w:spacing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 xml:space="preserve">2. </w:t>
            </w:r>
            <w:r w:rsidRPr="00B738E6">
              <w:rPr>
                <w:rFonts w:ascii="Times New Roman" w:hAnsi="Times New Roman" w:cs="Times New Roman"/>
                <w:b/>
                <w:noProof/>
                <w:sz w:val="20"/>
                <w:szCs w:val="20"/>
                <w:shd w:val="clear" w:color="auto" w:fill="FFFFFF"/>
                <w:lang w:eastAsia="ar-SA"/>
              </w:rPr>
              <w:t>Description of methodologies used to choose the different types of data collection</w:t>
            </w:r>
          </w:p>
          <w:p w14:paraId="2ADA5A84" w14:textId="15F31C89" w:rsidR="00F86BB1" w:rsidRPr="00B738E6" w:rsidRDefault="00F86BB1" w:rsidP="00F86BB1">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first stage of the data collection methodology shall consist of the mailing and completion of a questionnaire based on the previous years’ data collection experience and updated with any new prerequisite values.</w:t>
            </w:r>
            <w:r w:rsidR="00931C5F" w:rsidRPr="00B738E6">
              <w:rPr>
                <w:rFonts w:ascii="Times New Roman" w:hAnsi="Times New Roman" w:cs="Times New Roman"/>
                <w:noProof/>
                <w:sz w:val="20"/>
                <w:szCs w:val="20"/>
                <w:shd w:val="clear" w:color="auto" w:fill="FFFFFF"/>
                <w:lang w:eastAsia="en-GB"/>
              </w:rPr>
              <w:t xml:space="preserve"> Each company is given a period of 60 days to gather the requested questionnaire data and provide the feedback.</w:t>
            </w:r>
          </w:p>
          <w:p w14:paraId="15CF40FB"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questionnaire will include topics of both social and economic data, requesting employment</w:t>
            </w:r>
            <w:r w:rsidRPr="005C69A5">
              <w:rPr>
                <w:rFonts w:ascii="Times New Roman" w:hAnsi="Times New Roman" w:cs="Times New Roman"/>
                <w:noProof/>
                <w:color w:val="000000"/>
                <w:sz w:val="20"/>
                <w:szCs w:val="20"/>
                <w:shd w:val="clear" w:color="auto" w:fill="FFFFFF"/>
                <w:lang w:eastAsia="en-GB"/>
              </w:rPr>
              <w:t>, production and revenue values along with the company’s cost structure and a short enumeration of the company’s main problems and predictions.</w:t>
            </w:r>
          </w:p>
          <w:p w14:paraId="4AFC88E7" w14:textId="2A9A6EF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 xml:space="preserve">The second stage will include onsite visits to the companies that completed the questionnaire along with a data processing of published balance sheets and financial statements. </w:t>
            </w:r>
          </w:p>
          <w:p w14:paraId="551CF273"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 xml:space="preserve">The questionnaire will include the following 4 topics: </w:t>
            </w:r>
          </w:p>
          <w:p w14:paraId="528E16EB" w14:textId="77777777" w:rsidR="00F86BB1" w:rsidRPr="005C69A5" w:rsidRDefault="00F86BB1" w:rsidP="00F86BB1">
            <w:pPr>
              <w:spacing w:after="120"/>
              <w:ind w:left="312" w:hanging="312"/>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(1)</w:t>
            </w:r>
            <w:r w:rsidRPr="005C69A5">
              <w:rPr>
                <w:rFonts w:ascii="Times New Roman" w:hAnsi="Times New Roman" w:cs="Times New Roman"/>
                <w:noProof/>
                <w:color w:val="000000"/>
                <w:sz w:val="20"/>
                <w:szCs w:val="20"/>
                <w:shd w:val="clear" w:color="auto" w:fill="FFFFFF"/>
                <w:lang w:eastAsia="en-GB"/>
              </w:rPr>
              <w:tab/>
              <w:t>cost and profit: value of total sales, personnel costs, energy related costs, value of purchased raw material(fry) and other material necessary for the production, production costs and value of the final product, capital costs, special costs, investments, and debt.</w:t>
            </w:r>
          </w:p>
          <w:p w14:paraId="301219DA" w14:textId="77777777" w:rsidR="00F86BB1" w:rsidRPr="00B738E6" w:rsidRDefault="00F86BB1" w:rsidP="00F86BB1">
            <w:pPr>
              <w:spacing w:after="120"/>
              <w:ind w:left="312" w:hanging="312"/>
              <w:jc w:val="both"/>
              <w:rPr>
                <w:rFonts w:ascii="Times New Roman" w:hAnsi="Times New Roman" w:cs="Times New Roman"/>
                <w:noProof/>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lastRenderedPageBreak/>
              <w:t>(2)</w:t>
            </w:r>
            <w:r w:rsidRPr="005C69A5">
              <w:rPr>
                <w:rFonts w:ascii="Times New Roman" w:hAnsi="Times New Roman" w:cs="Times New Roman"/>
                <w:noProof/>
                <w:color w:val="000000"/>
                <w:sz w:val="20"/>
                <w:szCs w:val="20"/>
                <w:shd w:val="clear" w:color="auto" w:fill="FFFFFF"/>
                <w:lang w:eastAsia="en-GB"/>
              </w:rPr>
              <w:tab/>
              <w:t xml:space="preserve">Aquaculture techniques: freshwater, marine fish, cold-water or warm water marine fish, shellfish, Cages, Land based farms, Hatcheries and Nurseries, Rafts or Long line Mussel production, Extensive farming in </w:t>
            </w:r>
            <w:r w:rsidRPr="00B738E6">
              <w:rPr>
                <w:rFonts w:ascii="Times New Roman" w:hAnsi="Times New Roman" w:cs="Times New Roman"/>
                <w:noProof/>
                <w:sz w:val="20"/>
                <w:szCs w:val="20"/>
                <w:shd w:val="clear" w:color="auto" w:fill="FFFFFF"/>
                <w:lang w:eastAsia="en-GB"/>
              </w:rPr>
              <w:t xml:space="preserve">estuaries and lagoons </w:t>
            </w:r>
          </w:p>
          <w:p w14:paraId="417689ED" w14:textId="77777777" w:rsidR="00F86BB1" w:rsidRPr="00B738E6" w:rsidRDefault="00F86BB1" w:rsidP="00F86BB1">
            <w:pPr>
              <w:spacing w:after="120"/>
              <w:ind w:left="312" w:hanging="312"/>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(3)</w:t>
            </w:r>
            <w:r w:rsidRPr="00B738E6">
              <w:rPr>
                <w:rFonts w:ascii="Times New Roman" w:hAnsi="Times New Roman" w:cs="Times New Roman"/>
                <w:noProof/>
                <w:sz w:val="20"/>
                <w:szCs w:val="20"/>
                <w:shd w:val="clear" w:color="auto" w:fill="FFFFFF"/>
                <w:lang w:eastAsia="en-GB"/>
              </w:rPr>
              <w:tab/>
              <w:t>The socio-economic criteria of the sector are attributed to: employment per sector, gender employment statistics, number and location of enterprises, and the problems of the enterprises.</w:t>
            </w:r>
          </w:p>
          <w:p w14:paraId="7B9618BE" w14:textId="77777777" w:rsidR="00F86BB1" w:rsidRPr="00B738E6" w:rsidRDefault="00F86BB1" w:rsidP="00F86BB1">
            <w:pPr>
              <w:spacing w:after="120"/>
              <w:ind w:left="312" w:hanging="312"/>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(4)  Environmental data pilot study</w:t>
            </w:r>
          </w:p>
          <w:p w14:paraId="48403473" w14:textId="77777777" w:rsidR="00F86BB1" w:rsidRPr="00B738E6" w:rsidRDefault="00F86BB1" w:rsidP="00F86BB1">
            <w:pPr>
              <w:spacing w:after="120"/>
              <w:ind w:left="312" w:hanging="312"/>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collected data from all sources will be uploaded regularly on the aquaculture sector database (OSPA) in order to update the topic values and the list of companies to be interviewed.</w:t>
            </w:r>
          </w:p>
          <w:p w14:paraId="6228EA54"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As for the aqua economic prerequisite variables, previous </w:t>
            </w:r>
            <w:r w:rsidRPr="005C69A5">
              <w:rPr>
                <w:rFonts w:ascii="Times New Roman" w:hAnsi="Times New Roman" w:cs="Times New Roman"/>
                <w:noProof/>
                <w:color w:val="000000"/>
                <w:sz w:val="20"/>
                <w:szCs w:val="20"/>
                <w:shd w:val="clear" w:color="auto" w:fill="FFFFFF"/>
                <w:lang w:eastAsia="en-GB"/>
              </w:rPr>
              <w:t>surveys showed that companies provided only the sales values of fry and final product, i.e. the categories that demonstrated sales. The in-between variables remained with zero value since the companies only keep records of the variables that showed sales during the year, and not the ones that were destined for own consumption.</w:t>
            </w:r>
          </w:p>
          <w:p w14:paraId="56B28E74" w14:textId="77777777" w:rsidR="00F86BB1" w:rsidRPr="005C69A5" w:rsidRDefault="00F86BB1" w:rsidP="00F86BB1">
            <w:pPr>
              <w:spacing w:after="120"/>
              <w:jc w:val="both"/>
              <w:rPr>
                <w:rFonts w:ascii="Times New Roman" w:hAnsi="Times New Roman" w:cs="Times New Roman"/>
                <w:b/>
                <w:noProof/>
                <w:color w:val="000000"/>
                <w:sz w:val="20"/>
                <w:szCs w:val="20"/>
                <w:shd w:val="clear" w:color="auto" w:fill="FFFFFF"/>
                <w:lang w:eastAsia="ar-SA"/>
              </w:rPr>
            </w:pPr>
            <w:r w:rsidRPr="005C69A5">
              <w:rPr>
                <w:rFonts w:ascii="Times New Roman" w:hAnsi="Times New Roman" w:cs="Times New Roman"/>
                <w:b/>
                <w:noProof/>
                <w:color w:val="000000"/>
                <w:sz w:val="20"/>
                <w:szCs w:val="20"/>
                <w:shd w:val="clear" w:color="auto" w:fill="FFFFFF"/>
                <w:lang w:eastAsia="ar-SA"/>
              </w:rPr>
              <w:t>3. Description of methodologies used to choose sampling frame and allocation scheme</w:t>
            </w:r>
          </w:p>
          <w:p w14:paraId="1B0FCE3C"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The questionnaires will be sent to all the operating aquaculture enterprises. The processing of balance sheets will cover more than 85% of the total number of SA and LTD enterprises obliged to publish their financial statements.</w:t>
            </w:r>
          </w:p>
          <w:p w14:paraId="4867A252"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 xml:space="preserve">Due to the fact that those companies hold more than 85% of the aquaculture sector’s total sales, the census method will be applied to most of their economic variables. </w:t>
            </w:r>
          </w:p>
          <w:p w14:paraId="4ACB0B6A" w14:textId="77777777" w:rsidR="00F86BB1" w:rsidRPr="005C69A5" w:rsidRDefault="00F86BB1" w:rsidP="00F86BB1">
            <w:pPr>
              <w:widowControl w:val="0"/>
              <w:tabs>
                <w:tab w:val="left" w:pos="1861"/>
              </w:tabs>
              <w:spacing w:after="120"/>
              <w:jc w:val="both"/>
              <w:rPr>
                <w:rFonts w:ascii="Times New Roman" w:hAnsi="Times New Roman" w:cs="Times New Roman"/>
                <w:b/>
                <w:noProof/>
                <w:color w:val="000000"/>
                <w:sz w:val="20"/>
                <w:szCs w:val="20"/>
                <w:shd w:val="clear" w:color="auto" w:fill="FFFFFF"/>
              </w:rPr>
            </w:pPr>
            <w:r w:rsidRPr="005C69A5">
              <w:rPr>
                <w:rFonts w:ascii="Times New Roman" w:hAnsi="Times New Roman" w:cs="Times New Roman"/>
                <w:b/>
                <w:noProof/>
                <w:color w:val="000000"/>
                <w:sz w:val="20"/>
                <w:szCs w:val="20"/>
                <w:shd w:val="clear" w:color="auto" w:fill="FFFFFF"/>
              </w:rPr>
              <w:t xml:space="preserve">4. </w:t>
            </w:r>
            <w:r w:rsidRPr="005C69A5">
              <w:rPr>
                <w:rFonts w:ascii="Times New Roman" w:hAnsi="Times New Roman" w:cs="Times New Roman"/>
                <w:b/>
                <w:noProof/>
                <w:color w:val="000000"/>
                <w:sz w:val="20"/>
                <w:szCs w:val="20"/>
                <w:shd w:val="clear" w:color="auto" w:fill="FFFFFF"/>
                <w:lang w:eastAsia="ar-SA"/>
              </w:rPr>
              <w:t>Description of methodologies used for estimation procedures</w:t>
            </w:r>
          </w:p>
          <w:p w14:paraId="6A81C35D" w14:textId="75A01AD0"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Based on previous surveys</w:t>
            </w:r>
            <w:r w:rsidR="005C69A5">
              <w:rPr>
                <w:rFonts w:ascii="Times New Roman" w:hAnsi="Times New Roman" w:cs="Times New Roman"/>
                <w:noProof/>
                <w:color w:val="000000"/>
                <w:sz w:val="20"/>
                <w:szCs w:val="20"/>
                <w:shd w:val="clear" w:color="auto" w:fill="FFFFFF"/>
                <w:lang w:eastAsia="en-GB"/>
              </w:rPr>
              <w:t xml:space="preserve"> </w:t>
            </w:r>
            <w:r w:rsidRPr="005C69A5">
              <w:rPr>
                <w:rFonts w:ascii="Times New Roman" w:hAnsi="Times New Roman" w:cs="Times New Roman"/>
                <w:noProof/>
                <w:color w:val="000000"/>
                <w:sz w:val="20"/>
                <w:szCs w:val="20"/>
                <w:shd w:val="clear" w:color="auto" w:fill="FFFFFF"/>
                <w:lang w:eastAsia="en-GB"/>
              </w:rPr>
              <w:t>data collection experience, few of the companies (specifically the large ones), provided values segmented by aquaculture techniques and species.Companies generally are reluctant to apply segments by species or techniques to the provided economic and social data. Only a few of those operating under the International Financial Reporting Standards (IFRS) are able to provide the extra information, even about production cost structure. Due to the voluntary For those variables that need further segmentation, both social and economic, a non-probability sample survey will be applied based on the information provided by the large enterprises that cover adequately the species and the techniques.</w:t>
            </w:r>
          </w:p>
          <w:p w14:paraId="0F30A92B" w14:textId="77777777" w:rsidR="00F86BB1" w:rsidRPr="005C69A5" w:rsidRDefault="00F86BB1" w:rsidP="00F86BB1">
            <w:pPr>
              <w:spacing w:after="120"/>
              <w:jc w:val="both"/>
              <w:rPr>
                <w:rFonts w:ascii="Times New Roman" w:hAnsi="Times New Roman" w:cs="Times New Roman"/>
                <w:b/>
                <w:noProof/>
                <w:color w:val="000000"/>
                <w:sz w:val="20"/>
                <w:szCs w:val="20"/>
                <w:shd w:val="clear" w:color="auto" w:fill="FFFFFF"/>
                <w:lang w:eastAsia="en-GB"/>
              </w:rPr>
            </w:pPr>
            <w:r w:rsidRPr="005C69A5">
              <w:rPr>
                <w:rFonts w:ascii="Times New Roman" w:hAnsi="Times New Roman" w:cs="Times New Roman"/>
                <w:b/>
                <w:noProof/>
                <w:color w:val="000000"/>
                <w:sz w:val="20"/>
                <w:szCs w:val="20"/>
                <w:shd w:val="clear" w:color="auto" w:fill="FFFFFF"/>
                <w:lang w:eastAsia="en-GB"/>
              </w:rPr>
              <w:t>5</w:t>
            </w:r>
            <w:r w:rsidRPr="005C69A5">
              <w:rPr>
                <w:rFonts w:ascii="Times New Roman" w:hAnsi="Times New Roman" w:cs="Times New Roman"/>
                <w:b/>
                <w:noProof/>
                <w:color w:val="000000"/>
                <w:sz w:val="20"/>
                <w:szCs w:val="20"/>
                <w:shd w:val="clear" w:color="auto" w:fill="FFFFFF"/>
                <w:lang w:eastAsia="ar-SA"/>
              </w:rPr>
              <w:t>. Description of methodologies used on data quality</w:t>
            </w:r>
            <w:r w:rsidRPr="005C69A5">
              <w:rPr>
                <w:rFonts w:ascii="Times New Roman" w:hAnsi="Times New Roman" w:cs="Times New Roman"/>
                <w:b/>
                <w:bCs/>
                <w:color w:val="000000"/>
                <w:sz w:val="20"/>
                <w:szCs w:val="20"/>
                <w:shd w:val="clear" w:color="auto" w:fill="FFFFFF"/>
                <w:lang w:eastAsia="en-GB"/>
              </w:rPr>
              <w:t xml:space="preserve"> </w:t>
            </w:r>
            <w:r w:rsidRPr="005C69A5">
              <w:rPr>
                <w:rFonts w:ascii="Times New Roman" w:hAnsi="Times New Roman" w:cs="Times New Roman"/>
                <w:b/>
                <w:noProof/>
                <w:color w:val="000000"/>
                <w:sz w:val="20"/>
                <w:szCs w:val="20"/>
                <w:shd w:val="clear" w:color="auto" w:fill="FFFFFF"/>
                <w:lang w:eastAsia="en-GB"/>
              </w:rPr>
              <w:t xml:space="preserve"> </w:t>
            </w:r>
          </w:p>
          <w:p w14:paraId="58D69D0D" w14:textId="77777777" w:rsidR="00F86BB1" w:rsidRPr="005C69A5" w:rsidRDefault="00F86BB1" w:rsidP="00F86BB1">
            <w:pPr>
              <w:spacing w:after="120"/>
              <w:jc w:val="both"/>
              <w:rPr>
                <w:rFonts w:ascii="Times New Roman" w:hAnsi="Times New Roman" w:cs="Times New Roman"/>
                <w:noProof/>
                <w:color w:val="000000"/>
                <w:sz w:val="20"/>
                <w:szCs w:val="20"/>
                <w:shd w:val="clear" w:color="auto" w:fill="FFFFFF"/>
                <w:lang w:eastAsia="en-GB"/>
              </w:rPr>
            </w:pPr>
            <w:r w:rsidRPr="005C69A5">
              <w:rPr>
                <w:rFonts w:ascii="Times New Roman" w:hAnsi="Times New Roman" w:cs="Times New Roman"/>
                <w:noProof/>
                <w:color w:val="000000"/>
                <w:sz w:val="20"/>
                <w:szCs w:val="20"/>
                <w:shd w:val="clear" w:color="auto" w:fill="FFFFFF"/>
                <w:lang w:eastAsia="en-GB"/>
              </w:rPr>
              <w:t>The collected data provided by financial records and questionnaires as well as segmented values provided by non-probability sample survey, will be supplemented with and cross checked by data from the following sources: (a) Prefectural Chambers of Commerce, Industry and Trade (e.g. brand name, location, VAT number, phone and fax numbers) (b) Prefectural Directorates of Fisheries and Veterinary Services, as well as the National Food Control Agency (EFET) and the Hellenic Ministry of Rural Development and Food (e.g. purchase of raw material, production per species, total sales in quantity and value, employment, functioning regulations), (c) Integrated Monitoring System of Fisheries Activities (OSPA) and (d) business and professional online data bases (e.g. location, phones, projected investments, sales, general economic data).</w:t>
            </w:r>
          </w:p>
          <w:p w14:paraId="4E92DF60" w14:textId="77777777" w:rsidR="00F86BB1" w:rsidRPr="005C69A5" w:rsidRDefault="00F86BB1" w:rsidP="00554918">
            <w:pPr>
              <w:spacing w:after="120"/>
              <w:jc w:val="both"/>
              <w:rPr>
                <w:rFonts w:ascii="Times New Roman" w:hAnsi="Times New Roman" w:cs="Times New Roman"/>
                <w:noProof/>
                <w:color w:val="000000"/>
                <w:sz w:val="20"/>
                <w:szCs w:val="20"/>
                <w:shd w:val="clear" w:color="auto" w:fill="FFFFFF"/>
                <w:lang w:eastAsia="en-GB"/>
              </w:rPr>
            </w:pPr>
          </w:p>
          <w:p w14:paraId="0A7D535B" w14:textId="04F37D93" w:rsidR="00F86BB1" w:rsidRPr="005C69A5" w:rsidRDefault="00F86BB1" w:rsidP="00554918">
            <w:pPr>
              <w:spacing w:after="120"/>
              <w:jc w:val="both"/>
              <w:rPr>
                <w:rFonts w:ascii="Times New Roman" w:hAnsi="Times New Roman" w:cs="Times New Roman"/>
                <w:noProof/>
                <w:color w:val="000000"/>
                <w:sz w:val="20"/>
                <w:szCs w:val="20"/>
                <w:shd w:val="clear" w:color="auto" w:fill="FFFFFF"/>
                <w:lang w:eastAsia="en-GB"/>
              </w:rPr>
            </w:pPr>
          </w:p>
          <w:p w14:paraId="0C253261" w14:textId="77777777" w:rsidR="00F86BB1" w:rsidRPr="005C69A5" w:rsidRDefault="00F86BB1" w:rsidP="00554918">
            <w:pPr>
              <w:spacing w:after="120"/>
              <w:jc w:val="both"/>
              <w:rPr>
                <w:rFonts w:ascii="Times New Roman" w:hAnsi="Times New Roman" w:cs="Times New Roman"/>
                <w:noProof/>
                <w:color w:val="000000"/>
                <w:sz w:val="20"/>
                <w:szCs w:val="20"/>
                <w:shd w:val="clear" w:color="auto" w:fill="FFFFFF"/>
                <w:lang w:eastAsia="en-GB"/>
              </w:rPr>
            </w:pPr>
          </w:p>
          <w:p w14:paraId="70EAA95A" w14:textId="77777777" w:rsidR="004A2E2D" w:rsidRPr="005C69A5" w:rsidRDefault="004A2E2D" w:rsidP="00554918">
            <w:pPr>
              <w:spacing w:after="120"/>
              <w:jc w:val="both"/>
              <w:rPr>
                <w:rFonts w:ascii="Times New Roman" w:hAnsi="Times New Roman" w:cs="Times New Roman"/>
                <w:noProof/>
                <w:sz w:val="20"/>
                <w:szCs w:val="20"/>
                <w:lang w:eastAsia="en-GB"/>
              </w:rPr>
            </w:pPr>
            <w:r w:rsidRPr="005C69A5">
              <w:rPr>
                <w:rFonts w:ascii="Times New Roman" w:hAnsi="Times New Roman" w:cs="Times New Roman"/>
                <w:i/>
                <w:noProof/>
                <w:sz w:val="20"/>
                <w:szCs w:val="20"/>
                <w:lang w:eastAsia="en-GB"/>
              </w:rPr>
              <w:t>(max 1000 words)</w:t>
            </w:r>
          </w:p>
        </w:tc>
      </w:tr>
      <w:tr w:rsidR="004A2E2D" w:rsidRPr="004A2E2D" w14:paraId="44DC3207" w14:textId="77777777" w:rsidTr="00BB1991">
        <w:trPr>
          <w:trHeight w:val="585"/>
        </w:trPr>
        <w:tc>
          <w:tcPr>
            <w:tcW w:w="9180" w:type="dxa"/>
            <w:vMerge/>
            <w:vAlign w:val="center"/>
          </w:tcPr>
          <w:p w14:paraId="5F3D11A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E97F717" w14:textId="77777777" w:rsidTr="00BB1991">
        <w:trPr>
          <w:trHeight w:val="585"/>
        </w:trPr>
        <w:tc>
          <w:tcPr>
            <w:tcW w:w="9180" w:type="dxa"/>
            <w:vMerge/>
            <w:vAlign w:val="center"/>
          </w:tcPr>
          <w:p w14:paraId="4E780D0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FAE0464" w14:textId="77777777" w:rsidTr="00BB1991">
        <w:trPr>
          <w:trHeight w:val="585"/>
        </w:trPr>
        <w:tc>
          <w:tcPr>
            <w:tcW w:w="9180" w:type="dxa"/>
            <w:vMerge/>
            <w:vAlign w:val="center"/>
          </w:tcPr>
          <w:p w14:paraId="56EF26B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792D54F0" w14:textId="77777777" w:rsidTr="00BB1991">
        <w:trPr>
          <w:trHeight w:val="585"/>
        </w:trPr>
        <w:tc>
          <w:tcPr>
            <w:tcW w:w="9180" w:type="dxa"/>
            <w:vMerge/>
            <w:vAlign w:val="center"/>
          </w:tcPr>
          <w:p w14:paraId="41EB411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8165DE9" w14:textId="77777777" w:rsidTr="00BB1991">
        <w:trPr>
          <w:trHeight w:val="585"/>
        </w:trPr>
        <w:tc>
          <w:tcPr>
            <w:tcW w:w="9180" w:type="dxa"/>
            <w:vMerge/>
            <w:vAlign w:val="center"/>
          </w:tcPr>
          <w:p w14:paraId="5B207AD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A8B9322" w14:textId="77777777" w:rsidTr="00BB1991">
        <w:trPr>
          <w:trHeight w:val="585"/>
        </w:trPr>
        <w:tc>
          <w:tcPr>
            <w:tcW w:w="9180" w:type="dxa"/>
            <w:vMerge/>
            <w:vAlign w:val="center"/>
          </w:tcPr>
          <w:p w14:paraId="5D1D5D2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C37CC3C" w14:textId="77777777" w:rsidTr="00BB1991">
        <w:trPr>
          <w:trHeight w:val="585"/>
        </w:trPr>
        <w:tc>
          <w:tcPr>
            <w:tcW w:w="9180" w:type="dxa"/>
            <w:vMerge/>
            <w:vAlign w:val="center"/>
          </w:tcPr>
          <w:p w14:paraId="679863C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2406E27" w14:textId="77777777" w:rsidTr="00BB1991">
        <w:trPr>
          <w:trHeight w:val="585"/>
        </w:trPr>
        <w:tc>
          <w:tcPr>
            <w:tcW w:w="9180" w:type="dxa"/>
            <w:vMerge/>
            <w:vAlign w:val="center"/>
          </w:tcPr>
          <w:p w14:paraId="63A313E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7875D2E" w14:textId="77777777" w:rsidTr="00BB1991">
        <w:trPr>
          <w:trHeight w:val="585"/>
        </w:trPr>
        <w:tc>
          <w:tcPr>
            <w:tcW w:w="9180" w:type="dxa"/>
            <w:vMerge/>
            <w:vAlign w:val="center"/>
          </w:tcPr>
          <w:p w14:paraId="7CCE75B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98A53E2" w14:textId="77777777" w:rsidTr="00BB1991">
        <w:trPr>
          <w:trHeight w:val="585"/>
        </w:trPr>
        <w:tc>
          <w:tcPr>
            <w:tcW w:w="9180" w:type="dxa"/>
            <w:vMerge/>
            <w:vAlign w:val="center"/>
          </w:tcPr>
          <w:p w14:paraId="3F0E7AD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3AC0C22B" w14:textId="77777777" w:rsidR="004A2E2D" w:rsidRPr="004A2E2D" w:rsidRDefault="004A2E2D" w:rsidP="00BB1991">
      <w:pPr>
        <w:spacing w:line="360" w:lineRule="auto"/>
        <w:rPr>
          <w:rFonts w:ascii="Times New Roman" w:hAnsi="Times New Roman" w:cs="Times New Roman"/>
          <w:noProof/>
          <w:u w:val="single"/>
          <w:lang w:eastAsia="en-GB"/>
        </w:rPr>
      </w:pPr>
    </w:p>
    <w:p w14:paraId="0FE5C6E3"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1" w:name="_Toc456791748"/>
      <w:bookmarkStart w:id="32" w:name="_Toc456792477"/>
      <w:bookmarkStart w:id="33" w:name="_Toc457817117"/>
      <w:r w:rsidRPr="004A2E2D">
        <w:rPr>
          <w:rFonts w:ascii="Times New Roman" w:hAnsi="Times New Roman" w:cs="Times New Roman"/>
          <w:smallCaps/>
          <w:noProof/>
          <w:lang w:eastAsia="en-GB"/>
        </w:rPr>
        <w:lastRenderedPageBreak/>
        <w:t>Section 3: Economic and Social Data</w:t>
      </w:r>
      <w:bookmarkEnd w:id="31"/>
      <w:bookmarkEnd w:id="32"/>
      <w:bookmarkEnd w:id="33"/>
    </w:p>
    <w:p w14:paraId="7D0BAF14" w14:textId="77777777" w:rsidR="004A2E2D" w:rsidRPr="004A2E2D" w:rsidRDefault="004A2E2D" w:rsidP="000713A1">
      <w:pPr>
        <w:pStyle w:val="StyleTitre2Gras"/>
        <w:spacing w:line="360" w:lineRule="auto"/>
        <w:rPr>
          <w:rFonts w:cs="Times New Roman"/>
          <w:noProof/>
          <w:lang w:val="en-GB" w:eastAsia="en-GB"/>
        </w:rPr>
      </w:pPr>
      <w:bookmarkStart w:id="34" w:name="_Toc457817118"/>
      <w:r w:rsidRPr="00465806">
        <w:rPr>
          <w:rFonts w:cs="Times New Roman"/>
          <w:noProof/>
          <w:lang w:val="en-GB" w:eastAsia="en-GB"/>
        </w:rPr>
        <w:t>Pilot Study 4: Environmental data on aquaculture</w:t>
      </w:r>
      <w:bookmarkEnd w:id="34"/>
      <w:r w:rsidRPr="004A2E2D">
        <w:rPr>
          <w:rFonts w:cs="Times New Roman"/>
          <w:noProof/>
          <w:lang w:val="en-GB" w:eastAsia="en-GB"/>
        </w:rPr>
        <w:t xml:space="preserve"> </w:t>
      </w:r>
    </w:p>
    <w:p w14:paraId="44489072"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050CFA0C" w14:textId="77777777" w:rsidTr="00BB1991">
        <w:trPr>
          <w:trHeight w:val="389"/>
        </w:trPr>
        <w:tc>
          <w:tcPr>
            <w:tcW w:w="9180" w:type="dxa"/>
            <w:noWrap/>
            <w:vAlign w:val="center"/>
          </w:tcPr>
          <w:p w14:paraId="2EDA3AC2"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General comment: This Box fulfills paragraph 6 point (c) of Chapter III of the</w:t>
            </w:r>
            <w:r w:rsidRPr="004A2E2D">
              <w:rPr>
                <w:rFonts w:ascii="Times New Roman" w:hAnsi="Times New Roman" w:cs="Times New Roman"/>
                <w:i/>
                <w:noProof/>
                <w:sz w:val="20"/>
                <w:szCs w:val="20"/>
                <w:lang w:eastAsia="en-GB"/>
              </w:rPr>
              <w:t xml:space="preserve"> multi-annual Union programme and Article 2 and Article 4 paragraph (3) point (d)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07C6ECA7" w14:textId="77777777" w:rsidTr="00BB1991">
        <w:trPr>
          <w:trHeight w:val="389"/>
        </w:trPr>
        <w:tc>
          <w:tcPr>
            <w:tcW w:w="9180" w:type="dxa"/>
            <w:noWrap/>
            <w:vAlign w:val="center"/>
          </w:tcPr>
          <w:p w14:paraId="3C6E633C" w14:textId="1E50F8DC" w:rsidR="00F86BB1" w:rsidRPr="004A2E2D" w:rsidRDefault="004A2E2D" w:rsidP="00F86BB1">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1</w:t>
            </w:r>
            <w:r w:rsidR="00F86BB1" w:rsidRPr="004A2E2D">
              <w:rPr>
                <w:rFonts w:ascii="Times New Roman" w:hAnsi="Times New Roman" w:cs="Times New Roman"/>
                <w:i/>
                <w:noProof/>
                <w:sz w:val="20"/>
                <w:szCs w:val="20"/>
                <w:lang w:eastAsia="en-GB"/>
              </w:rPr>
              <w:t>. Aim of pilot study</w:t>
            </w:r>
          </w:p>
          <w:p w14:paraId="71E1BDD9" w14:textId="4C3504FC" w:rsidR="00F86BB1" w:rsidRPr="00B738E6" w:rsidRDefault="00F86BB1" w:rsidP="00F86BB1">
            <w:pPr>
              <w:spacing w:before="120" w:after="120"/>
              <w:jc w:val="both"/>
              <w:rPr>
                <w:rFonts w:ascii="Times New Roman" w:eastAsia="Calibri" w:hAnsi="Times New Roman" w:cs="Times New Roman"/>
                <w:noProof/>
                <w:sz w:val="20"/>
                <w:szCs w:val="20"/>
                <w:shd w:val="clear" w:color="auto" w:fill="FFFFFF"/>
                <w:lang w:eastAsia="en-GB"/>
              </w:rPr>
            </w:pPr>
            <w:r w:rsidRPr="00B738E6">
              <w:rPr>
                <w:rFonts w:ascii="Times New Roman" w:eastAsia="Calibri" w:hAnsi="Times New Roman" w:cs="Times New Roman"/>
                <w:noProof/>
                <w:sz w:val="20"/>
                <w:szCs w:val="20"/>
                <w:shd w:val="clear" w:color="auto" w:fill="FFFFFF"/>
                <w:lang w:eastAsia="en-GB"/>
              </w:rPr>
              <w:t xml:space="preserve">In Greece, data (mortality, antibiotics, etc.) may be recorded at an aquaculture unit or administrative level, but are not collected at a national level. Aquaculture units are required to keep annual logbooks, which are inspected (not collected) by the national authorities (on-site visits). The results of the pilot study showed that companies were reluctant to provide </w:t>
            </w:r>
            <w:r w:rsidR="00F469AC" w:rsidRPr="00B738E6">
              <w:rPr>
                <w:rFonts w:ascii="Times New Roman" w:eastAsia="Calibri" w:hAnsi="Times New Roman" w:cs="Times New Roman"/>
                <w:noProof/>
                <w:sz w:val="20"/>
                <w:szCs w:val="20"/>
                <w:shd w:val="clear" w:color="auto" w:fill="FFFFFF"/>
                <w:lang w:eastAsia="en-GB"/>
              </w:rPr>
              <w:t>med</w:t>
            </w:r>
            <w:r w:rsidR="00261F96" w:rsidRPr="00B738E6">
              <w:rPr>
                <w:rFonts w:ascii="Times New Roman" w:eastAsia="Calibri" w:hAnsi="Times New Roman" w:cs="Times New Roman"/>
                <w:noProof/>
                <w:sz w:val="20"/>
                <w:szCs w:val="20"/>
                <w:shd w:val="clear" w:color="auto" w:fill="FFFFFF"/>
                <w:lang w:val="en-US" w:eastAsia="en-GB"/>
              </w:rPr>
              <w:t>i</w:t>
            </w:r>
            <w:r w:rsidR="00F469AC" w:rsidRPr="00B738E6">
              <w:rPr>
                <w:rFonts w:ascii="Times New Roman" w:eastAsia="Calibri" w:hAnsi="Times New Roman" w:cs="Times New Roman"/>
                <w:noProof/>
                <w:sz w:val="20"/>
                <w:szCs w:val="20"/>
                <w:shd w:val="clear" w:color="auto" w:fill="FFFFFF"/>
                <w:lang w:eastAsia="en-GB"/>
              </w:rPr>
              <w:t>cine and treatment</w:t>
            </w:r>
            <w:r w:rsidRPr="00B738E6">
              <w:rPr>
                <w:rFonts w:ascii="Times New Roman" w:eastAsia="Calibri" w:hAnsi="Times New Roman" w:cs="Times New Roman"/>
                <w:noProof/>
                <w:sz w:val="20"/>
                <w:szCs w:val="20"/>
                <w:shd w:val="clear" w:color="auto" w:fill="FFFFFF"/>
                <w:lang w:eastAsia="en-GB"/>
              </w:rPr>
              <w:t xml:space="preserve"> data while 50% of the sample (20% of the sector’s largest companies) provided mortality data. </w:t>
            </w:r>
            <w:r w:rsidR="00062BE4" w:rsidRPr="00B738E6">
              <w:rPr>
                <w:rFonts w:ascii="Times New Roman" w:eastAsia="Calibri" w:hAnsi="Times New Roman" w:cs="Times New Roman"/>
                <w:noProof/>
                <w:sz w:val="20"/>
                <w:szCs w:val="20"/>
                <w:shd w:val="clear" w:color="auto" w:fill="FFFFFF"/>
                <w:lang w:val="en-US" w:eastAsia="en-GB"/>
              </w:rPr>
              <w:t>O</w:t>
            </w:r>
            <w:r w:rsidR="00216528" w:rsidRPr="00B738E6">
              <w:rPr>
                <w:rFonts w:ascii="Times New Roman" w:eastAsia="Calibri" w:hAnsi="Times New Roman" w:cs="Times New Roman"/>
                <w:noProof/>
                <w:sz w:val="20"/>
                <w:szCs w:val="20"/>
                <w:shd w:val="clear" w:color="auto" w:fill="FFFFFF"/>
                <w:lang w:eastAsia="en-GB"/>
              </w:rPr>
              <w:t>ur concern, based on the results of the previous pilot study</w:t>
            </w:r>
            <w:r w:rsidR="00F469AC" w:rsidRPr="00B738E6">
              <w:rPr>
                <w:rFonts w:ascii="Times New Roman" w:eastAsia="Calibri" w:hAnsi="Times New Roman" w:cs="Times New Roman"/>
                <w:noProof/>
                <w:sz w:val="20"/>
                <w:szCs w:val="20"/>
                <w:shd w:val="clear" w:color="auto" w:fill="FFFFFF"/>
                <w:lang w:eastAsia="en-GB"/>
              </w:rPr>
              <w:t>,</w:t>
            </w:r>
            <w:r w:rsidR="00216528" w:rsidRPr="00B738E6">
              <w:rPr>
                <w:rFonts w:ascii="Times New Roman" w:eastAsia="Calibri" w:hAnsi="Times New Roman" w:cs="Times New Roman"/>
                <w:noProof/>
                <w:sz w:val="20"/>
                <w:szCs w:val="20"/>
                <w:shd w:val="clear" w:color="auto" w:fill="FFFFFF"/>
                <w:lang w:eastAsia="en-GB"/>
              </w:rPr>
              <w:t xml:space="preserve"> </w:t>
            </w:r>
            <w:r w:rsidR="00062BE4" w:rsidRPr="00B738E6">
              <w:rPr>
                <w:rFonts w:ascii="Times New Roman" w:eastAsia="Calibri" w:hAnsi="Times New Roman" w:cs="Times New Roman"/>
                <w:noProof/>
                <w:sz w:val="20"/>
                <w:szCs w:val="20"/>
                <w:shd w:val="clear" w:color="auto" w:fill="FFFFFF"/>
                <w:lang w:eastAsia="en-GB"/>
              </w:rPr>
              <w:t>was</w:t>
            </w:r>
            <w:r w:rsidR="00216528" w:rsidRPr="00B738E6">
              <w:rPr>
                <w:rFonts w:ascii="Times New Roman" w:eastAsia="Calibri" w:hAnsi="Times New Roman" w:cs="Times New Roman"/>
                <w:noProof/>
                <w:sz w:val="20"/>
                <w:szCs w:val="20"/>
                <w:shd w:val="clear" w:color="auto" w:fill="FFFFFF"/>
                <w:lang w:eastAsia="en-GB"/>
              </w:rPr>
              <w:t xml:space="preserve"> that inclusion of mortality and </w:t>
            </w:r>
            <w:r w:rsidR="00F469AC" w:rsidRPr="00B738E6">
              <w:rPr>
                <w:rFonts w:ascii="Times New Roman" w:eastAsia="Calibri" w:hAnsi="Times New Roman" w:cs="Times New Roman"/>
                <w:noProof/>
                <w:sz w:val="20"/>
                <w:szCs w:val="20"/>
                <w:shd w:val="clear" w:color="auto" w:fill="FFFFFF"/>
                <w:lang w:eastAsia="en-GB"/>
              </w:rPr>
              <w:t>med</w:t>
            </w:r>
            <w:r w:rsidR="00261F96" w:rsidRPr="00B738E6">
              <w:rPr>
                <w:rFonts w:ascii="Times New Roman" w:eastAsia="Calibri" w:hAnsi="Times New Roman" w:cs="Times New Roman"/>
                <w:noProof/>
                <w:sz w:val="20"/>
                <w:szCs w:val="20"/>
                <w:shd w:val="clear" w:color="auto" w:fill="FFFFFF"/>
                <w:lang w:eastAsia="en-GB"/>
              </w:rPr>
              <w:t>i</w:t>
            </w:r>
            <w:r w:rsidR="00F469AC" w:rsidRPr="00B738E6">
              <w:rPr>
                <w:rFonts w:ascii="Times New Roman" w:eastAsia="Calibri" w:hAnsi="Times New Roman" w:cs="Times New Roman"/>
                <w:noProof/>
                <w:sz w:val="20"/>
                <w:szCs w:val="20"/>
                <w:shd w:val="clear" w:color="auto" w:fill="FFFFFF"/>
                <w:lang w:eastAsia="en-GB"/>
              </w:rPr>
              <w:t xml:space="preserve">cine and treatment </w:t>
            </w:r>
            <w:r w:rsidR="00216528" w:rsidRPr="00B738E6">
              <w:rPr>
                <w:rFonts w:ascii="Times New Roman" w:eastAsia="Calibri" w:hAnsi="Times New Roman" w:cs="Times New Roman"/>
                <w:noProof/>
                <w:sz w:val="20"/>
                <w:szCs w:val="20"/>
                <w:shd w:val="clear" w:color="auto" w:fill="FFFFFF"/>
                <w:lang w:eastAsia="en-GB"/>
              </w:rPr>
              <w:t xml:space="preserve">data within the survey </w:t>
            </w:r>
            <w:r w:rsidR="00062BE4" w:rsidRPr="00B738E6">
              <w:rPr>
                <w:rFonts w:ascii="Times New Roman" w:eastAsia="Calibri" w:hAnsi="Times New Roman" w:cs="Times New Roman"/>
                <w:noProof/>
                <w:sz w:val="20"/>
                <w:szCs w:val="20"/>
                <w:shd w:val="clear" w:color="auto" w:fill="FFFFFF"/>
                <w:lang w:eastAsia="en-GB"/>
              </w:rPr>
              <w:t>would</w:t>
            </w:r>
            <w:r w:rsidR="00216528" w:rsidRPr="00B738E6">
              <w:rPr>
                <w:rFonts w:ascii="Times New Roman" w:eastAsia="Calibri" w:hAnsi="Times New Roman" w:cs="Times New Roman"/>
                <w:noProof/>
                <w:sz w:val="20"/>
                <w:szCs w:val="20"/>
                <w:shd w:val="clear" w:color="auto" w:fill="FFFFFF"/>
                <w:lang w:eastAsia="en-GB"/>
              </w:rPr>
              <w:t xml:space="preserve"> </w:t>
            </w:r>
            <w:r w:rsidR="00062BE4" w:rsidRPr="00B738E6">
              <w:rPr>
                <w:rFonts w:ascii="Times New Roman" w:eastAsia="Calibri" w:hAnsi="Times New Roman" w:cs="Times New Roman"/>
                <w:noProof/>
                <w:sz w:val="20"/>
                <w:szCs w:val="20"/>
                <w:shd w:val="clear" w:color="auto" w:fill="FFFFFF"/>
                <w:lang w:eastAsia="en-GB"/>
              </w:rPr>
              <w:t>have an effect on the</w:t>
            </w:r>
            <w:r w:rsidR="00216528" w:rsidRPr="00B738E6">
              <w:rPr>
                <w:rFonts w:ascii="Times New Roman" w:eastAsia="Calibri" w:hAnsi="Times New Roman" w:cs="Times New Roman"/>
                <w:noProof/>
                <w:sz w:val="20"/>
                <w:szCs w:val="20"/>
                <w:shd w:val="clear" w:color="auto" w:fill="FFFFFF"/>
                <w:lang w:eastAsia="en-GB"/>
              </w:rPr>
              <w:t xml:space="preserve"> </w:t>
            </w:r>
            <w:r w:rsidR="000C223F" w:rsidRPr="00B738E6">
              <w:rPr>
                <w:rFonts w:ascii="Times New Roman" w:eastAsia="Calibri" w:hAnsi="Times New Roman" w:cs="Times New Roman"/>
                <w:noProof/>
                <w:sz w:val="20"/>
                <w:szCs w:val="20"/>
                <w:shd w:val="clear" w:color="auto" w:fill="FFFFFF"/>
                <w:lang w:eastAsia="en-GB"/>
              </w:rPr>
              <w:t>response rates. However, mortality and medicine and treatment data will be enquired and included in the questinnaire of survey and  more effort will be exerted</w:t>
            </w:r>
            <w:r w:rsidR="00216528" w:rsidRPr="00B738E6">
              <w:rPr>
                <w:rFonts w:ascii="Times New Roman" w:eastAsia="Calibri" w:hAnsi="Times New Roman" w:cs="Times New Roman"/>
                <w:noProof/>
                <w:sz w:val="20"/>
                <w:szCs w:val="20"/>
                <w:shd w:val="clear" w:color="auto" w:fill="FFFFFF"/>
                <w:lang w:eastAsia="en-GB"/>
              </w:rPr>
              <w:t xml:space="preserve"> to continue </w:t>
            </w:r>
            <w:r w:rsidR="00216528" w:rsidRPr="00B738E6">
              <w:rPr>
                <w:rFonts w:ascii="Times New Roman" w:eastAsia="Calibri" w:hAnsi="Times New Roman" w:cs="Times New Roman"/>
                <w:noProof/>
                <w:sz w:val="20"/>
                <w:szCs w:val="20"/>
                <w:shd w:val="clear" w:color="auto" w:fill="FFFFFF"/>
                <w:lang w:val="en-US" w:eastAsia="en-GB"/>
              </w:rPr>
              <w:t xml:space="preserve">requesting </w:t>
            </w:r>
            <w:r w:rsidR="004F5302" w:rsidRPr="00B738E6">
              <w:rPr>
                <w:rFonts w:ascii="Times New Roman" w:eastAsia="Calibri" w:hAnsi="Times New Roman" w:cs="Times New Roman"/>
                <w:noProof/>
                <w:sz w:val="20"/>
                <w:szCs w:val="20"/>
                <w:shd w:val="clear" w:color="auto" w:fill="FFFFFF"/>
                <w:lang w:val="en-US" w:eastAsia="en-GB"/>
              </w:rPr>
              <w:t xml:space="preserve">persistantly </w:t>
            </w:r>
            <w:r w:rsidR="00F469AC" w:rsidRPr="00B738E6">
              <w:rPr>
                <w:rFonts w:ascii="Times New Roman" w:eastAsia="Calibri" w:hAnsi="Times New Roman" w:cs="Times New Roman"/>
                <w:noProof/>
                <w:sz w:val="20"/>
                <w:szCs w:val="20"/>
                <w:shd w:val="clear" w:color="auto" w:fill="FFFFFF"/>
                <w:lang w:val="en-US" w:eastAsia="en-GB"/>
              </w:rPr>
              <w:t>these data</w:t>
            </w:r>
            <w:r w:rsidR="000C223F" w:rsidRPr="00B738E6">
              <w:rPr>
                <w:rFonts w:ascii="Times New Roman" w:eastAsia="Calibri" w:hAnsi="Times New Roman" w:cs="Times New Roman"/>
                <w:noProof/>
                <w:sz w:val="20"/>
                <w:szCs w:val="20"/>
                <w:shd w:val="clear" w:color="auto" w:fill="FFFFFF"/>
                <w:lang w:val="en-US" w:eastAsia="en-GB"/>
              </w:rPr>
              <w:t>.</w:t>
            </w:r>
          </w:p>
          <w:p w14:paraId="7C3D31DA" w14:textId="77777777" w:rsidR="00F86BB1" w:rsidRPr="00B738E6" w:rsidRDefault="00F86BB1" w:rsidP="00F86BB1">
            <w:pPr>
              <w:spacing w:before="120" w:after="120" w:line="360" w:lineRule="auto"/>
              <w:rPr>
                <w:rFonts w:ascii="Times New Roman" w:hAnsi="Times New Roman" w:cs="Times New Roman"/>
                <w:i/>
                <w:noProof/>
                <w:sz w:val="20"/>
                <w:szCs w:val="20"/>
                <w:lang w:eastAsia="en-GB"/>
              </w:rPr>
            </w:pPr>
          </w:p>
          <w:p w14:paraId="52AE7A7F" w14:textId="77777777" w:rsidR="00F86BB1" w:rsidRPr="00B738E6" w:rsidRDefault="00F86BB1" w:rsidP="00F86BB1">
            <w:pPr>
              <w:spacing w:before="120" w:after="120" w:line="360" w:lineRule="auto"/>
              <w:rPr>
                <w:rFonts w:ascii="Times New Roman" w:hAnsi="Times New Roman" w:cs="Times New Roman"/>
                <w:i/>
                <w:noProof/>
                <w:sz w:val="20"/>
                <w:szCs w:val="20"/>
                <w:lang w:eastAsia="en-GB"/>
              </w:rPr>
            </w:pPr>
            <w:r w:rsidRPr="00B738E6">
              <w:rPr>
                <w:rFonts w:ascii="Times New Roman" w:hAnsi="Times New Roman" w:cs="Times New Roman"/>
                <w:i/>
                <w:noProof/>
                <w:sz w:val="20"/>
                <w:szCs w:val="20"/>
                <w:lang w:eastAsia="en-GB"/>
              </w:rPr>
              <w:t>2. Duration of pilot study</w:t>
            </w:r>
          </w:p>
          <w:p w14:paraId="0A9E2F2F" w14:textId="3111A290" w:rsidR="00F86BB1" w:rsidRPr="00B738E6" w:rsidRDefault="00F86BB1" w:rsidP="00F86BB1">
            <w:pPr>
              <w:spacing w:before="120" w:after="120" w:line="360" w:lineRule="auto"/>
              <w:rPr>
                <w:rFonts w:ascii="Times New Roman" w:hAnsi="Times New Roman" w:cs="Times New Roman"/>
                <w:i/>
                <w:noProof/>
                <w:sz w:val="20"/>
                <w:szCs w:val="20"/>
                <w:lang w:eastAsia="en-GB"/>
              </w:rPr>
            </w:pPr>
            <w:r w:rsidRPr="00B738E6">
              <w:rPr>
                <w:rFonts w:ascii="Times New Roman" w:hAnsi="Times New Roman" w:cs="Times New Roman"/>
                <w:i/>
                <w:noProof/>
                <w:sz w:val="20"/>
                <w:szCs w:val="20"/>
                <w:lang w:eastAsia="en-GB"/>
              </w:rPr>
              <w:t xml:space="preserve">A new pilot study will be implemented during 2020-21 targeting </w:t>
            </w:r>
            <w:r w:rsidRPr="00B738E6">
              <w:rPr>
                <w:rFonts w:ascii="Times New Roman" w:hAnsi="Times New Roman" w:cs="Times New Roman"/>
                <w:i/>
                <w:strike/>
                <w:noProof/>
                <w:sz w:val="20"/>
                <w:szCs w:val="20"/>
                <w:lang w:eastAsia="en-GB"/>
              </w:rPr>
              <w:t>the mortality data</w:t>
            </w:r>
            <w:r w:rsidR="00216528" w:rsidRPr="00B738E6">
              <w:rPr>
                <w:rFonts w:ascii="Times New Roman" w:hAnsi="Times New Roman" w:cs="Times New Roman"/>
                <w:i/>
                <w:noProof/>
                <w:sz w:val="20"/>
                <w:szCs w:val="20"/>
                <w:lang w:eastAsia="en-GB"/>
              </w:rPr>
              <w:t xml:space="preserve"> </w:t>
            </w:r>
            <w:r w:rsidR="00216528" w:rsidRPr="00B738E6">
              <w:rPr>
                <w:rFonts w:ascii="Times New Roman" w:hAnsi="Times New Roman" w:cs="Times New Roman"/>
                <w:iCs/>
                <w:noProof/>
                <w:sz w:val="20"/>
                <w:szCs w:val="20"/>
                <w:lang w:eastAsia="en-GB"/>
              </w:rPr>
              <w:t>environmental data on aquacalture</w:t>
            </w:r>
            <w:r w:rsidRPr="00B738E6">
              <w:rPr>
                <w:rFonts w:ascii="Times New Roman" w:hAnsi="Times New Roman" w:cs="Times New Roman"/>
                <w:i/>
                <w:noProof/>
                <w:sz w:val="20"/>
                <w:szCs w:val="20"/>
                <w:lang w:eastAsia="en-GB"/>
              </w:rPr>
              <w:t xml:space="preserve">. </w:t>
            </w:r>
          </w:p>
          <w:p w14:paraId="7184D7C4" w14:textId="77777777" w:rsidR="00F86BB1" w:rsidRPr="00B738E6" w:rsidRDefault="00F86BB1" w:rsidP="00F86BB1">
            <w:pPr>
              <w:spacing w:before="120" w:after="120" w:line="360" w:lineRule="auto"/>
              <w:rPr>
                <w:rFonts w:ascii="Times New Roman" w:hAnsi="Times New Roman" w:cs="Times New Roman"/>
                <w:i/>
                <w:noProof/>
                <w:sz w:val="20"/>
                <w:szCs w:val="20"/>
                <w:lang w:eastAsia="en-GB"/>
              </w:rPr>
            </w:pPr>
            <w:r w:rsidRPr="00B738E6">
              <w:rPr>
                <w:rFonts w:ascii="Times New Roman" w:hAnsi="Times New Roman" w:cs="Times New Roman"/>
                <w:i/>
                <w:noProof/>
                <w:sz w:val="20"/>
                <w:szCs w:val="20"/>
                <w:lang w:eastAsia="en-GB"/>
              </w:rPr>
              <w:t>3. Methodology and expected outcomes of pilot study</w:t>
            </w:r>
          </w:p>
          <w:p w14:paraId="1056752A" w14:textId="04088CE0" w:rsidR="00F86BB1" w:rsidRPr="00B738E6" w:rsidRDefault="00F86BB1" w:rsidP="00F86BB1">
            <w:pPr>
              <w:spacing w:before="120" w:after="120"/>
              <w:jc w:val="both"/>
              <w:rPr>
                <w:rFonts w:ascii="Times New Roman" w:eastAsia="Calibri" w:hAnsi="Times New Roman" w:cs="Times New Roman"/>
                <w:noProof/>
                <w:sz w:val="20"/>
                <w:szCs w:val="20"/>
                <w:shd w:val="clear" w:color="auto" w:fill="FFFFFF"/>
                <w:lang w:eastAsia="en-GB"/>
              </w:rPr>
            </w:pPr>
            <w:r w:rsidRPr="00B738E6">
              <w:rPr>
                <w:rFonts w:ascii="Times New Roman" w:eastAsia="Calibri" w:hAnsi="Times New Roman" w:cs="Times New Roman"/>
                <w:noProof/>
                <w:sz w:val="20"/>
                <w:szCs w:val="20"/>
                <w:shd w:val="clear" w:color="auto" w:fill="FFFFFF"/>
                <w:lang w:eastAsia="ar-SA"/>
              </w:rPr>
              <w:t>For the  2 year</w:t>
            </w:r>
            <w:r w:rsidR="00F469AC" w:rsidRPr="00B738E6">
              <w:rPr>
                <w:rFonts w:ascii="Times New Roman" w:eastAsia="Calibri" w:hAnsi="Times New Roman" w:cs="Times New Roman"/>
                <w:noProof/>
                <w:sz w:val="20"/>
                <w:szCs w:val="20"/>
                <w:shd w:val="clear" w:color="auto" w:fill="FFFFFF"/>
                <w:lang w:eastAsia="ar-SA"/>
              </w:rPr>
              <w:t>s</w:t>
            </w:r>
            <w:r w:rsidRPr="00B738E6">
              <w:rPr>
                <w:rFonts w:ascii="Times New Roman" w:eastAsia="Calibri" w:hAnsi="Times New Roman" w:cs="Times New Roman"/>
                <w:noProof/>
                <w:sz w:val="20"/>
                <w:szCs w:val="20"/>
                <w:shd w:val="clear" w:color="auto" w:fill="FFFFFF"/>
                <w:lang w:eastAsia="ar-SA"/>
              </w:rPr>
              <w:t xml:space="preserve"> duration, as it is mentioned in Text Box 3B, paragraph 2,  a 4</w:t>
            </w:r>
            <w:r w:rsidRPr="00B738E6">
              <w:rPr>
                <w:rFonts w:ascii="Times New Roman" w:eastAsia="Calibri" w:hAnsi="Times New Roman" w:cs="Times New Roman"/>
                <w:noProof/>
                <w:sz w:val="20"/>
                <w:szCs w:val="20"/>
                <w:shd w:val="clear" w:color="auto" w:fill="FFFFFF"/>
                <w:vertAlign w:val="superscript"/>
                <w:lang w:eastAsia="ar-SA"/>
              </w:rPr>
              <w:t>th</w:t>
            </w:r>
            <w:r w:rsidRPr="00B738E6">
              <w:rPr>
                <w:rFonts w:ascii="Times New Roman" w:eastAsia="Calibri" w:hAnsi="Times New Roman" w:cs="Times New Roman"/>
                <w:noProof/>
                <w:sz w:val="20"/>
                <w:szCs w:val="20"/>
                <w:shd w:val="clear" w:color="auto" w:fill="FFFFFF"/>
                <w:lang w:eastAsia="ar-SA"/>
              </w:rPr>
              <w:t xml:space="preserve"> topic regarding the mortality</w:t>
            </w:r>
            <w:r w:rsidR="00216528" w:rsidRPr="00B738E6">
              <w:rPr>
                <w:rFonts w:ascii="Times New Roman" w:eastAsia="Calibri" w:hAnsi="Times New Roman" w:cs="Times New Roman"/>
                <w:noProof/>
                <w:sz w:val="20"/>
                <w:szCs w:val="20"/>
                <w:shd w:val="clear" w:color="auto" w:fill="FFFFFF"/>
                <w:lang w:eastAsia="ar-SA"/>
              </w:rPr>
              <w:t xml:space="preserve"> </w:t>
            </w:r>
            <w:r w:rsidR="00F469AC" w:rsidRPr="00B738E6">
              <w:rPr>
                <w:rFonts w:ascii="Times New Roman" w:eastAsia="Calibri" w:hAnsi="Times New Roman" w:cs="Times New Roman"/>
                <w:noProof/>
                <w:sz w:val="20"/>
                <w:szCs w:val="20"/>
                <w:shd w:val="clear" w:color="auto" w:fill="FFFFFF"/>
                <w:lang w:eastAsia="en-GB"/>
              </w:rPr>
              <w:t>med</w:t>
            </w:r>
            <w:r w:rsidR="004038DF" w:rsidRPr="00B738E6">
              <w:rPr>
                <w:rFonts w:ascii="Times New Roman" w:eastAsia="Calibri" w:hAnsi="Times New Roman" w:cs="Times New Roman"/>
                <w:noProof/>
                <w:sz w:val="20"/>
                <w:szCs w:val="20"/>
                <w:shd w:val="clear" w:color="auto" w:fill="FFFFFF"/>
                <w:lang w:eastAsia="en-GB"/>
              </w:rPr>
              <w:t>i</w:t>
            </w:r>
            <w:r w:rsidR="00F469AC" w:rsidRPr="00B738E6">
              <w:rPr>
                <w:rFonts w:ascii="Times New Roman" w:eastAsia="Calibri" w:hAnsi="Times New Roman" w:cs="Times New Roman"/>
                <w:noProof/>
                <w:sz w:val="20"/>
                <w:szCs w:val="20"/>
                <w:shd w:val="clear" w:color="auto" w:fill="FFFFFF"/>
                <w:lang w:eastAsia="en-GB"/>
              </w:rPr>
              <w:t xml:space="preserve">cine and treatment </w:t>
            </w:r>
            <w:r w:rsidRPr="00B738E6">
              <w:rPr>
                <w:rFonts w:ascii="Times New Roman" w:eastAsia="Calibri" w:hAnsi="Times New Roman" w:cs="Times New Roman"/>
                <w:noProof/>
                <w:sz w:val="20"/>
                <w:szCs w:val="20"/>
                <w:shd w:val="clear" w:color="auto" w:fill="FFFFFF"/>
                <w:lang w:eastAsia="ar-SA"/>
              </w:rPr>
              <w:t>data will be inserted in the questionnaire, which will be sent to all companies in the sector. According to the results arising from the survey, we reserve the right to change the methodology and to redefine our goals and aspects.</w:t>
            </w:r>
          </w:p>
          <w:p w14:paraId="5FD98294" w14:textId="77777777" w:rsidR="00F86BB1" w:rsidRPr="00B738E6" w:rsidRDefault="00F86BB1" w:rsidP="00F86BB1">
            <w:pPr>
              <w:spacing w:before="120" w:after="120" w:line="360" w:lineRule="auto"/>
              <w:rPr>
                <w:rFonts w:ascii="Times New Roman" w:hAnsi="Times New Roman" w:cs="Times New Roman"/>
                <w:i/>
                <w:noProof/>
                <w:sz w:val="20"/>
                <w:szCs w:val="20"/>
                <w:lang w:eastAsia="en-GB"/>
              </w:rPr>
            </w:pPr>
          </w:p>
          <w:p w14:paraId="5AE2734E" w14:textId="77777777" w:rsidR="00F86BB1" w:rsidRPr="00B738E6" w:rsidRDefault="00F86BB1" w:rsidP="00B470A9">
            <w:pPr>
              <w:spacing w:before="120" w:after="120" w:line="360" w:lineRule="auto"/>
              <w:rPr>
                <w:rFonts w:ascii="Times New Roman" w:hAnsi="Times New Roman" w:cs="Times New Roman"/>
                <w:i/>
                <w:noProof/>
                <w:sz w:val="20"/>
                <w:szCs w:val="20"/>
                <w:lang w:eastAsia="en-GB"/>
              </w:rPr>
            </w:pPr>
          </w:p>
          <w:p w14:paraId="519F7D2D" w14:textId="77777777" w:rsidR="004A2E2D" w:rsidRPr="00B738E6" w:rsidRDefault="004A2E2D" w:rsidP="00B470A9">
            <w:pPr>
              <w:spacing w:before="120" w:after="120" w:line="360" w:lineRule="auto"/>
              <w:rPr>
                <w:rFonts w:ascii="Times New Roman" w:hAnsi="Times New Roman" w:cs="Times New Roman"/>
                <w:i/>
                <w:noProof/>
                <w:sz w:val="20"/>
                <w:szCs w:val="20"/>
                <w:lang w:eastAsia="en-GB"/>
              </w:rPr>
            </w:pPr>
          </w:p>
          <w:p w14:paraId="6E920515" w14:textId="77777777" w:rsidR="004A2E2D" w:rsidRPr="00B738E6" w:rsidRDefault="004A2E2D" w:rsidP="00B470A9">
            <w:pPr>
              <w:spacing w:before="120" w:after="120" w:line="360" w:lineRule="auto"/>
              <w:rPr>
                <w:rFonts w:ascii="Times New Roman" w:hAnsi="Times New Roman" w:cs="Times New Roman"/>
                <w:i/>
                <w:noProof/>
                <w:sz w:val="20"/>
                <w:szCs w:val="20"/>
                <w:lang w:eastAsia="en-GB"/>
              </w:rPr>
            </w:pPr>
          </w:p>
          <w:p w14:paraId="72D9D962" w14:textId="77777777" w:rsidR="004A2E2D" w:rsidRPr="00B738E6" w:rsidRDefault="004A2E2D" w:rsidP="00B470A9">
            <w:pPr>
              <w:spacing w:before="120" w:after="120" w:line="360" w:lineRule="auto"/>
              <w:rPr>
                <w:rFonts w:ascii="Times New Roman" w:hAnsi="Times New Roman" w:cs="Times New Roman"/>
                <w:i/>
                <w:noProof/>
                <w:sz w:val="20"/>
                <w:szCs w:val="20"/>
                <w:lang w:eastAsia="en-GB"/>
              </w:rPr>
            </w:pPr>
          </w:p>
          <w:p w14:paraId="2A756E07"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760ACBE5"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173D09BA"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p>
          <w:p w14:paraId="1BAAF007"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7571674E" w14:textId="77777777" w:rsidR="004A2E2D" w:rsidRPr="004A2E2D" w:rsidRDefault="004A2E2D" w:rsidP="00BB1991">
      <w:pPr>
        <w:spacing w:line="360" w:lineRule="auto"/>
        <w:rPr>
          <w:rFonts w:ascii="Times New Roman" w:hAnsi="Times New Roman" w:cs="Times New Roman"/>
          <w:noProof/>
          <w:lang w:eastAsia="en-GB"/>
        </w:rPr>
      </w:pPr>
    </w:p>
    <w:p w14:paraId="1A9514B9"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5" w:name="_Toc456791750"/>
      <w:bookmarkStart w:id="36" w:name="_Toc456792479"/>
      <w:bookmarkStart w:id="37" w:name="_Toc457817119"/>
      <w:r w:rsidRPr="004A2E2D">
        <w:rPr>
          <w:rFonts w:ascii="Times New Roman" w:hAnsi="Times New Roman" w:cs="Times New Roman"/>
          <w:smallCaps/>
          <w:noProof/>
          <w:lang w:eastAsia="en-GB"/>
        </w:rPr>
        <w:lastRenderedPageBreak/>
        <w:t>Section 3: Economic and Social Data</w:t>
      </w:r>
      <w:bookmarkEnd w:id="35"/>
      <w:bookmarkEnd w:id="36"/>
      <w:bookmarkEnd w:id="37"/>
    </w:p>
    <w:p w14:paraId="6448BA92" w14:textId="77777777" w:rsidR="004A2E2D" w:rsidRPr="004A2E2D" w:rsidRDefault="004A2E2D" w:rsidP="00BB1991">
      <w:pPr>
        <w:pStyle w:val="StyleTitre2Gras"/>
        <w:spacing w:line="360" w:lineRule="auto"/>
        <w:rPr>
          <w:rFonts w:cs="Times New Roman"/>
          <w:noProof/>
          <w:lang w:val="en-GB" w:eastAsia="en-GB"/>
        </w:rPr>
      </w:pPr>
      <w:bookmarkStart w:id="38" w:name="_Toc457817120"/>
      <w:r w:rsidRPr="00465806">
        <w:rPr>
          <w:rFonts w:cs="Times New Roman"/>
          <w:noProof/>
          <w:lang w:val="en-GB" w:eastAsia="en-GB"/>
        </w:rPr>
        <w:t>Text Box 3C: Population segments for collection of economic and social data for the</w:t>
      </w:r>
      <w:r w:rsidRPr="004A2E2D">
        <w:rPr>
          <w:rFonts w:cs="Times New Roman"/>
          <w:noProof/>
          <w:lang w:val="en-GB" w:eastAsia="en-GB"/>
        </w:rPr>
        <w:t xml:space="preserve"> processing industry</w:t>
      </w:r>
      <w:bookmarkEnd w:id="38"/>
    </w:p>
    <w:p w14:paraId="552A6A2D"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1D37C1C9" w14:textId="77777777" w:rsidTr="00BB1991">
        <w:trPr>
          <w:trHeight w:val="509"/>
        </w:trPr>
        <w:tc>
          <w:tcPr>
            <w:tcW w:w="9180" w:type="dxa"/>
            <w:noWrap/>
            <w:vAlign w:val="center"/>
          </w:tcPr>
          <w:p w14:paraId="573812D8"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This Box fulfills </w:t>
            </w:r>
            <w:r w:rsidRPr="004A2E2D">
              <w:rPr>
                <w:rFonts w:ascii="Times New Roman" w:hAnsi="Times New Roman" w:cs="Times New Roman"/>
                <w:i/>
                <w:sz w:val="20"/>
                <w:szCs w:val="20"/>
                <w:lang w:eastAsia="en-GB"/>
              </w:rPr>
              <w:t>footnote 6 of paragraph 1.1(d) of Chapter III of the multi-annual Union programme,</w:t>
            </w:r>
            <w:r w:rsidRPr="004A2E2D">
              <w:rPr>
                <w:rFonts w:ascii="Times New Roman" w:hAnsi="Times New Roman" w:cs="Times New Roman"/>
                <w:i/>
                <w:noProof/>
                <w:sz w:val="20"/>
                <w:szCs w:val="20"/>
                <w:lang w:eastAsia="en-GB"/>
              </w:rPr>
              <w:t xml:space="preserve"> Article 2, Article 4 paragraphs (1) and (5) and Article 5 paragraph (2) of this Decision.</w:t>
            </w:r>
            <w:r w:rsidRPr="004A2E2D">
              <w:rPr>
                <w:rFonts w:ascii="Times New Roman" w:hAnsi="Times New Roman" w:cs="Times New Roman"/>
                <w:i/>
                <w:noProof/>
                <w:color w:val="000000"/>
                <w:sz w:val="20"/>
                <w:szCs w:val="20"/>
                <w:shd w:val="clear" w:color="auto" w:fill="FFFFFF"/>
                <w:lang w:eastAsia="en-GB"/>
              </w:rPr>
              <w:t xml:space="preserve"> It is intended to specify data to be collected under Table 11 of the </w:t>
            </w:r>
            <w:r w:rsidRPr="004A2E2D">
              <w:rPr>
                <w:rFonts w:ascii="Times New Roman" w:hAnsi="Times New Roman" w:cs="Times New Roman"/>
                <w:i/>
                <w:noProof/>
                <w:sz w:val="20"/>
                <w:szCs w:val="20"/>
                <w:lang w:eastAsia="en-GB"/>
              </w:rPr>
              <w:t>multi-annual Union programme.</w:t>
            </w:r>
            <w:r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3AF2B440" w14:textId="77777777" w:rsidTr="00BB1991">
        <w:trPr>
          <w:trHeight w:val="509"/>
        </w:trPr>
        <w:tc>
          <w:tcPr>
            <w:tcW w:w="9180" w:type="dxa"/>
            <w:noWrap/>
            <w:vAlign w:val="center"/>
          </w:tcPr>
          <w:p w14:paraId="2DBC788A" w14:textId="2809EBBF" w:rsidR="004A2E2D" w:rsidRDefault="004A2E2D" w:rsidP="0010700C">
            <w:pPr>
              <w:spacing w:after="120"/>
              <w:jc w:val="both"/>
              <w:rPr>
                <w:rFonts w:ascii="Times New Roman" w:hAnsi="Times New Roman" w:cs="Times New Roman"/>
                <w:noProof/>
                <w:color w:val="000000"/>
                <w:sz w:val="20"/>
                <w:szCs w:val="20"/>
                <w:shd w:val="clear" w:color="auto" w:fill="FFFFFF"/>
                <w:lang w:eastAsia="en-GB"/>
              </w:rPr>
            </w:pPr>
          </w:p>
          <w:p w14:paraId="389E7828" w14:textId="77777777" w:rsidR="005C69A5" w:rsidRPr="0010700C" w:rsidRDefault="005C69A5" w:rsidP="005C69A5">
            <w:pPr>
              <w:widowControl w:val="0"/>
              <w:suppressAutoHyphens/>
              <w:spacing w:before="120" w:after="120"/>
              <w:ind w:left="23" w:right="74"/>
              <w:jc w:val="both"/>
              <w:rPr>
                <w:rFonts w:ascii="Times New Roman" w:hAnsi="Times New Roman" w:cs="Times New Roman"/>
                <w:b/>
                <w:noProof/>
                <w:color w:val="000000"/>
                <w:sz w:val="20"/>
                <w:szCs w:val="20"/>
                <w:shd w:val="clear" w:color="auto" w:fill="FFFFFF"/>
                <w:lang w:eastAsia="ar-SA"/>
              </w:rPr>
            </w:pPr>
            <w:r w:rsidRPr="005C69A5">
              <w:rPr>
                <w:rFonts w:ascii="Times New Roman" w:hAnsi="Times New Roman" w:cs="Times New Roman"/>
                <w:b/>
                <w:sz w:val="20"/>
                <w:szCs w:val="20"/>
                <w:lang w:eastAsia="ar-SA"/>
              </w:rPr>
              <w:t xml:space="preserve">1. </w:t>
            </w:r>
            <w:r w:rsidRPr="005C69A5">
              <w:rPr>
                <w:rFonts w:ascii="Times New Roman" w:hAnsi="Times New Roman" w:cs="Times New Roman"/>
                <w:b/>
                <w:noProof/>
                <w:color w:val="000000"/>
                <w:sz w:val="20"/>
                <w:szCs w:val="20"/>
                <w:shd w:val="clear" w:color="auto" w:fill="FFFFFF"/>
                <w:lang w:eastAsia="ar-SA"/>
              </w:rPr>
              <w:t>Description of methodologies used to choose the different sources of data</w:t>
            </w:r>
            <w:r w:rsidRPr="0010700C">
              <w:rPr>
                <w:rFonts w:ascii="Times New Roman" w:hAnsi="Times New Roman" w:cs="Times New Roman"/>
                <w:b/>
                <w:noProof/>
                <w:color w:val="000000"/>
                <w:sz w:val="20"/>
                <w:szCs w:val="20"/>
                <w:shd w:val="clear" w:color="auto" w:fill="FFFFFF"/>
                <w:lang w:eastAsia="ar-SA"/>
              </w:rPr>
              <w:t xml:space="preserve"> </w:t>
            </w:r>
          </w:p>
          <w:p w14:paraId="32746A3A"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FF271C">
              <w:rPr>
                <w:rFonts w:ascii="Times New Roman" w:hAnsi="Times New Roman" w:cs="Times New Roman"/>
                <w:noProof/>
                <w:color w:val="000000"/>
                <w:sz w:val="20"/>
                <w:szCs w:val="20"/>
                <w:shd w:val="clear" w:color="auto" w:fill="FFFFFF"/>
                <w:lang w:eastAsia="en-GB"/>
              </w:rPr>
              <w:t xml:space="preserve">The </w:t>
            </w:r>
            <w:r w:rsidRPr="00B738E6">
              <w:rPr>
                <w:rFonts w:ascii="Times New Roman" w:hAnsi="Times New Roman" w:cs="Times New Roman"/>
                <w:noProof/>
                <w:sz w:val="20"/>
                <w:szCs w:val="20"/>
                <w:shd w:val="clear" w:color="auto" w:fill="FFFFFF"/>
                <w:lang w:eastAsia="en-GB"/>
              </w:rPr>
              <w:t xml:space="preserve">Greek fisheries processing industry sector includes activities like freezing, processing (filleting, salting, drying, smoking, marinating, cooking, canning) of fish, and the de-shelling of mussels. </w:t>
            </w:r>
          </w:p>
          <w:p w14:paraId="371C08CA" w14:textId="073AF4B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In Greece the fisheries processing industry is a</w:t>
            </w:r>
            <w:r w:rsidR="004E4A08" w:rsidRPr="00B738E6">
              <w:rPr>
                <w:rFonts w:ascii="Times New Roman" w:hAnsi="Times New Roman" w:cs="Times New Roman"/>
                <w:noProof/>
                <w:sz w:val="20"/>
                <w:szCs w:val="20"/>
                <w:shd w:val="clear" w:color="auto" w:fill="FFFFFF"/>
                <w:lang w:eastAsia="en-GB"/>
              </w:rPr>
              <w:t>n</w:t>
            </w:r>
            <w:r w:rsidRPr="00B738E6">
              <w:rPr>
                <w:rFonts w:ascii="Times New Roman" w:hAnsi="Times New Roman" w:cs="Times New Roman"/>
                <w:noProof/>
                <w:sz w:val="20"/>
                <w:szCs w:val="20"/>
                <w:shd w:val="clear" w:color="auto" w:fill="FFFFFF"/>
                <w:lang w:eastAsia="en-GB"/>
              </w:rPr>
              <w:t xml:space="preserve"> important contributor to the blue economy, connected to the other major sectors of fishing and aquaculture, employing almost 2.000 </w:t>
            </w:r>
            <w:r w:rsidRPr="00B738E6">
              <w:rPr>
                <w:rFonts w:ascii="Times New Roman" w:hAnsi="Times New Roman" w:cs="Times New Roman"/>
                <w:noProof/>
                <w:sz w:val="20"/>
                <w:szCs w:val="20"/>
                <w:shd w:val="clear" w:color="auto" w:fill="FFFFFF"/>
                <w:lang w:val="en-US" w:eastAsia="en-GB"/>
              </w:rPr>
              <w:t>employees.</w:t>
            </w:r>
            <w:r w:rsidRPr="00B738E6">
              <w:rPr>
                <w:rFonts w:ascii="Times New Roman" w:hAnsi="Times New Roman" w:cs="Times New Roman"/>
                <w:noProof/>
                <w:sz w:val="20"/>
                <w:szCs w:val="20"/>
                <w:shd w:val="clear" w:color="auto" w:fill="FFFFFF"/>
                <w:lang w:eastAsia="en-GB"/>
              </w:rPr>
              <w:t xml:space="preserve"> </w:t>
            </w:r>
          </w:p>
          <w:p w14:paraId="4989FF6E"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majority of the required economic data can be derived from the published annual balance sheets and the yearly financial statements of the companies, However, only a few, operating under the International Financial Reporting Standards (IFRS), provide the additional social data and the detailed production cost structure while smaller companies provide little or no data for values such as assets and capital depreciation.</w:t>
            </w:r>
          </w:p>
          <w:p w14:paraId="4E18F4D4"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An additional problem that has to be addressed is the complicated distinction between equivalent parallel activities, a case common in Country’s fisheries processing sector.</w:t>
            </w:r>
          </w:p>
          <w:p w14:paraId="2E754900" w14:textId="77777777" w:rsidR="005C69A5" w:rsidRPr="00FF271C"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It also should be noted that there is a number of companies with processing activity that is not their main one, considering the added value or the employed personnel attributed to that activity but nonetheless </w:t>
            </w:r>
            <w:r w:rsidRPr="00FF271C">
              <w:rPr>
                <w:rFonts w:ascii="Times New Roman" w:hAnsi="Times New Roman" w:cs="Times New Roman"/>
                <w:noProof/>
                <w:color w:val="000000"/>
                <w:sz w:val="20"/>
                <w:szCs w:val="20"/>
                <w:shd w:val="clear" w:color="auto" w:fill="FFFFFF"/>
                <w:lang w:eastAsia="en-GB"/>
              </w:rPr>
              <w:t xml:space="preserve">is important for their economic operation. </w:t>
            </w:r>
          </w:p>
          <w:p w14:paraId="647E52A0" w14:textId="77777777" w:rsidR="005C69A5" w:rsidRPr="00FF271C"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FF271C">
              <w:rPr>
                <w:rFonts w:ascii="Times New Roman" w:hAnsi="Times New Roman" w:cs="Times New Roman"/>
                <w:noProof/>
                <w:color w:val="000000"/>
                <w:sz w:val="20"/>
                <w:szCs w:val="20"/>
                <w:shd w:val="clear" w:color="auto" w:fill="FFFFFF"/>
                <w:lang w:eastAsia="en-GB"/>
              </w:rPr>
              <w:t>Questionnaires completed by companies</w:t>
            </w:r>
            <w:r>
              <w:rPr>
                <w:rFonts w:ascii="Times New Roman" w:hAnsi="Times New Roman" w:cs="Times New Roman"/>
                <w:noProof/>
                <w:color w:val="000000"/>
                <w:sz w:val="20"/>
                <w:szCs w:val="20"/>
                <w:shd w:val="clear" w:color="auto" w:fill="FFFFFF"/>
                <w:lang w:eastAsia="en-GB"/>
              </w:rPr>
              <w:t xml:space="preserve"> </w:t>
            </w:r>
            <w:r w:rsidRPr="00FF271C">
              <w:rPr>
                <w:rFonts w:ascii="Times New Roman" w:hAnsi="Times New Roman" w:cs="Times New Roman"/>
                <w:noProof/>
                <w:color w:val="000000"/>
                <w:sz w:val="20"/>
                <w:szCs w:val="20"/>
                <w:shd w:val="clear" w:color="auto" w:fill="FFFFFF"/>
                <w:lang w:eastAsia="en-GB"/>
              </w:rPr>
              <w:t xml:space="preserve">combined with onsite visits and interviews provide the remaining information needed. </w:t>
            </w:r>
          </w:p>
          <w:p w14:paraId="5D34A4DB" w14:textId="77777777" w:rsidR="005C69A5"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A06C56">
              <w:rPr>
                <w:rFonts w:ascii="Times New Roman" w:hAnsi="Times New Roman" w:cs="Times New Roman"/>
                <w:noProof/>
                <w:color w:val="000000"/>
                <w:sz w:val="20"/>
                <w:szCs w:val="20"/>
                <w:shd w:val="clear" w:color="auto" w:fill="FFFFFF"/>
                <w:lang w:eastAsia="en-GB"/>
              </w:rPr>
              <w:t xml:space="preserve">The collected data provided by financial records and </w:t>
            </w:r>
            <w:r w:rsidRPr="00FF271C">
              <w:rPr>
                <w:rFonts w:ascii="Times New Roman" w:hAnsi="Times New Roman" w:cs="Times New Roman"/>
                <w:noProof/>
                <w:color w:val="000000"/>
                <w:sz w:val="20"/>
                <w:szCs w:val="20"/>
                <w:shd w:val="clear" w:color="auto" w:fill="FFFFFF"/>
                <w:lang w:eastAsia="en-GB"/>
              </w:rPr>
              <w:t>questionnaires</w:t>
            </w:r>
            <w:r w:rsidRPr="00A06C56">
              <w:rPr>
                <w:rFonts w:ascii="Times New Roman" w:hAnsi="Times New Roman" w:cs="Times New Roman"/>
                <w:noProof/>
                <w:color w:val="000000"/>
                <w:sz w:val="20"/>
                <w:szCs w:val="20"/>
                <w:shd w:val="clear" w:color="auto" w:fill="FFFFFF"/>
                <w:lang w:eastAsia="en-GB"/>
              </w:rPr>
              <w:t xml:space="preserve"> will be supplemented and cross checked by data from the following sources: (a) Prefectural Chambers of Commerce, Industry and Trade (e.g. brand name, location, VAT number, phone and fax numbers) (b) Prefectural Directorates of Fisheries and Veterinary Services, as well as the National Food Control Agency (EFET)  </w:t>
            </w:r>
            <w:r>
              <w:rPr>
                <w:rFonts w:ascii="Times New Roman" w:hAnsi="Times New Roman" w:cs="Times New Roman"/>
                <w:noProof/>
                <w:color w:val="000000"/>
                <w:sz w:val="20"/>
                <w:szCs w:val="20"/>
                <w:shd w:val="clear" w:color="auto" w:fill="FFFFFF"/>
                <w:lang w:eastAsia="en-GB"/>
              </w:rPr>
              <w:t>a</w:t>
            </w:r>
            <w:r w:rsidRPr="00A06C56">
              <w:rPr>
                <w:rFonts w:ascii="Times New Roman" w:hAnsi="Times New Roman" w:cs="Times New Roman"/>
                <w:noProof/>
                <w:color w:val="000000"/>
                <w:sz w:val="20"/>
                <w:szCs w:val="20"/>
                <w:shd w:val="clear" w:color="auto" w:fill="FFFFFF"/>
                <w:lang w:eastAsia="en-GB"/>
              </w:rPr>
              <w:t>nd the Hellenic Ministry of Rural Development and Food (e.g. purchase of raw material, production per species, total sales in quantity and value, employment, functioning regulations) and (c) business</w:t>
            </w:r>
            <w:r w:rsidRPr="00FF271C">
              <w:rPr>
                <w:rFonts w:ascii="Times New Roman" w:hAnsi="Times New Roman" w:cs="Times New Roman"/>
                <w:noProof/>
                <w:color w:val="000000"/>
                <w:sz w:val="20"/>
                <w:szCs w:val="20"/>
                <w:shd w:val="clear" w:color="auto" w:fill="FFFFFF"/>
                <w:lang w:eastAsia="en-GB"/>
              </w:rPr>
              <w:t>and professional online</w:t>
            </w:r>
            <w:r w:rsidRPr="00A06C56">
              <w:rPr>
                <w:rFonts w:ascii="Times New Roman" w:hAnsi="Times New Roman" w:cs="Times New Roman"/>
                <w:noProof/>
                <w:color w:val="000000"/>
                <w:sz w:val="20"/>
                <w:szCs w:val="20"/>
                <w:shd w:val="clear" w:color="auto" w:fill="FFFFFF"/>
                <w:lang w:eastAsia="en-GB"/>
              </w:rPr>
              <w:t xml:space="preserve"> data bases (e.g. location, phones, projected investments, sales, general economic data).</w:t>
            </w:r>
          </w:p>
          <w:p w14:paraId="47A55281" w14:textId="77777777" w:rsidR="005C69A5" w:rsidRPr="0010700C" w:rsidRDefault="005C69A5" w:rsidP="005C69A5">
            <w:pPr>
              <w:spacing w:after="120"/>
              <w:jc w:val="both"/>
              <w:rPr>
                <w:rFonts w:ascii="Times New Roman" w:hAnsi="Times New Roman" w:cs="Times New Roman"/>
                <w:b/>
                <w:noProof/>
                <w:color w:val="000000"/>
                <w:sz w:val="20"/>
                <w:szCs w:val="20"/>
                <w:shd w:val="clear" w:color="auto" w:fill="FFFFFF"/>
                <w:lang w:eastAsia="en-GB"/>
              </w:rPr>
            </w:pPr>
            <w:r w:rsidRPr="0010700C">
              <w:rPr>
                <w:rFonts w:ascii="Times New Roman" w:hAnsi="Times New Roman" w:cs="Times New Roman"/>
                <w:b/>
                <w:noProof/>
                <w:color w:val="000000"/>
                <w:sz w:val="20"/>
                <w:szCs w:val="20"/>
                <w:shd w:val="clear" w:color="auto" w:fill="FFFFFF"/>
                <w:lang w:eastAsia="en-GB"/>
              </w:rPr>
              <w:t xml:space="preserve">2. </w:t>
            </w:r>
            <w:r w:rsidRPr="0010700C">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14:paraId="2C5AFCC0" w14:textId="77777777" w:rsidR="005C69A5" w:rsidRPr="00BB021F"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BB021F">
              <w:rPr>
                <w:rFonts w:ascii="Times New Roman" w:hAnsi="Times New Roman" w:cs="Times New Roman"/>
                <w:noProof/>
                <w:color w:val="000000"/>
                <w:sz w:val="20"/>
                <w:szCs w:val="20"/>
                <w:shd w:val="clear" w:color="auto" w:fill="FFFFFF"/>
                <w:lang w:eastAsia="en-GB"/>
              </w:rPr>
              <w:t>The first stage of the data collection methodology shall consist of the mailing and completion of a questionnaire based on the previous years’ data collection experience and updated with any new prerequisite values.</w:t>
            </w:r>
          </w:p>
          <w:p w14:paraId="399F1C14" w14:textId="77777777" w:rsidR="005C69A5" w:rsidRPr="00BB021F"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BB021F">
              <w:rPr>
                <w:rFonts w:ascii="Times New Roman" w:hAnsi="Times New Roman" w:cs="Times New Roman"/>
                <w:noProof/>
                <w:color w:val="000000"/>
                <w:sz w:val="20"/>
                <w:szCs w:val="20"/>
                <w:shd w:val="clear" w:color="auto" w:fill="FFFFFF"/>
                <w:lang w:eastAsia="en-GB"/>
              </w:rPr>
              <w:t>The questionnaire will include topics of both social and economic data, requesting employment, production and revenue values along with the company’s cost structure and a short enumeration of the company’s main problems and predictions.</w:t>
            </w:r>
          </w:p>
          <w:p w14:paraId="28050C4D" w14:textId="77777777" w:rsidR="005C69A5" w:rsidRPr="00BB021F"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BB021F">
              <w:rPr>
                <w:rFonts w:ascii="Times New Roman" w:hAnsi="Times New Roman" w:cs="Times New Roman"/>
                <w:noProof/>
                <w:color w:val="000000"/>
                <w:sz w:val="20"/>
                <w:szCs w:val="20"/>
                <w:shd w:val="clear" w:color="auto" w:fill="FFFFFF"/>
                <w:lang w:eastAsia="en-GB"/>
              </w:rPr>
              <w:t xml:space="preserve">The second stage will include onsite visits to the companies that completed the questionnaire along with a data processing of published balance sheets and financial statements. </w:t>
            </w:r>
          </w:p>
          <w:p w14:paraId="64B5A210" w14:textId="77777777" w:rsidR="005C69A5" w:rsidRPr="00BB021F" w:rsidRDefault="005C69A5" w:rsidP="005C69A5">
            <w:pPr>
              <w:spacing w:after="120"/>
              <w:jc w:val="both"/>
              <w:rPr>
                <w:rFonts w:ascii="Times New Roman" w:hAnsi="Times New Roman" w:cs="Times New Roman"/>
                <w:noProof/>
                <w:color w:val="000000"/>
                <w:sz w:val="20"/>
                <w:szCs w:val="20"/>
                <w:shd w:val="clear" w:color="auto" w:fill="FFFFFF"/>
                <w:lang w:eastAsia="en-GB"/>
              </w:rPr>
            </w:pPr>
            <w:r w:rsidRPr="00BB021F">
              <w:rPr>
                <w:rFonts w:ascii="Times New Roman" w:hAnsi="Times New Roman" w:cs="Times New Roman"/>
                <w:noProof/>
                <w:color w:val="000000"/>
                <w:sz w:val="20"/>
                <w:szCs w:val="20"/>
                <w:shd w:val="clear" w:color="auto" w:fill="FFFFFF"/>
                <w:lang w:eastAsia="en-GB"/>
              </w:rPr>
              <w:t xml:space="preserve">The questionnaire will include the following topics: (1) value of total sales per processed products, (2) personnel costs, (3) energy related costs, (4) quantity and value of purchased processed raw material and other </w:t>
            </w:r>
            <w:r w:rsidRPr="00BB021F">
              <w:rPr>
                <w:rFonts w:ascii="Times New Roman" w:hAnsi="Times New Roman" w:cs="Times New Roman"/>
                <w:noProof/>
                <w:color w:val="000000"/>
                <w:sz w:val="20"/>
                <w:szCs w:val="20"/>
                <w:shd w:val="clear" w:color="auto" w:fill="FFFFFF"/>
                <w:lang w:eastAsia="en-GB"/>
              </w:rPr>
              <w:lastRenderedPageBreak/>
              <w:t>material necessary for the production, (5) production costs and value of the final product, (6) capital costs, (7) special costs,  (8) investments, and (9) debt. The socio-economic criteria of the sector are attributed to: (1) employment per sector, (2) employment statistics including gender, age, education level and nationality, (3) number and location of enterprises, and (4) the problems of the enterprises</w:t>
            </w:r>
          </w:p>
          <w:p w14:paraId="27173394"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B021F">
              <w:rPr>
                <w:rFonts w:ascii="Times New Roman" w:hAnsi="Times New Roman" w:cs="Times New Roman"/>
                <w:noProof/>
                <w:color w:val="000000"/>
                <w:sz w:val="20"/>
                <w:szCs w:val="20"/>
                <w:shd w:val="clear" w:color="auto" w:fill="FFFFFF"/>
                <w:lang w:eastAsia="en-GB"/>
              </w:rPr>
              <w:t>The collected data from both sources will be uploaded regularly</w:t>
            </w:r>
            <w:r>
              <w:rPr>
                <w:rFonts w:ascii="Times New Roman" w:hAnsi="Times New Roman" w:cs="Times New Roman"/>
                <w:noProof/>
                <w:color w:val="000000"/>
                <w:sz w:val="20"/>
                <w:szCs w:val="20"/>
                <w:shd w:val="clear" w:color="auto" w:fill="FFFFFF"/>
                <w:lang w:eastAsia="en-GB"/>
              </w:rPr>
              <w:t xml:space="preserve"> </w:t>
            </w:r>
            <w:r w:rsidRPr="00BB021F">
              <w:rPr>
                <w:rFonts w:ascii="Times New Roman" w:hAnsi="Times New Roman" w:cs="Times New Roman"/>
                <w:noProof/>
                <w:color w:val="000000"/>
                <w:sz w:val="20"/>
                <w:szCs w:val="20"/>
                <w:shd w:val="clear" w:color="auto" w:fill="FFFFFF"/>
                <w:lang w:eastAsia="en-GB"/>
              </w:rPr>
              <w:t xml:space="preserve">on the processing industry database in order to </w:t>
            </w:r>
            <w:r w:rsidRPr="00B738E6">
              <w:rPr>
                <w:rFonts w:ascii="Times New Roman" w:hAnsi="Times New Roman" w:cs="Times New Roman"/>
                <w:noProof/>
                <w:sz w:val="20"/>
                <w:szCs w:val="20"/>
                <w:shd w:val="clear" w:color="auto" w:fill="FFFFFF"/>
                <w:lang w:eastAsia="en-GB"/>
              </w:rPr>
              <w:t>update the topic values and the list of companies to be interviewed.</w:t>
            </w:r>
          </w:p>
          <w:p w14:paraId="40228098" w14:textId="77777777" w:rsidR="005C69A5" w:rsidRPr="00B738E6" w:rsidRDefault="005C69A5" w:rsidP="005C69A5">
            <w:pPr>
              <w:spacing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 xml:space="preserve">3. </w:t>
            </w:r>
            <w:r w:rsidRPr="00B738E6">
              <w:rPr>
                <w:rFonts w:ascii="Times New Roman" w:hAnsi="Times New Roman" w:cs="Times New Roman"/>
                <w:b/>
                <w:noProof/>
                <w:sz w:val="20"/>
                <w:szCs w:val="20"/>
                <w:shd w:val="clear" w:color="auto" w:fill="FFFFFF"/>
                <w:lang w:eastAsia="ar-SA"/>
              </w:rPr>
              <w:t>Description of methodologies used to choose s</w:t>
            </w:r>
            <w:r w:rsidRPr="00B738E6">
              <w:rPr>
                <w:rFonts w:ascii="Times New Roman" w:hAnsi="Times New Roman" w:cs="Times New Roman"/>
                <w:b/>
                <w:noProof/>
                <w:sz w:val="20"/>
                <w:szCs w:val="20"/>
                <w:shd w:val="clear" w:color="auto" w:fill="FFFFFF"/>
                <w:lang w:eastAsia="en-GB"/>
              </w:rPr>
              <w:t>ampling frame and allocation scheme</w:t>
            </w:r>
          </w:p>
          <w:p w14:paraId="06AC1A2B"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data collection scheme that will be used for the majority of values will be the census. The questionnaire will be sent to all the listed companies and the onsite interviews will be scheduled as follows: to all enterprises with ≥ 11 employers and to 75% of the enterprises with ≤ 10 employers (stratified random sampling strategy) in the sector.</w:t>
            </w:r>
          </w:p>
          <w:p w14:paraId="13749A06" w14:textId="7AF20ADF"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During the</w:t>
            </w:r>
            <w:r w:rsidR="00414CB8" w:rsidRPr="00B738E6">
              <w:rPr>
                <w:rFonts w:ascii="Times New Roman" w:hAnsi="Times New Roman" w:cs="Times New Roman"/>
                <w:noProof/>
                <w:sz w:val="20"/>
                <w:szCs w:val="20"/>
                <w:shd w:val="clear" w:color="auto" w:fill="FFFFFF"/>
                <w:lang w:eastAsia="en-GB"/>
              </w:rPr>
              <w:t xml:space="preserve"> </w:t>
            </w:r>
            <w:r w:rsidRPr="00B738E6">
              <w:rPr>
                <w:rFonts w:ascii="Times New Roman" w:hAnsi="Times New Roman" w:cs="Times New Roman"/>
                <w:noProof/>
                <w:sz w:val="20"/>
                <w:szCs w:val="20"/>
                <w:shd w:val="clear" w:color="auto" w:fill="FFFFFF"/>
                <w:lang w:eastAsia="en-GB"/>
              </w:rPr>
              <w:t>surveys, the enterprises that received the aforementioned questionnaire, were generally positive in providing the required data. The completed questionnaires produced a significantly high percentage of sample (&gt;90 %), thus ensuring reliability of the estimations and conclusions.</w:t>
            </w:r>
          </w:p>
          <w:p w14:paraId="7B4586B5"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The estimated number of enterprises not responding and/or fail to obtain sufficient data from all other available sources is very small (less than10% according to previous studies).</w:t>
            </w:r>
          </w:p>
          <w:p w14:paraId="354DC63D" w14:textId="77777777" w:rsidR="005C69A5" w:rsidRPr="00B738E6" w:rsidRDefault="005C69A5" w:rsidP="005C69A5">
            <w:pPr>
              <w:widowControl w:val="0"/>
              <w:tabs>
                <w:tab w:val="left" w:pos="1861"/>
              </w:tabs>
              <w:spacing w:after="120"/>
              <w:jc w:val="both"/>
              <w:rPr>
                <w:rFonts w:ascii="Times New Roman" w:hAnsi="Times New Roman" w:cs="Times New Roman"/>
                <w:b/>
                <w:noProof/>
                <w:sz w:val="20"/>
                <w:szCs w:val="20"/>
                <w:shd w:val="clear" w:color="auto" w:fill="FFFFFF"/>
              </w:rPr>
            </w:pPr>
            <w:r w:rsidRPr="00B738E6">
              <w:rPr>
                <w:rFonts w:ascii="Times New Roman" w:hAnsi="Times New Roman" w:cs="Times New Roman"/>
                <w:b/>
                <w:noProof/>
                <w:sz w:val="20"/>
                <w:szCs w:val="20"/>
                <w:shd w:val="clear" w:color="auto" w:fill="FFFFFF"/>
              </w:rPr>
              <w:t xml:space="preserve">4. </w:t>
            </w:r>
            <w:r w:rsidRPr="00B738E6">
              <w:rPr>
                <w:rFonts w:ascii="Times New Roman" w:hAnsi="Times New Roman" w:cs="Times New Roman"/>
                <w:b/>
                <w:noProof/>
                <w:sz w:val="20"/>
                <w:szCs w:val="20"/>
                <w:shd w:val="clear" w:color="auto" w:fill="FFFFFF"/>
                <w:lang w:eastAsia="ar-SA"/>
              </w:rPr>
              <w:t>Description of methodologies used for e</w:t>
            </w:r>
            <w:r w:rsidRPr="00B738E6">
              <w:rPr>
                <w:rFonts w:ascii="Times New Roman" w:hAnsi="Times New Roman" w:cs="Times New Roman"/>
                <w:b/>
                <w:noProof/>
                <w:sz w:val="20"/>
                <w:szCs w:val="20"/>
                <w:shd w:val="clear" w:color="auto" w:fill="FFFFFF"/>
              </w:rPr>
              <w:t>stimation procedures</w:t>
            </w:r>
          </w:p>
          <w:p w14:paraId="03BAEF00"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As it was mentioned above, the census method will be used for the majority of values. Therefore, the estimation procedure will be applied for certain values (e.g. energy cost and unpaid labor) due to inadequate input or company’s reluctance to answer,using the non probability sample survey method.  </w:t>
            </w:r>
          </w:p>
          <w:p w14:paraId="356F8880" w14:textId="77777777" w:rsidR="005C69A5" w:rsidRPr="00B738E6" w:rsidRDefault="005C69A5" w:rsidP="005C69A5">
            <w:pPr>
              <w:spacing w:after="120"/>
              <w:jc w:val="both"/>
              <w:rPr>
                <w:rFonts w:ascii="Times New Roman" w:hAnsi="Times New Roman" w:cs="Times New Roman"/>
                <w:b/>
                <w:noProof/>
                <w:sz w:val="20"/>
                <w:szCs w:val="20"/>
                <w:shd w:val="clear" w:color="auto" w:fill="FFFFFF"/>
                <w:lang w:eastAsia="en-GB"/>
              </w:rPr>
            </w:pPr>
            <w:r w:rsidRPr="00B738E6">
              <w:rPr>
                <w:rFonts w:ascii="Times New Roman" w:hAnsi="Times New Roman" w:cs="Times New Roman"/>
                <w:b/>
                <w:noProof/>
                <w:sz w:val="20"/>
                <w:szCs w:val="20"/>
                <w:shd w:val="clear" w:color="auto" w:fill="FFFFFF"/>
                <w:lang w:eastAsia="en-GB"/>
              </w:rPr>
              <w:t xml:space="preserve">5. </w:t>
            </w:r>
            <w:r w:rsidRPr="00B738E6">
              <w:rPr>
                <w:rFonts w:ascii="Times New Roman" w:hAnsi="Times New Roman" w:cs="Times New Roman"/>
                <w:b/>
                <w:noProof/>
                <w:sz w:val="20"/>
                <w:szCs w:val="20"/>
                <w:shd w:val="clear" w:color="auto" w:fill="FFFFFF"/>
                <w:lang w:eastAsia="ar-SA"/>
              </w:rPr>
              <w:t xml:space="preserve">Description of methodologies used on </w:t>
            </w:r>
            <w:r w:rsidRPr="00B738E6">
              <w:rPr>
                <w:rFonts w:ascii="Times New Roman" w:hAnsi="Times New Roman" w:cs="Times New Roman"/>
                <w:b/>
                <w:bCs/>
                <w:sz w:val="20"/>
                <w:szCs w:val="20"/>
                <w:shd w:val="clear" w:color="auto" w:fill="FFFFFF"/>
                <w:lang w:eastAsia="en-GB"/>
              </w:rPr>
              <w:t xml:space="preserve">data quality </w:t>
            </w:r>
            <w:r w:rsidRPr="00B738E6">
              <w:rPr>
                <w:rFonts w:ascii="Times New Roman" w:hAnsi="Times New Roman" w:cs="Times New Roman"/>
                <w:b/>
                <w:noProof/>
                <w:sz w:val="20"/>
                <w:szCs w:val="20"/>
                <w:shd w:val="clear" w:color="auto" w:fill="FFFFFF"/>
                <w:lang w:eastAsia="en-GB"/>
              </w:rPr>
              <w:t xml:space="preserve"> </w:t>
            </w:r>
          </w:p>
          <w:p w14:paraId="12D46481"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Provided the main methodology for the data collection is census, estimation is limited to only a few variables. </w:t>
            </w:r>
          </w:p>
          <w:p w14:paraId="79205FB5" w14:textId="77777777" w:rsidR="005C69A5" w:rsidRPr="00B738E6" w:rsidRDefault="005C69A5" w:rsidP="005C69A5">
            <w:pPr>
              <w:spacing w:after="120"/>
              <w:jc w:val="both"/>
              <w:rPr>
                <w:rFonts w:ascii="Times New Roman" w:hAnsi="Times New Roman" w:cs="Times New Roman"/>
                <w:noProof/>
                <w:sz w:val="20"/>
                <w:szCs w:val="20"/>
                <w:shd w:val="clear" w:color="auto" w:fill="FFFFFF"/>
                <w:lang w:eastAsia="en-GB"/>
              </w:rPr>
            </w:pPr>
            <w:r w:rsidRPr="00B738E6">
              <w:rPr>
                <w:rFonts w:ascii="Times New Roman" w:hAnsi="Times New Roman" w:cs="Times New Roman"/>
                <w:noProof/>
                <w:sz w:val="20"/>
                <w:szCs w:val="20"/>
                <w:shd w:val="clear" w:color="auto" w:fill="FFFFFF"/>
                <w:lang w:eastAsia="en-GB"/>
              </w:rPr>
              <w:t xml:space="preserve">All variables gathered from different sources will be compared and cross-checked for their credibility. The questionnaire data, especially for the small companies with no published balance sheets, will be crosschecked with the corresponding Prefectural National Authorities records to verify volumes and values as well as with previous years' surveys. </w:t>
            </w:r>
          </w:p>
          <w:p w14:paraId="1FA5D9BA" w14:textId="77777777" w:rsidR="005C69A5" w:rsidRPr="004A2E2D" w:rsidRDefault="005C69A5" w:rsidP="0010700C">
            <w:pPr>
              <w:spacing w:after="120"/>
              <w:jc w:val="both"/>
              <w:rPr>
                <w:rFonts w:ascii="Times New Roman" w:hAnsi="Times New Roman" w:cs="Times New Roman"/>
                <w:noProof/>
                <w:color w:val="000000"/>
                <w:sz w:val="20"/>
                <w:szCs w:val="20"/>
                <w:shd w:val="clear" w:color="auto" w:fill="FFFFFF"/>
                <w:lang w:eastAsia="en-GB"/>
              </w:rPr>
            </w:pPr>
          </w:p>
          <w:p w14:paraId="32691A94" w14:textId="77777777" w:rsidR="004A2E2D" w:rsidRPr="004A2E2D" w:rsidRDefault="004A2E2D" w:rsidP="0010700C">
            <w:pPr>
              <w:spacing w:after="120"/>
              <w:jc w:val="both"/>
              <w:rPr>
                <w:rFonts w:ascii="Times New Roman" w:hAnsi="Times New Roman" w:cs="Times New Roman"/>
                <w:noProof/>
                <w:color w:val="000000"/>
                <w:sz w:val="20"/>
                <w:szCs w:val="20"/>
                <w:shd w:val="clear" w:color="auto" w:fill="FFFFFF"/>
                <w:lang w:eastAsia="en-GB"/>
              </w:rPr>
            </w:pPr>
          </w:p>
          <w:p w14:paraId="052D6E72" w14:textId="77777777" w:rsidR="004A2E2D" w:rsidRPr="004A2E2D" w:rsidRDefault="004A2E2D" w:rsidP="0010700C">
            <w:pPr>
              <w:spacing w:after="120"/>
              <w:jc w:val="both"/>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1000 words)</w:t>
            </w:r>
          </w:p>
        </w:tc>
      </w:tr>
    </w:tbl>
    <w:p w14:paraId="0BF9D4DE"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39" w:name="_Toc4578171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9"/>
      <w:r w:rsidRPr="00297F35">
        <w:rPr>
          <w:rFonts w:eastAsiaTheme="minorHAnsi" w:cs="Times New Roman"/>
          <w:bCs w:val="0"/>
          <w:smallCaps/>
          <w:noProof/>
          <w:kern w:val="0"/>
          <w:sz w:val="22"/>
          <w:szCs w:val="22"/>
          <w:lang w:val="en-GB" w:eastAsia="en-GB"/>
        </w:rPr>
        <w:t xml:space="preserve"> </w:t>
      </w:r>
    </w:p>
    <w:p w14:paraId="0A68056B" w14:textId="77777777" w:rsidR="004A2E2D" w:rsidRPr="004A2E2D" w:rsidRDefault="004A2E2D" w:rsidP="00EE5973">
      <w:pPr>
        <w:pStyle w:val="StyleTitre2Gras"/>
        <w:spacing w:line="360" w:lineRule="auto"/>
        <w:rPr>
          <w:rFonts w:cs="Times New Roman"/>
          <w:noProof/>
          <w:lang w:val="en-GB" w:eastAsia="en-GB"/>
        </w:rPr>
      </w:pPr>
      <w:bookmarkStart w:id="40" w:name="_Toc457817122"/>
      <w:r w:rsidRPr="00465806">
        <w:rPr>
          <w:rFonts w:cs="Times New Roman"/>
          <w:noProof/>
          <w:lang w:val="en-GB" w:eastAsia="en-GB"/>
        </w:rPr>
        <w:t>Text Box 4A: Sampling plan description for biological data</w:t>
      </w:r>
      <w:bookmarkEnd w:id="40"/>
    </w:p>
    <w:p w14:paraId="53A49942"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E85015F" w14:textId="77777777" w:rsidTr="00BB1991">
        <w:trPr>
          <w:trHeight w:val="509"/>
        </w:trPr>
        <w:tc>
          <w:tcPr>
            <w:tcW w:w="9180" w:type="dxa"/>
            <w:noWrap/>
            <w:vAlign w:val="center"/>
          </w:tcPr>
          <w:p w14:paraId="6C986C70"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bookmarkStart w:id="41" w:name="_Hlk22641102"/>
            <w:r w:rsidRPr="004A2E2D">
              <w:rPr>
                <w:rFonts w:ascii="Times New Roman" w:hAnsi="Times New Roman" w:cs="Times New Roman"/>
                <w:i/>
                <w:noProof/>
                <w:color w:val="000000"/>
                <w:sz w:val="2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4A2E2D">
              <w:rPr>
                <w:rFonts w:ascii="Times New Roman" w:hAnsi="Times New Roman" w:cs="Times New Roman"/>
                <w:i/>
                <w:noProof/>
                <w:sz w:val="20"/>
                <w:szCs w:val="20"/>
                <w:lang w:eastAsia="en-GB"/>
              </w:rPr>
              <w:t xml:space="preserve"> multi-annual Union programme. </w:t>
            </w:r>
            <w:r w:rsidRPr="004A2E2D">
              <w:rPr>
                <w:rFonts w:ascii="Times New Roman" w:hAnsi="Times New Roman" w:cs="Times New Roman"/>
                <w:i/>
                <w:noProof/>
                <w:color w:val="000000"/>
                <w:sz w:val="20"/>
                <w:szCs w:val="20"/>
                <w:shd w:val="clear" w:color="auto" w:fill="FFFFFF"/>
                <w:lang w:eastAsia="en-GB"/>
              </w:rPr>
              <w:t xml:space="preserve">This Table refers to data to be collected under Tables 1(A), 1(B) and 1(C) of the </w:t>
            </w:r>
            <w:r w:rsidRPr="004A2E2D">
              <w:rPr>
                <w:rFonts w:ascii="Times New Roman" w:hAnsi="Times New Roman" w:cs="Times New Roman"/>
                <w:i/>
                <w:noProof/>
                <w:sz w:val="20"/>
                <w:szCs w:val="20"/>
                <w:lang w:eastAsia="en-GB"/>
              </w:rPr>
              <w:t>multi-annual Union programme.</w:t>
            </w:r>
          </w:p>
        </w:tc>
      </w:tr>
      <w:tr w:rsidR="004A2E2D" w:rsidRPr="004A2E2D" w14:paraId="253C363B" w14:textId="77777777" w:rsidTr="00BB1991">
        <w:trPr>
          <w:trHeight w:val="545"/>
        </w:trPr>
        <w:tc>
          <w:tcPr>
            <w:tcW w:w="9180" w:type="dxa"/>
            <w:vMerge w:val="restart"/>
            <w:noWrap/>
            <w:vAlign w:val="center"/>
          </w:tcPr>
          <w:p w14:paraId="3F925694" w14:textId="77777777" w:rsidR="004A2E2D" w:rsidRPr="00B738E6" w:rsidRDefault="004A2E2D" w:rsidP="00B470A9">
            <w:pPr>
              <w:widowControl w:val="0"/>
              <w:suppressAutoHyphens/>
              <w:spacing w:before="120" w:after="120" w:line="360" w:lineRule="auto"/>
              <w:ind w:left="20" w:right="75"/>
              <w:rPr>
                <w:rFonts w:ascii="Times New Roman" w:hAnsi="Times New Roman" w:cs="Times New Roman"/>
                <w:noProof/>
                <w:sz w:val="20"/>
                <w:szCs w:val="20"/>
                <w:shd w:val="clear" w:color="auto" w:fill="FFFFFF"/>
                <w:lang w:eastAsia="ar-SA"/>
              </w:rPr>
            </w:pPr>
            <w:r w:rsidRPr="00B738E6">
              <w:rPr>
                <w:rFonts w:ascii="Times New Roman" w:hAnsi="Times New Roman" w:cs="Times New Roman"/>
                <w:noProof/>
                <w:sz w:val="20"/>
                <w:szCs w:val="20"/>
                <w:shd w:val="clear" w:color="auto" w:fill="FFFFFF"/>
                <w:lang w:eastAsia="ar-SA"/>
              </w:rPr>
              <w:t>Description of the sampling plan according to Article 5 paragraph (3) of this Decision</w:t>
            </w:r>
          </w:p>
          <w:p w14:paraId="47B6FF08" w14:textId="7EEF21A6" w:rsidR="00850704" w:rsidRPr="00B738E6" w:rsidRDefault="00850704" w:rsidP="00850704">
            <w:pPr>
              <w:widowControl w:val="0"/>
              <w:suppressAutoHyphens/>
              <w:spacing w:before="120" w:after="120" w:line="360" w:lineRule="auto"/>
              <w:ind w:left="20" w:right="75"/>
              <w:rPr>
                <w:rFonts w:ascii="Times New Roman" w:eastAsia="Calibri" w:hAnsi="Times New Roman" w:cs="Times New Roman"/>
                <w:b/>
                <w:sz w:val="20"/>
                <w:szCs w:val="20"/>
                <w:shd w:val="clear" w:color="auto" w:fill="FFFFFF"/>
                <w:lang w:val="en-US" w:eastAsia="ar-SA"/>
              </w:rPr>
            </w:pPr>
            <w:r w:rsidRPr="00B738E6">
              <w:rPr>
                <w:rFonts w:ascii="Times New Roman" w:eastAsia="Calibri" w:hAnsi="Times New Roman" w:cs="Times New Roman"/>
                <w:b/>
                <w:sz w:val="20"/>
                <w:szCs w:val="20"/>
                <w:shd w:val="clear" w:color="auto" w:fill="FFFFFF"/>
                <w:lang w:eastAsia="ar-SA"/>
              </w:rPr>
              <w:t>Mediterranean Sea</w:t>
            </w:r>
          </w:p>
          <w:p w14:paraId="5262B5D0" w14:textId="4B3805B2" w:rsidR="00850704" w:rsidRPr="00B738E6" w:rsidRDefault="00850704" w:rsidP="00850704">
            <w:pPr>
              <w:spacing w:after="120"/>
              <w:jc w:val="both"/>
              <w:rPr>
                <w:rFonts w:ascii="Times New Roman" w:eastAsia="Calibri" w:hAnsi="Times New Roman" w:cs="Times New Roman"/>
                <w:sz w:val="20"/>
                <w:szCs w:val="20"/>
              </w:rPr>
            </w:pPr>
            <w:r w:rsidRPr="00B738E6">
              <w:rPr>
                <w:rFonts w:ascii="Times New Roman" w:eastAsia="Calibri" w:hAnsi="Times New Roman" w:cs="Times New Roman"/>
                <w:sz w:val="20"/>
                <w:szCs w:val="20"/>
              </w:rPr>
              <w:t xml:space="preserve">The Greek fishing fleet consists of </w:t>
            </w:r>
            <w:r w:rsidRPr="00B738E6">
              <w:rPr>
                <w:rFonts w:ascii="Times New Roman" w:eastAsia="Calibri" w:hAnsi="Times New Roman" w:cs="Times New Roman"/>
                <w:sz w:val="20"/>
                <w:szCs w:val="20"/>
                <w:lang w:val="en"/>
              </w:rPr>
              <w:t xml:space="preserve">numerous </w:t>
            </w:r>
            <w:r w:rsidRPr="00B738E6">
              <w:rPr>
                <w:rFonts w:ascii="Times New Roman" w:eastAsia="Calibri" w:hAnsi="Times New Roman" w:cs="Times New Roman"/>
                <w:sz w:val="20"/>
                <w:szCs w:val="20"/>
              </w:rPr>
              <w:t xml:space="preserve">vessels (the largest in the EU) of low tonnage and power. According to the National Fleet </w:t>
            </w:r>
            <w:r w:rsidR="00B9302D" w:rsidRPr="00B738E6">
              <w:rPr>
                <w:rFonts w:ascii="Times New Roman" w:eastAsia="Calibri" w:hAnsi="Times New Roman" w:cs="Times New Roman"/>
                <w:sz w:val="20"/>
                <w:szCs w:val="20"/>
              </w:rPr>
              <w:t>Register (</w:t>
            </w:r>
            <w:r w:rsidR="005B41E0" w:rsidRPr="00B738E6">
              <w:rPr>
                <w:rFonts w:ascii="Times New Roman" w:eastAsia="Calibri" w:hAnsi="Times New Roman" w:cs="Times New Roman"/>
                <w:sz w:val="20"/>
                <w:szCs w:val="20"/>
              </w:rPr>
              <w:t>31</w:t>
            </w:r>
            <w:r w:rsidRPr="00B738E6">
              <w:rPr>
                <w:rFonts w:ascii="Times New Roman" w:eastAsia="Calibri" w:hAnsi="Times New Roman" w:cs="Times New Roman"/>
                <w:sz w:val="20"/>
                <w:szCs w:val="20"/>
              </w:rPr>
              <w:t>/12/201</w:t>
            </w:r>
            <w:r w:rsidR="005349C2" w:rsidRPr="00B738E6">
              <w:rPr>
                <w:rFonts w:ascii="Times New Roman" w:eastAsia="Calibri" w:hAnsi="Times New Roman" w:cs="Times New Roman"/>
                <w:sz w:val="20"/>
                <w:szCs w:val="20"/>
              </w:rPr>
              <w:t>8</w:t>
            </w:r>
            <w:r w:rsidR="00864796" w:rsidRPr="00B738E6">
              <w:rPr>
                <w:rFonts w:ascii="Times New Roman" w:eastAsia="Calibri" w:hAnsi="Times New Roman" w:cs="Times New Roman"/>
                <w:sz w:val="20"/>
                <w:szCs w:val="20"/>
              </w:rPr>
              <w:t>)</w:t>
            </w:r>
            <w:r w:rsidRPr="00B738E6">
              <w:rPr>
                <w:rFonts w:ascii="Times New Roman" w:eastAsia="Calibri" w:hAnsi="Times New Roman" w:cs="Times New Roman"/>
                <w:sz w:val="20"/>
                <w:szCs w:val="20"/>
              </w:rPr>
              <w:t>, the fleet consists of 1</w:t>
            </w:r>
            <w:r w:rsidR="005349C2" w:rsidRPr="00B738E6">
              <w:rPr>
                <w:rFonts w:ascii="Times New Roman" w:eastAsia="Calibri" w:hAnsi="Times New Roman" w:cs="Times New Roman"/>
                <w:sz w:val="20"/>
                <w:szCs w:val="20"/>
              </w:rPr>
              <w:t>4</w:t>
            </w:r>
            <w:r w:rsidRPr="00B738E6">
              <w:rPr>
                <w:rFonts w:ascii="Times New Roman" w:eastAsia="Calibri" w:hAnsi="Times New Roman" w:cs="Times New Roman"/>
                <w:sz w:val="20"/>
                <w:szCs w:val="20"/>
              </w:rPr>
              <w:t>,1</w:t>
            </w:r>
            <w:r w:rsidR="005349C2" w:rsidRPr="00B738E6">
              <w:rPr>
                <w:rFonts w:ascii="Times New Roman" w:eastAsia="Calibri" w:hAnsi="Times New Roman" w:cs="Times New Roman"/>
                <w:sz w:val="20"/>
                <w:szCs w:val="20"/>
              </w:rPr>
              <w:t>2</w:t>
            </w:r>
            <w:r w:rsidRPr="00B738E6">
              <w:rPr>
                <w:rFonts w:ascii="Times New Roman" w:eastAsia="Calibri" w:hAnsi="Times New Roman" w:cs="Times New Roman"/>
                <w:sz w:val="20"/>
                <w:szCs w:val="20"/>
              </w:rPr>
              <w:t xml:space="preserve">3 fishing vessels with a total tonnage </w:t>
            </w:r>
            <w:r w:rsidR="005349C2" w:rsidRPr="00B738E6">
              <w:rPr>
                <w:rFonts w:ascii="Times New Roman" w:eastAsia="Calibri" w:hAnsi="Times New Roman" w:cs="Times New Roman"/>
                <w:sz w:val="20"/>
                <w:szCs w:val="20"/>
              </w:rPr>
              <w:t>of 66,748.11</w:t>
            </w:r>
            <w:r w:rsidRPr="00B738E6">
              <w:rPr>
                <w:rFonts w:ascii="Times New Roman" w:eastAsia="Calibri" w:hAnsi="Times New Roman" w:cs="Times New Roman"/>
                <w:sz w:val="20"/>
                <w:szCs w:val="20"/>
              </w:rPr>
              <w:t xml:space="preserve"> GT, total power of </w:t>
            </w:r>
            <w:r w:rsidR="005349C2" w:rsidRPr="00B738E6">
              <w:rPr>
                <w:rFonts w:ascii="Times New Roman" w:eastAsia="Calibri" w:hAnsi="Times New Roman" w:cs="Times New Roman"/>
                <w:sz w:val="20"/>
                <w:szCs w:val="20"/>
              </w:rPr>
              <w:t>395</w:t>
            </w:r>
            <w:r w:rsidRPr="00B738E6">
              <w:rPr>
                <w:rFonts w:ascii="Times New Roman" w:eastAsia="Calibri" w:hAnsi="Times New Roman" w:cs="Times New Roman"/>
                <w:sz w:val="20"/>
                <w:szCs w:val="20"/>
              </w:rPr>
              <w:t>,</w:t>
            </w:r>
            <w:r w:rsidR="005349C2" w:rsidRPr="00B738E6">
              <w:rPr>
                <w:rFonts w:ascii="Times New Roman" w:eastAsia="Calibri" w:hAnsi="Times New Roman" w:cs="Times New Roman"/>
                <w:sz w:val="20"/>
                <w:szCs w:val="20"/>
              </w:rPr>
              <w:t>170</w:t>
            </w:r>
            <w:r w:rsidRPr="00B738E6">
              <w:rPr>
                <w:rFonts w:ascii="Times New Roman" w:eastAsia="Calibri" w:hAnsi="Times New Roman" w:cs="Times New Roman"/>
                <w:sz w:val="20"/>
                <w:szCs w:val="20"/>
              </w:rPr>
              <w:t xml:space="preserve"> KW and average age of 28 years. The great majority (~95%) of the </w:t>
            </w:r>
            <w:r w:rsidR="00B9302D" w:rsidRPr="00B738E6">
              <w:rPr>
                <w:rFonts w:ascii="Times New Roman" w:eastAsia="Calibri" w:hAnsi="Times New Roman" w:cs="Times New Roman"/>
                <w:sz w:val="20"/>
                <w:szCs w:val="20"/>
              </w:rPr>
              <w:t>fleet are</w:t>
            </w:r>
            <w:r w:rsidR="00864796" w:rsidRPr="00B738E6">
              <w:rPr>
                <w:rFonts w:ascii="Times New Roman" w:eastAsia="Calibri" w:hAnsi="Times New Roman" w:cs="Times New Roman"/>
                <w:sz w:val="20"/>
                <w:szCs w:val="20"/>
              </w:rPr>
              <w:t xml:space="preserve"> </w:t>
            </w:r>
            <w:r w:rsidRPr="00B738E6">
              <w:rPr>
                <w:rFonts w:ascii="Times New Roman" w:eastAsia="Calibri" w:hAnsi="Times New Roman" w:cs="Times New Roman"/>
                <w:sz w:val="20"/>
                <w:szCs w:val="20"/>
              </w:rPr>
              <w:t>small vessels (average length 7.5 m) exploiting the extensive coastline of the mainland and of the numerous Greek islands (15,000 km, covering more than 6,000 islands and islets</w:t>
            </w:r>
            <w:r w:rsidRPr="00B738E6">
              <w:rPr>
                <w:rFonts w:ascii="Times New Roman" w:eastAsia="Calibri" w:hAnsi="Times New Roman" w:cs="Times New Roman"/>
                <w:sz w:val="20"/>
                <w:szCs w:val="20"/>
                <w:lang w:val="en"/>
              </w:rPr>
              <w:t>)</w:t>
            </w:r>
            <w:r w:rsidRPr="00B738E6">
              <w:rPr>
                <w:rFonts w:ascii="Times New Roman" w:eastAsia="Calibri" w:hAnsi="Times New Roman" w:cs="Times New Roman"/>
                <w:sz w:val="20"/>
                <w:szCs w:val="20"/>
              </w:rPr>
              <w:t xml:space="preserve">, targeting coastal fishing stocks. Greek fishing activities cover three GSAs: (a) Aegean Sea (GSA 22), (b) Ionian Sea (GSA 20) and (c) Cretan Sea (GSA 23). </w:t>
            </w:r>
          </w:p>
          <w:p w14:paraId="2FE5D996" w14:textId="471FC158" w:rsidR="00850704" w:rsidRPr="00B738E6" w:rsidRDefault="00850704" w:rsidP="00850704">
            <w:pPr>
              <w:spacing w:after="120"/>
              <w:jc w:val="both"/>
              <w:rPr>
                <w:rFonts w:ascii="Times New Roman" w:eastAsia="Calibri" w:hAnsi="Times New Roman" w:cs="Times New Roman"/>
                <w:sz w:val="20"/>
                <w:szCs w:val="20"/>
              </w:rPr>
            </w:pPr>
            <w:r w:rsidRPr="00B738E6">
              <w:rPr>
                <w:rFonts w:ascii="Times New Roman" w:eastAsia="Calibri" w:hAnsi="Times New Roman" w:cs="Times New Roman"/>
                <w:sz w:val="20"/>
                <w:szCs w:val="20"/>
                <w:lang w:val="en"/>
              </w:rPr>
              <w:t>Based on the type of fishing activity, t</w:t>
            </w:r>
            <w:r w:rsidRPr="00B738E6">
              <w:rPr>
                <w:rFonts w:ascii="Times New Roman" w:eastAsia="Calibri" w:hAnsi="Times New Roman" w:cs="Times New Roman"/>
                <w:sz w:val="20"/>
                <w:szCs w:val="20"/>
              </w:rPr>
              <w:t xml:space="preserve">he </w:t>
            </w:r>
            <w:r w:rsidRPr="00B738E6">
              <w:rPr>
                <w:rFonts w:ascii="Times New Roman" w:eastAsia="Calibri" w:hAnsi="Times New Roman" w:cs="Times New Roman"/>
                <w:sz w:val="20"/>
                <w:szCs w:val="20"/>
                <w:lang w:val="en"/>
              </w:rPr>
              <w:t xml:space="preserve">Greek </w:t>
            </w:r>
            <w:r w:rsidR="00B9302D" w:rsidRPr="00B738E6">
              <w:rPr>
                <w:rFonts w:ascii="Times New Roman" w:eastAsia="Calibri" w:hAnsi="Times New Roman" w:cs="Times New Roman"/>
                <w:sz w:val="20"/>
                <w:szCs w:val="20"/>
                <w:lang w:val="en"/>
              </w:rPr>
              <w:t>fishery</w:t>
            </w:r>
            <w:r w:rsidRPr="00B738E6">
              <w:rPr>
                <w:rFonts w:ascii="Times New Roman" w:eastAsia="Calibri" w:hAnsi="Times New Roman" w:cs="Times New Roman"/>
                <w:sz w:val="20"/>
                <w:szCs w:val="20"/>
                <w:lang w:val="en"/>
              </w:rPr>
              <w:t xml:space="preserve"> </w:t>
            </w:r>
            <w:r w:rsidRPr="00B738E6">
              <w:rPr>
                <w:rFonts w:ascii="Times New Roman" w:eastAsia="Calibri" w:hAnsi="Times New Roman" w:cs="Times New Roman"/>
                <w:sz w:val="20"/>
                <w:szCs w:val="20"/>
              </w:rPr>
              <w:t xml:space="preserve">is categorized </w:t>
            </w:r>
            <w:r w:rsidRPr="00B738E6">
              <w:rPr>
                <w:rFonts w:ascii="Times New Roman" w:eastAsia="Calibri" w:hAnsi="Times New Roman" w:cs="Times New Roman"/>
                <w:sz w:val="20"/>
                <w:szCs w:val="20"/>
                <w:lang w:val="en"/>
              </w:rPr>
              <w:t xml:space="preserve">as </w:t>
            </w:r>
            <w:r w:rsidRPr="00B738E6">
              <w:rPr>
                <w:rFonts w:ascii="Times New Roman" w:eastAsia="Calibri" w:hAnsi="Times New Roman" w:cs="Times New Roman"/>
                <w:sz w:val="20"/>
                <w:szCs w:val="20"/>
              </w:rPr>
              <w:t>follow</w:t>
            </w:r>
            <w:r w:rsidRPr="00B738E6">
              <w:rPr>
                <w:rFonts w:ascii="Times New Roman" w:eastAsia="Calibri" w:hAnsi="Times New Roman" w:cs="Times New Roman"/>
                <w:sz w:val="20"/>
                <w:szCs w:val="20"/>
                <w:lang w:val="en"/>
              </w:rPr>
              <w:t>s</w:t>
            </w:r>
            <w:r w:rsidRPr="00B738E6">
              <w:rPr>
                <w:rFonts w:ascii="Times New Roman" w:eastAsia="Calibri" w:hAnsi="Times New Roman" w:cs="Times New Roman"/>
                <w:sz w:val="20"/>
                <w:szCs w:val="20"/>
              </w:rPr>
              <w:t>:</w:t>
            </w:r>
          </w:p>
          <w:p w14:paraId="1FD90DFC" w14:textId="61D9ECDA" w:rsidR="00850704" w:rsidRPr="00B738E6" w:rsidRDefault="00850704" w:rsidP="00850704">
            <w:pPr>
              <w:numPr>
                <w:ilvl w:val="0"/>
                <w:numId w:val="9"/>
              </w:numPr>
              <w:spacing w:after="120"/>
              <w:contextualSpacing/>
              <w:jc w:val="both"/>
              <w:rPr>
                <w:rFonts w:ascii="Times New Roman" w:eastAsia="Calibri" w:hAnsi="Times New Roman" w:cs="Times New Roman"/>
                <w:sz w:val="20"/>
                <w:szCs w:val="20"/>
                <w:lang w:val="en-US"/>
              </w:rPr>
            </w:pPr>
            <w:r w:rsidRPr="00B738E6">
              <w:rPr>
                <w:rFonts w:ascii="Times New Roman" w:eastAsia="Calibri" w:hAnsi="Times New Roman" w:cs="Times New Roman"/>
                <w:sz w:val="20"/>
                <w:szCs w:val="20"/>
                <w:lang w:val="en"/>
              </w:rPr>
              <w:t>Demersal t</w:t>
            </w:r>
            <w:proofErr w:type="spellStart"/>
            <w:r w:rsidRPr="00B738E6">
              <w:rPr>
                <w:rFonts w:ascii="Times New Roman" w:eastAsia="Calibri" w:hAnsi="Times New Roman" w:cs="Times New Roman"/>
                <w:sz w:val="20"/>
                <w:szCs w:val="20"/>
                <w:lang w:val="en-US"/>
              </w:rPr>
              <w:t>rawl</w:t>
            </w:r>
            <w:proofErr w:type="spellEnd"/>
            <w:r w:rsidRPr="00B738E6">
              <w:rPr>
                <w:rFonts w:ascii="Times New Roman" w:eastAsia="Calibri" w:hAnsi="Times New Roman" w:cs="Times New Roman"/>
                <w:sz w:val="20"/>
                <w:szCs w:val="20"/>
                <w:lang w:val="en-US"/>
              </w:rPr>
              <w:t xml:space="preserve"> fishery, consisting of 25</w:t>
            </w:r>
            <w:r w:rsidR="005349C2" w:rsidRPr="00B738E6">
              <w:rPr>
                <w:rFonts w:ascii="Times New Roman" w:eastAsia="Calibri" w:hAnsi="Times New Roman" w:cs="Times New Roman"/>
                <w:sz w:val="20"/>
                <w:szCs w:val="20"/>
                <w:lang w:val="en-US"/>
              </w:rPr>
              <w:t>0</w:t>
            </w:r>
            <w:r w:rsidRPr="00B738E6">
              <w:rPr>
                <w:rFonts w:ascii="Times New Roman" w:eastAsia="Calibri" w:hAnsi="Times New Roman" w:cs="Times New Roman"/>
                <w:sz w:val="20"/>
                <w:szCs w:val="20"/>
                <w:lang w:val="en-US"/>
              </w:rPr>
              <w:t xml:space="preserve"> vessels</w:t>
            </w:r>
            <w:r w:rsidRPr="00B738E6">
              <w:rPr>
                <w:rFonts w:ascii="Times New Roman" w:eastAsia="Calibri" w:hAnsi="Times New Roman" w:cs="Times New Roman"/>
                <w:sz w:val="20"/>
                <w:szCs w:val="20"/>
                <w:lang w:val="en"/>
              </w:rPr>
              <w:t xml:space="preserve">, corresponding to </w:t>
            </w:r>
            <w:r w:rsidRPr="00B738E6">
              <w:rPr>
                <w:rFonts w:ascii="Times New Roman" w:eastAsia="Calibri" w:hAnsi="Times New Roman" w:cs="Times New Roman"/>
                <w:sz w:val="20"/>
                <w:szCs w:val="20"/>
                <w:lang w:val="en-US"/>
              </w:rPr>
              <w:t>1.7</w:t>
            </w:r>
            <w:r w:rsidR="005349C2" w:rsidRPr="00B738E6">
              <w:rPr>
                <w:rFonts w:ascii="Times New Roman" w:eastAsia="Calibri" w:hAnsi="Times New Roman" w:cs="Times New Roman"/>
                <w:sz w:val="20"/>
                <w:szCs w:val="20"/>
                <w:lang w:val="en-US"/>
              </w:rPr>
              <w:t>7</w:t>
            </w:r>
            <w:r w:rsidRPr="00B738E6">
              <w:rPr>
                <w:rFonts w:ascii="Times New Roman" w:eastAsia="Calibri" w:hAnsi="Times New Roman" w:cs="Times New Roman"/>
                <w:sz w:val="20"/>
                <w:szCs w:val="20"/>
                <w:lang w:val="en-US"/>
              </w:rPr>
              <w:t xml:space="preserve">% of the Greek fishing fleet, while </w:t>
            </w:r>
            <w:r w:rsidRPr="00B738E6">
              <w:rPr>
                <w:rFonts w:ascii="Times New Roman" w:eastAsia="Calibri" w:hAnsi="Times New Roman" w:cs="Times New Roman"/>
                <w:sz w:val="20"/>
                <w:szCs w:val="20"/>
                <w:lang w:val="en"/>
              </w:rPr>
              <w:t xml:space="preserve">their </w:t>
            </w:r>
            <w:r w:rsidRPr="00B738E6">
              <w:rPr>
                <w:rFonts w:ascii="Times New Roman" w:eastAsia="Calibri" w:hAnsi="Times New Roman" w:cs="Times New Roman"/>
                <w:sz w:val="20"/>
                <w:szCs w:val="20"/>
                <w:lang w:val="en-US"/>
              </w:rPr>
              <w:t xml:space="preserve">production represents ~25% of </w:t>
            </w:r>
            <w:r w:rsidRPr="00B738E6">
              <w:rPr>
                <w:rFonts w:ascii="Times New Roman" w:eastAsia="Calibri" w:hAnsi="Times New Roman" w:cs="Times New Roman"/>
                <w:sz w:val="20"/>
                <w:szCs w:val="20"/>
                <w:lang w:val="en"/>
              </w:rPr>
              <w:t xml:space="preserve">the </w:t>
            </w:r>
            <w:r w:rsidRPr="00B738E6">
              <w:rPr>
                <w:rFonts w:ascii="Times New Roman" w:eastAsia="Calibri" w:hAnsi="Times New Roman" w:cs="Times New Roman"/>
                <w:sz w:val="20"/>
                <w:szCs w:val="20"/>
                <w:lang w:val="en-US"/>
              </w:rPr>
              <w:t>total fisheries production. It is a mixed fishery target</w:t>
            </w:r>
            <w:proofErr w:type="spellStart"/>
            <w:r w:rsidRPr="00B738E6">
              <w:rPr>
                <w:rFonts w:ascii="Times New Roman" w:eastAsia="Calibri" w:hAnsi="Times New Roman" w:cs="Times New Roman"/>
                <w:sz w:val="20"/>
                <w:szCs w:val="20"/>
                <w:lang w:val="en"/>
              </w:rPr>
              <w:t>ing</w:t>
            </w:r>
            <w:proofErr w:type="spellEnd"/>
            <w:r w:rsidRPr="00B738E6">
              <w:rPr>
                <w:rFonts w:ascii="Times New Roman" w:eastAsia="Calibri" w:hAnsi="Times New Roman" w:cs="Times New Roman"/>
                <w:sz w:val="20"/>
                <w:szCs w:val="20"/>
                <w:lang w:val="en"/>
              </w:rPr>
              <w:t xml:space="preserve"> various </w:t>
            </w:r>
            <w:r w:rsidRPr="00B738E6">
              <w:rPr>
                <w:rFonts w:ascii="Times New Roman" w:eastAsia="Calibri" w:hAnsi="Times New Roman" w:cs="Times New Roman"/>
                <w:sz w:val="20"/>
                <w:szCs w:val="20"/>
                <w:lang w:val="en-US"/>
              </w:rPr>
              <w:t>demersal species and is only one métier (</w:t>
            </w:r>
            <w:r w:rsidRPr="00B738E6">
              <w:rPr>
                <w:rFonts w:ascii="Times New Roman" w:eastAsia="Calibri" w:hAnsi="Times New Roman" w:cs="Times New Roman"/>
                <w:b/>
                <w:sz w:val="20"/>
                <w:szCs w:val="20"/>
                <w:lang w:val="en-US"/>
              </w:rPr>
              <w:t>OTB_DEF_&gt;=40_0_0</w:t>
            </w:r>
            <w:r w:rsidRPr="00B738E6">
              <w:rPr>
                <w:rFonts w:ascii="Times New Roman" w:eastAsia="Calibri" w:hAnsi="Times New Roman" w:cs="Times New Roman"/>
                <w:sz w:val="20"/>
                <w:szCs w:val="20"/>
                <w:lang w:val="en-US"/>
              </w:rPr>
              <w:t>).</w:t>
            </w:r>
          </w:p>
          <w:p w14:paraId="64FA42C1" w14:textId="13772A43" w:rsidR="00850704" w:rsidRPr="00B738E6" w:rsidRDefault="00850704" w:rsidP="00850704">
            <w:pPr>
              <w:numPr>
                <w:ilvl w:val="0"/>
                <w:numId w:val="9"/>
              </w:numPr>
              <w:spacing w:after="120"/>
              <w:contextualSpacing/>
              <w:jc w:val="both"/>
              <w:rPr>
                <w:rFonts w:ascii="Times New Roman" w:eastAsia="Calibri" w:hAnsi="Times New Roman" w:cs="Times New Roman"/>
                <w:sz w:val="20"/>
                <w:szCs w:val="20"/>
                <w:lang w:val="en-US"/>
              </w:rPr>
            </w:pPr>
            <w:r w:rsidRPr="00B738E6">
              <w:rPr>
                <w:rFonts w:ascii="Times New Roman" w:eastAsia="Calibri" w:hAnsi="Times New Roman" w:cs="Times New Roman"/>
                <w:sz w:val="20"/>
                <w:szCs w:val="20"/>
                <w:lang w:val="en-US"/>
              </w:rPr>
              <w:t>Pelagic (purse seine) fishery consisting of 2</w:t>
            </w:r>
            <w:r w:rsidR="005349C2" w:rsidRPr="00B738E6">
              <w:rPr>
                <w:rFonts w:ascii="Times New Roman" w:eastAsia="Calibri" w:hAnsi="Times New Roman" w:cs="Times New Roman"/>
                <w:sz w:val="20"/>
                <w:szCs w:val="20"/>
                <w:lang w:val="en-US"/>
              </w:rPr>
              <w:t>39</w:t>
            </w:r>
            <w:r w:rsidRPr="00B738E6">
              <w:rPr>
                <w:rFonts w:ascii="Times New Roman" w:eastAsia="Calibri" w:hAnsi="Times New Roman" w:cs="Times New Roman"/>
                <w:sz w:val="20"/>
                <w:szCs w:val="20"/>
                <w:lang w:val="en-US"/>
              </w:rPr>
              <w:t xml:space="preserve"> vessels (1.6</w:t>
            </w:r>
            <w:r w:rsidR="005349C2" w:rsidRPr="00B738E6">
              <w:rPr>
                <w:rFonts w:ascii="Times New Roman" w:eastAsia="Calibri" w:hAnsi="Times New Roman" w:cs="Times New Roman"/>
                <w:sz w:val="20"/>
                <w:szCs w:val="20"/>
                <w:lang w:val="en-US"/>
              </w:rPr>
              <w:t>9</w:t>
            </w:r>
            <w:r w:rsidRPr="00B738E6">
              <w:rPr>
                <w:rFonts w:ascii="Times New Roman" w:eastAsia="Calibri" w:hAnsi="Times New Roman" w:cs="Times New Roman"/>
                <w:sz w:val="20"/>
                <w:szCs w:val="20"/>
                <w:lang w:val="en-US"/>
              </w:rPr>
              <w:t xml:space="preserve">% of the Greek fishing fleet). It </w:t>
            </w:r>
            <w:r w:rsidRPr="00B738E6">
              <w:rPr>
                <w:rFonts w:ascii="Times New Roman" w:eastAsia="Calibri" w:hAnsi="Times New Roman" w:cs="Times New Roman"/>
                <w:sz w:val="20"/>
                <w:szCs w:val="20"/>
                <w:lang w:val="en"/>
              </w:rPr>
              <w:t xml:space="preserve">primarily </w:t>
            </w:r>
            <w:r w:rsidRPr="00B738E6">
              <w:rPr>
                <w:rFonts w:ascii="Times New Roman" w:eastAsia="Calibri" w:hAnsi="Times New Roman" w:cs="Times New Roman"/>
                <w:sz w:val="20"/>
                <w:szCs w:val="20"/>
                <w:lang w:val="en-US"/>
              </w:rPr>
              <w:t>targets small pelagic</w:t>
            </w:r>
            <w:r w:rsidRPr="00B738E6">
              <w:rPr>
                <w:rFonts w:ascii="Times New Roman" w:eastAsia="Calibri" w:hAnsi="Times New Roman" w:cs="Times New Roman"/>
                <w:sz w:val="20"/>
                <w:szCs w:val="20"/>
                <w:lang w:val="en"/>
              </w:rPr>
              <w:t xml:space="preserve">s </w:t>
            </w:r>
            <w:r w:rsidRPr="00B738E6">
              <w:rPr>
                <w:rFonts w:ascii="Times New Roman" w:eastAsia="Calibri" w:hAnsi="Times New Roman" w:cs="Times New Roman"/>
                <w:sz w:val="20"/>
                <w:szCs w:val="20"/>
                <w:lang w:val="en-US"/>
              </w:rPr>
              <w:t>(anchovy and sardine)</w:t>
            </w:r>
            <w:r w:rsidRPr="00B738E6">
              <w:rPr>
                <w:rFonts w:ascii="Times New Roman" w:eastAsia="Calibri" w:hAnsi="Times New Roman" w:cs="Times New Roman"/>
                <w:sz w:val="20"/>
                <w:szCs w:val="20"/>
                <w:lang w:val="en"/>
              </w:rPr>
              <w:t xml:space="preserve"> and occasionally </w:t>
            </w:r>
            <w:r w:rsidRPr="00B738E6">
              <w:rPr>
                <w:rFonts w:ascii="Times New Roman" w:eastAsia="Calibri" w:hAnsi="Times New Roman" w:cs="Times New Roman"/>
                <w:sz w:val="20"/>
                <w:szCs w:val="20"/>
                <w:lang w:val="en-US"/>
              </w:rPr>
              <w:t>mackerel</w:t>
            </w:r>
            <w:r w:rsidRPr="00B738E6">
              <w:rPr>
                <w:rFonts w:ascii="Times New Roman" w:eastAsia="Calibri" w:hAnsi="Times New Roman" w:cs="Times New Roman"/>
                <w:sz w:val="20"/>
                <w:szCs w:val="20"/>
                <w:lang w:val="en"/>
              </w:rPr>
              <w:t>s</w:t>
            </w:r>
            <w:r w:rsidRPr="00B738E6">
              <w:rPr>
                <w:rFonts w:ascii="Times New Roman" w:eastAsia="Calibri" w:hAnsi="Times New Roman" w:cs="Times New Roman"/>
                <w:sz w:val="20"/>
                <w:szCs w:val="20"/>
                <w:lang w:val="en-US"/>
              </w:rPr>
              <w:t>. It is only one métier (</w:t>
            </w:r>
            <w:r w:rsidRPr="00B738E6">
              <w:rPr>
                <w:rFonts w:ascii="Times New Roman" w:eastAsia="Calibri" w:hAnsi="Times New Roman" w:cs="Times New Roman"/>
                <w:b/>
                <w:sz w:val="20"/>
                <w:szCs w:val="20"/>
                <w:lang w:val="en-US"/>
              </w:rPr>
              <w:t>PS_SPF_&gt;=14_0_0</w:t>
            </w:r>
            <w:r w:rsidRPr="00B738E6">
              <w:rPr>
                <w:rFonts w:ascii="Times New Roman" w:eastAsia="Calibri" w:hAnsi="Times New Roman" w:cs="Times New Roman"/>
                <w:sz w:val="20"/>
                <w:szCs w:val="20"/>
                <w:lang w:val="en-US"/>
              </w:rPr>
              <w:t xml:space="preserve">). </w:t>
            </w:r>
          </w:p>
          <w:p w14:paraId="6FDFC784" w14:textId="1CB59EE1" w:rsidR="00850704" w:rsidRPr="00B738E6" w:rsidRDefault="00850704" w:rsidP="00850704">
            <w:pPr>
              <w:numPr>
                <w:ilvl w:val="0"/>
                <w:numId w:val="9"/>
              </w:numPr>
              <w:spacing w:after="120"/>
              <w:contextualSpacing/>
              <w:jc w:val="both"/>
              <w:rPr>
                <w:rFonts w:ascii="Calibri" w:eastAsia="Calibri" w:hAnsi="Calibri" w:cs="Times New Roman"/>
                <w:lang w:val="en-US"/>
              </w:rPr>
            </w:pPr>
            <w:r w:rsidRPr="00B738E6">
              <w:rPr>
                <w:rFonts w:ascii="Times New Roman" w:eastAsia="Calibri" w:hAnsi="Times New Roman" w:cs="Times New Roman"/>
                <w:sz w:val="20"/>
                <w:szCs w:val="20"/>
                <w:lang w:val="en-US"/>
              </w:rPr>
              <w:t>Coastal fishery, which is the largest part (9</w:t>
            </w:r>
            <w:r w:rsidR="005349C2" w:rsidRPr="00B738E6">
              <w:rPr>
                <w:rFonts w:ascii="Times New Roman" w:eastAsia="Calibri" w:hAnsi="Times New Roman" w:cs="Times New Roman"/>
                <w:sz w:val="20"/>
                <w:szCs w:val="20"/>
                <w:lang w:val="en-US"/>
              </w:rPr>
              <w:t>6</w:t>
            </w:r>
            <w:r w:rsidRPr="00B738E6">
              <w:rPr>
                <w:rFonts w:ascii="Times New Roman" w:eastAsia="Calibri" w:hAnsi="Times New Roman" w:cs="Times New Roman"/>
                <w:sz w:val="20"/>
                <w:szCs w:val="20"/>
                <w:lang w:val="en-US"/>
              </w:rPr>
              <w:t>.</w:t>
            </w:r>
            <w:r w:rsidR="005349C2" w:rsidRPr="00B738E6">
              <w:rPr>
                <w:rFonts w:ascii="Times New Roman" w:eastAsia="Calibri" w:hAnsi="Times New Roman" w:cs="Times New Roman"/>
                <w:sz w:val="20"/>
                <w:szCs w:val="20"/>
                <w:lang w:val="en-US"/>
              </w:rPr>
              <w:t>54</w:t>
            </w:r>
            <w:r w:rsidRPr="00B738E6">
              <w:rPr>
                <w:rFonts w:ascii="Times New Roman" w:eastAsia="Calibri" w:hAnsi="Times New Roman" w:cs="Times New Roman"/>
                <w:sz w:val="20"/>
                <w:szCs w:val="20"/>
                <w:lang w:val="en-US"/>
              </w:rPr>
              <w:t>%) of the Greek fishing fleet (1</w:t>
            </w:r>
            <w:r w:rsidR="005349C2" w:rsidRPr="00B738E6">
              <w:rPr>
                <w:rFonts w:ascii="Times New Roman" w:eastAsia="Calibri" w:hAnsi="Times New Roman" w:cs="Times New Roman"/>
                <w:sz w:val="20"/>
                <w:szCs w:val="20"/>
                <w:lang w:val="en-US"/>
              </w:rPr>
              <w:t>3</w:t>
            </w:r>
            <w:r w:rsidRPr="00B738E6">
              <w:rPr>
                <w:rFonts w:ascii="Times New Roman" w:eastAsia="Calibri" w:hAnsi="Times New Roman" w:cs="Times New Roman"/>
                <w:sz w:val="20"/>
                <w:szCs w:val="20"/>
                <w:lang w:val="en-US"/>
              </w:rPr>
              <w:t>,</w:t>
            </w:r>
            <w:r w:rsidR="005349C2" w:rsidRPr="00B738E6">
              <w:rPr>
                <w:rFonts w:ascii="Times New Roman" w:eastAsia="Calibri" w:hAnsi="Times New Roman" w:cs="Times New Roman"/>
                <w:sz w:val="20"/>
                <w:szCs w:val="20"/>
                <w:lang w:val="en-US"/>
              </w:rPr>
              <w:t>634</w:t>
            </w:r>
            <w:r w:rsidRPr="00B738E6">
              <w:rPr>
                <w:rFonts w:ascii="Times New Roman" w:eastAsia="Calibri" w:hAnsi="Times New Roman" w:cs="Times New Roman"/>
                <w:sz w:val="20"/>
                <w:szCs w:val="20"/>
                <w:lang w:val="en-US"/>
              </w:rPr>
              <w:t xml:space="preserve"> vessels) consisting of inshore vessels fishing with static gears in the coastal zone. It has a multi-gear and multi-species character. </w:t>
            </w:r>
            <w:proofErr w:type="gramStart"/>
            <w:r w:rsidRPr="00B738E6">
              <w:rPr>
                <w:rFonts w:ascii="Times New Roman" w:eastAsia="Calibri" w:hAnsi="Times New Roman" w:cs="Times New Roman"/>
                <w:sz w:val="20"/>
                <w:szCs w:val="20"/>
                <w:lang w:val="en-US"/>
              </w:rPr>
              <w:t xml:space="preserve">A total of 6 métiers has been selected for sampling: </w:t>
            </w:r>
            <w:r w:rsidRPr="00B738E6">
              <w:rPr>
                <w:rFonts w:ascii="Times New Roman" w:eastAsia="Calibri" w:hAnsi="Times New Roman" w:cs="Times New Roman"/>
                <w:sz w:val="20"/>
                <w:szCs w:val="20"/>
              </w:rPr>
              <w:t>Set gillnet for demersal fish (</w:t>
            </w:r>
            <w:r w:rsidRPr="00B738E6">
              <w:rPr>
                <w:rFonts w:ascii="Times New Roman" w:eastAsia="Calibri" w:hAnsi="Times New Roman" w:cs="Times New Roman"/>
                <w:b/>
                <w:sz w:val="20"/>
                <w:szCs w:val="20"/>
              </w:rPr>
              <w:t>GNS_DEF_&gt;=16_0_0</w:t>
            </w:r>
            <w:r w:rsidRPr="00B738E6">
              <w:rPr>
                <w:rFonts w:ascii="Times New Roman" w:eastAsia="Calibri" w:hAnsi="Times New Roman" w:cs="Times New Roman"/>
                <w:sz w:val="20"/>
                <w:szCs w:val="20"/>
              </w:rPr>
              <w:t>), Set trammel net for demersal fish (</w:t>
            </w:r>
            <w:r w:rsidRPr="00B738E6">
              <w:rPr>
                <w:rFonts w:ascii="Times New Roman" w:eastAsia="Calibri" w:hAnsi="Times New Roman" w:cs="Times New Roman"/>
                <w:b/>
                <w:sz w:val="20"/>
                <w:szCs w:val="20"/>
              </w:rPr>
              <w:t>GTR_DEF_&gt;=16_0_0</w:t>
            </w:r>
            <w:r w:rsidRPr="00B738E6">
              <w:rPr>
                <w:rFonts w:ascii="Times New Roman" w:eastAsia="Calibri" w:hAnsi="Times New Roman" w:cs="Times New Roman"/>
                <w:sz w:val="20"/>
                <w:szCs w:val="20"/>
              </w:rPr>
              <w:t>), Set long lines for demersal fish (</w:t>
            </w:r>
            <w:r w:rsidRPr="00B738E6">
              <w:rPr>
                <w:rFonts w:ascii="Times New Roman" w:eastAsia="Calibri" w:hAnsi="Times New Roman" w:cs="Times New Roman"/>
                <w:b/>
                <w:sz w:val="20"/>
                <w:szCs w:val="20"/>
              </w:rPr>
              <w:t>LLS_DEF_0_0_0</w:t>
            </w:r>
            <w:r w:rsidRPr="00B738E6">
              <w:rPr>
                <w:rFonts w:ascii="Times New Roman" w:eastAsia="Calibri" w:hAnsi="Times New Roman" w:cs="Times New Roman"/>
                <w:sz w:val="20"/>
                <w:szCs w:val="20"/>
              </w:rPr>
              <w:t>), Drifting long lines for large pelagic fish (</w:t>
            </w:r>
            <w:r w:rsidRPr="00B738E6">
              <w:rPr>
                <w:rFonts w:ascii="Times New Roman" w:eastAsia="Calibri" w:hAnsi="Times New Roman" w:cs="Times New Roman"/>
                <w:b/>
                <w:sz w:val="20"/>
                <w:szCs w:val="20"/>
              </w:rPr>
              <w:t>LLD_LPF_0_0_0</w:t>
            </w:r>
            <w:r w:rsidRPr="00B738E6">
              <w:rPr>
                <w:rFonts w:ascii="Times New Roman" w:eastAsia="Calibri" w:hAnsi="Times New Roman" w:cs="Times New Roman"/>
                <w:sz w:val="20"/>
                <w:szCs w:val="20"/>
              </w:rPr>
              <w:t>)</w:t>
            </w:r>
            <w:r w:rsidRPr="00B738E6">
              <w:rPr>
                <w:rFonts w:ascii="Times New Roman" w:eastAsia="Calibri" w:hAnsi="Times New Roman" w:cs="Times New Roman"/>
                <w:sz w:val="20"/>
                <w:szCs w:val="20"/>
                <w:lang w:val="en-US"/>
              </w:rPr>
              <w:t>,</w:t>
            </w:r>
            <w:r w:rsidRPr="00B738E6">
              <w:rPr>
                <w:rFonts w:ascii="Times New Roman" w:eastAsia="Calibri" w:hAnsi="Times New Roman" w:cs="Times New Roman"/>
                <w:sz w:val="20"/>
                <w:szCs w:val="20"/>
              </w:rPr>
              <w:t xml:space="preserve"> Pots and traps for demersal species (</w:t>
            </w:r>
            <w:r w:rsidRPr="00B738E6">
              <w:rPr>
                <w:rFonts w:ascii="Times New Roman" w:eastAsia="Calibri" w:hAnsi="Times New Roman" w:cs="Times New Roman"/>
                <w:b/>
                <w:sz w:val="20"/>
                <w:szCs w:val="20"/>
              </w:rPr>
              <w:t>FPO_DEF_0_0_0</w:t>
            </w:r>
            <w:r w:rsidRPr="00B738E6">
              <w:rPr>
                <w:rFonts w:ascii="Times New Roman" w:eastAsia="Calibri" w:hAnsi="Times New Roman" w:cs="Times New Roman"/>
                <w:sz w:val="20"/>
                <w:szCs w:val="20"/>
              </w:rPr>
              <w:t>) and Beach and boat seine for demersal species (</w:t>
            </w:r>
            <w:r w:rsidRPr="00B738E6">
              <w:rPr>
                <w:rFonts w:ascii="Times New Roman" w:eastAsia="Calibri" w:hAnsi="Times New Roman" w:cs="Times New Roman"/>
                <w:b/>
                <w:sz w:val="20"/>
                <w:szCs w:val="20"/>
              </w:rPr>
              <w:t>SB_SV_DEF_0_0_0</w:t>
            </w:r>
            <w:r w:rsidRPr="00B738E6">
              <w:rPr>
                <w:rFonts w:ascii="Times New Roman" w:eastAsia="Calibri" w:hAnsi="Times New Roman" w:cs="Times New Roman"/>
                <w:sz w:val="20"/>
                <w:szCs w:val="20"/>
                <w:lang w:val="en-US"/>
              </w:rPr>
              <w:t>).</w:t>
            </w:r>
            <w:proofErr w:type="gramEnd"/>
            <w:r w:rsidRPr="00B738E6">
              <w:rPr>
                <w:rFonts w:ascii="Times New Roman" w:eastAsia="Calibri" w:hAnsi="Times New Roman" w:cs="Times New Roman"/>
                <w:sz w:val="20"/>
                <w:szCs w:val="20"/>
                <w:lang w:val="en-US"/>
              </w:rPr>
              <w:t xml:space="preserve"> </w:t>
            </w:r>
          </w:p>
          <w:p w14:paraId="76F6183F" w14:textId="7F608CF2" w:rsidR="00850704" w:rsidRPr="00B738E6" w:rsidRDefault="00850704" w:rsidP="00850704">
            <w:pPr>
              <w:spacing w:after="120"/>
              <w:jc w:val="both"/>
              <w:rPr>
                <w:rFonts w:ascii="Times New Roman" w:eastAsia="Calibri" w:hAnsi="Times New Roman" w:cs="Times New Roman"/>
                <w:sz w:val="20"/>
                <w:szCs w:val="20"/>
              </w:rPr>
            </w:pPr>
            <w:r w:rsidRPr="00B738E6">
              <w:rPr>
                <w:rFonts w:ascii="Times New Roman" w:eastAsia="Calibri" w:hAnsi="Times New Roman" w:cs="Times New Roman"/>
                <w:sz w:val="20"/>
                <w:szCs w:val="20"/>
              </w:rPr>
              <w:t>The sampling scheme for the volume and length</w:t>
            </w:r>
            <w:r w:rsidR="00864796" w:rsidRPr="00B738E6">
              <w:rPr>
                <w:rFonts w:ascii="Times New Roman" w:eastAsia="Calibri" w:hAnsi="Times New Roman" w:cs="Times New Roman"/>
                <w:sz w:val="20"/>
                <w:szCs w:val="20"/>
              </w:rPr>
              <w:t xml:space="preserve"> frequency</w:t>
            </w:r>
            <w:r w:rsidRPr="00B738E6">
              <w:rPr>
                <w:rFonts w:ascii="Times New Roman" w:eastAsia="Calibri" w:hAnsi="Times New Roman" w:cs="Times New Roman"/>
                <w:sz w:val="20"/>
                <w:szCs w:val="20"/>
              </w:rPr>
              <w:t xml:space="preserve"> of the catch fractions (landings, discards and PET bycatch) </w:t>
            </w:r>
            <w:proofErr w:type="gramStart"/>
            <w:r w:rsidRPr="00B738E6">
              <w:rPr>
                <w:rFonts w:ascii="Times New Roman" w:eastAsia="Calibri" w:hAnsi="Times New Roman" w:cs="Times New Roman"/>
                <w:sz w:val="20"/>
                <w:szCs w:val="20"/>
              </w:rPr>
              <w:t>is based</w:t>
            </w:r>
            <w:proofErr w:type="gramEnd"/>
            <w:r w:rsidRPr="00B738E6">
              <w:rPr>
                <w:rFonts w:ascii="Times New Roman" w:eastAsia="Calibri" w:hAnsi="Times New Roman" w:cs="Times New Roman"/>
                <w:sz w:val="20"/>
                <w:szCs w:val="20"/>
              </w:rPr>
              <w:t xml:space="preserve"> on the principles of stratified random sampling, employing the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(level 6) as the basic stratum. The selection of </w:t>
            </w:r>
            <w:proofErr w:type="spellStart"/>
            <w:r w:rsidRPr="00B738E6">
              <w:rPr>
                <w:rFonts w:ascii="Times New Roman" w:eastAsia="Calibri" w:hAnsi="Times New Roman" w:cs="Times New Roman"/>
                <w:sz w:val="20"/>
                <w:szCs w:val="20"/>
              </w:rPr>
              <w:t>métiers</w:t>
            </w:r>
            <w:proofErr w:type="spellEnd"/>
            <w:r w:rsidRPr="00B738E6">
              <w:rPr>
                <w:rFonts w:ascii="Times New Roman" w:eastAsia="Calibri" w:hAnsi="Times New Roman" w:cs="Times New Roman"/>
                <w:sz w:val="20"/>
                <w:szCs w:val="20"/>
              </w:rPr>
              <w:t xml:space="preserve"> </w:t>
            </w:r>
            <w:proofErr w:type="gramStart"/>
            <w:r w:rsidRPr="00B738E6">
              <w:rPr>
                <w:rFonts w:ascii="Times New Roman" w:eastAsia="Calibri" w:hAnsi="Times New Roman" w:cs="Times New Roman"/>
                <w:sz w:val="20"/>
                <w:szCs w:val="20"/>
              </w:rPr>
              <w:t>was based</w:t>
            </w:r>
            <w:proofErr w:type="gramEnd"/>
            <w:r w:rsidRPr="00B738E6">
              <w:rPr>
                <w:rFonts w:ascii="Times New Roman" w:eastAsia="Calibri" w:hAnsi="Times New Roman" w:cs="Times New Roman"/>
                <w:sz w:val="20"/>
                <w:szCs w:val="20"/>
              </w:rPr>
              <w:t xml:space="preserve"> on the ranking system described in Commission Decision 2010/93/EU. </w:t>
            </w:r>
            <w:r w:rsidRPr="00B738E6">
              <w:rPr>
                <w:rFonts w:ascii="Times New Roman" w:eastAsia="Calibri" w:hAnsi="Times New Roman" w:cs="Times New Roman"/>
                <w:sz w:val="20"/>
                <w:szCs w:val="20"/>
                <w:lang w:val="en"/>
              </w:rPr>
              <w:t xml:space="preserve">Ranking </w:t>
            </w:r>
            <w:proofErr w:type="gramStart"/>
            <w:r w:rsidRPr="00B738E6">
              <w:rPr>
                <w:rFonts w:ascii="Times New Roman" w:eastAsia="Calibri" w:hAnsi="Times New Roman" w:cs="Times New Roman"/>
                <w:sz w:val="20"/>
                <w:szCs w:val="20"/>
                <w:lang w:val="en"/>
              </w:rPr>
              <w:t>was based</w:t>
            </w:r>
            <w:proofErr w:type="gramEnd"/>
            <w:r w:rsidRPr="00B738E6">
              <w:rPr>
                <w:rFonts w:ascii="Times New Roman" w:eastAsia="Calibri" w:hAnsi="Times New Roman" w:cs="Times New Roman"/>
                <w:sz w:val="20"/>
                <w:szCs w:val="20"/>
                <w:lang w:val="en"/>
              </w:rPr>
              <w:t xml:space="preserve"> on </w:t>
            </w:r>
            <w:r w:rsidRPr="00B738E6">
              <w:rPr>
                <w:rFonts w:ascii="Times New Roman" w:eastAsia="Calibri" w:hAnsi="Times New Roman" w:cs="Times New Roman"/>
                <w:sz w:val="20"/>
                <w:szCs w:val="20"/>
              </w:rPr>
              <w:t>average landings, value and effort over the years 201</w:t>
            </w:r>
            <w:r w:rsidR="00AD172D" w:rsidRPr="00B738E6">
              <w:rPr>
                <w:rFonts w:ascii="Times New Roman" w:eastAsia="Calibri" w:hAnsi="Times New Roman" w:cs="Times New Roman"/>
                <w:sz w:val="20"/>
                <w:szCs w:val="20"/>
              </w:rPr>
              <w:t>6</w:t>
            </w:r>
            <w:r w:rsidRPr="00B738E6">
              <w:rPr>
                <w:rFonts w:ascii="Times New Roman" w:eastAsia="Calibri" w:hAnsi="Times New Roman" w:cs="Times New Roman"/>
                <w:sz w:val="20"/>
                <w:szCs w:val="20"/>
              </w:rPr>
              <w:t xml:space="preserve"> &amp; 201</w:t>
            </w:r>
            <w:r w:rsidR="00AD172D" w:rsidRPr="00B738E6">
              <w:rPr>
                <w:rFonts w:ascii="Times New Roman" w:eastAsia="Calibri" w:hAnsi="Times New Roman" w:cs="Times New Roman"/>
                <w:sz w:val="20"/>
                <w:szCs w:val="20"/>
              </w:rPr>
              <w:t>8</w:t>
            </w:r>
            <w:r w:rsidRPr="00B738E6">
              <w:rPr>
                <w:rFonts w:ascii="Times New Roman" w:eastAsia="Calibri" w:hAnsi="Times New Roman" w:cs="Times New Roman"/>
                <w:sz w:val="20"/>
                <w:szCs w:val="20"/>
                <w:lang w:val="en"/>
              </w:rPr>
              <w:t>,</w:t>
            </w:r>
            <w:r w:rsidRPr="00B738E6">
              <w:rPr>
                <w:rFonts w:ascii="Times New Roman" w:eastAsia="Calibri" w:hAnsi="Times New Roman" w:cs="Times New Roman"/>
                <w:sz w:val="20"/>
                <w:szCs w:val="20"/>
              </w:rPr>
              <w:t xml:space="preserve"> resulting in </w:t>
            </w:r>
            <w:r w:rsidRPr="00B738E6">
              <w:rPr>
                <w:rFonts w:ascii="Times New Roman" w:eastAsia="Calibri" w:hAnsi="Times New Roman" w:cs="Times New Roman"/>
                <w:sz w:val="20"/>
                <w:szCs w:val="20"/>
                <w:lang w:val="en"/>
              </w:rPr>
              <w:t xml:space="preserve">the above-described eight </w:t>
            </w:r>
            <w:proofErr w:type="spellStart"/>
            <w:r w:rsidRPr="00B738E6">
              <w:rPr>
                <w:rFonts w:ascii="Times New Roman" w:eastAsia="Calibri" w:hAnsi="Times New Roman" w:cs="Times New Roman"/>
                <w:sz w:val="20"/>
                <w:szCs w:val="20"/>
              </w:rPr>
              <w:t>métiers</w:t>
            </w:r>
            <w:proofErr w:type="spellEnd"/>
            <w:r w:rsidRPr="00B738E6">
              <w:rPr>
                <w:rFonts w:ascii="Times New Roman" w:eastAsia="Calibri" w:hAnsi="Times New Roman" w:cs="Times New Roman"/>
                <w:sz w:val="20"/>
                <w:szCs w:val="20"/>
              </w:rPr>
              <w:t xml:space="preserve">. The aforementioned GSAs </w:t>
            </w:r>
            <w:proofErr w:type="gramStart"/>
            <w:r w:rsidRPr="00B738E6">
              <w:rPr>
                <w:rFonts w:ascii="Times New Roman" w:eastAsia="Calibri" w:hAnsi="Times New Roman" w:cs="Times New Roman"/>
                <w:sz w:val="20"/>
                <w:szCs w:val="20"/>
              </w:rPr>
              <w:t>are divided</w:t>
            </w:r>
            <w:proofErr w:type="gramEnd"/>
            <w:r w:rsidRPr="00B738E6">
              <w:rPr>
                <w:rFonts w:ascii="Times New Roman" w:eastAsia="Calibri" w:hAnsi="Times New Roman" w:cs="Times New Roman"/>
                <w:sz w:val="20"/>
                <w:szCs w:val="20"/>
              </w:rPr>
              <w:t xml:space="preserve"> in 12 sub-areas</w:t>
            </w:r>
            <w:r w:rsidRPr="00B738E6">
              <w:rPr>
                <w:rFonts w:ascii="Times New Roman" w:eastAsia="Calibri" w:hAnsi="Times New Roman" w:cs="Times New Roman"/>
                <w:sz w:val="20"/>
                <w:szCs w:val="20"/>
                <w:lang w:val="en"/>
              </w:rPr>
              <w:t>,</w:t>
            </w:r>
            <w:r w:rsidRPr="00B738E6">
              <w:rPr>
                <w:rFonts w:ascii="Times New Roman" w:eastAsia="Calibri" w:hAnsi="Times New Roman" w:cs="Times New Roman"/>
                <w:sz w:val="20"/>
                <w:szCs w:val="20"/>
              </w:rPr>
              <w:t xml:space="preserve"> which constitute the next level of stratification within each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The Primary Sampling Unit (PSU) is the fishing trip. The total number of trips to </w:t>
            </w:r>
            <w:proofErr w:type="gramStart"/>
            <w:r w:rsidRPr="00B738E6">
              <w:rPr>
                <w:rFonts w:ascii="Times New Roman" w:eastAsia="Calibri" w:hAnsi="Times New Roman" w:cs="Times New Roman"/>
                <w:sz w:val="20"/>
                <w:szCs w:val="20"/>
              </w:rPr>
              <w:t>be sampled</w:t>
            </w:r>
            <w:proofErr w:type="gramEnd"/>
            <w:r w:rsidRPr="00B738E6">
              <w:rPr>
                <w:rFonts w:ascii="Times New Roman" w:eastAsia="Calibri" w:hAnsi="Times New Roman" w:cs="Times New Roman"/>
                <w:sz w:val="20"/>
                <w:szCs w:val="20"/>
              </w:rPr>
              <w:t xml:space="preserve"> is defined proportionally to the </w:t>
            </w:r>
            <w:r w:rsidRPr="00B738E6">
              <w:rPr>
                <w:rFonts w:ascii="Times New Roman" w:eastAsia="Calibri" w:hAnsi="Times New Roman" w:cs="Times New Roman"/>
                <w:sz w:val="20"/>
                <w:szCs w:val="20"/>
                <w:lang w:val="en"/>
              </w:rPr>
              <w:t xml:space="preserve">nominal </w:t>
            </w:r>
            <w:r w:rsidRPr="00B738E6">
              <w:rPr>
                <w:rFonts w:ascii="Times New Roman" w:eastAsia="Calibri" w:hAnsi="Times New Roman" w:cs="Times New Roman"/>
                <w:sz w:val="20"/>
                <w:szCs w:val="20"/>
              </w:rPr>
              <w:t xml:space="preserve">effort (number of days at sea) for each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during the reference year. The target population </w:t>
            </w:r>
            <w:r w:rsidRPr="00B738E6">
              <w:rPr>
                <w:rFonts w:ascii="Times New Roman" w:eastAsia="Calibri" w:hAnsi="Times New Roman" w:cs="Times New Roman"/>
                <w:sz w:val="20"/>
                <w:szCs w:val="20"/>
                <w:lang w:val="en"/>
              </w:rPr>
              <w:t xml:space="preserve">per GSA </w:t>
            </w:r>
            <w:r w:rsidRPr="00B738E6">
              <w:rPr>
                <w:rFonts w:ascii="Times New Roman" w:eastAsia="Calibri" w:hAnsi="Times New Roman" w:cs="Times New Roman"/>
                <w:sz w:val="20"/>
                <w:szCs w:val="20"/>
              </w:rPr>
              <w:t xml:space="preserve">is the number of trips of all commercial vessels </w:t>
            </w:r>
            <w:r w:rsidRPr="00B738E6">
              <w:rPr>
                <w:rFonts w:ascii="Times New Roman" w:eastAsia="Calibri" w:hAnsi="Times New Roman" w:cs="Times New Roman"/>
                <w:sz w:val="20"/>
                <w:szCs w:val="20"/>
                <w:lang w:val="en"/>
              </w:rPr>
              <w:t xml:space="preserve">in </w:t>
            </w:r>
            <w:r w:rsidRPr="00B738E6">
              <w:rPr>
                <w:rFonts w:ascii="Times New Roman" w:eastAsia="Calibri" w:hAnsi="Times New Roman" w:cs="Times New Roman"/>
                <w:sz w:val="20"/>
                <w:szCs w:val="20"/>
              </w:rPr>
              <w:t>the reference year (Table 4D)</w:t>
            </w:r>
            <w:r w:rsidRPr="00B738E6">
              <w:rPr>
                <w:rFonts w:ascii="Times New Roman" w:eastAsia="Calibri" w:hAnsi="Times New Roman" w:cs="Times New Roman"/>
                <w:sz w:val="20"/>
                <w:szCs w:val="20"/>
                <w:lang w:val="en"/>
              </w:rPr>
              <w:t>, while t</w:t>
            </w:r>
            <w:r w:rsidRPr="00B738E6">
              <w:rPr>
                <w:rFonts w:ascii="Times New Roman" w:eastAsia="Calibri" w:hAnsi="Times New Roman" w:cs="Times New Roman"/>
                <w:sz w:val="20"/>
                <w:szCs w:val="20"/>
              </w:rPr>
              <w:t xml:space="preserve">he frame population </w:t>
            </w:r>
            <w:r w:rsidRPr="00B738E6">
              <w:rPr>
                <w:rFonts w:ascii="Times New Roman" w:eastAsia="Calibri" w:hAnsi="Times New Roman" w:cs="Times New Roman"/>
                <w:sz w:val="20"/>
                <w:szCs w:val="20"/>
                <w:lang w:val="en"/>
              </w:rPr>
              <w:t xml:space="preserve">refers to </w:t>
            </w:r>
            <w:r w:rsidRPr="00B738E6">
              <w:rPr>
                <w:rFonts w:ascii="Times New Roman" w:eastAsia="Calibri" w:hAnsi="Times New Roman" w:cs="Times New Roman"/>
                <w:sz w:val="20"/>
                <w:szCs w:val="20"/>
              </w:rPr>
              <w:t xml:space="preserve">the number of trips of the commercial vessels that fish in the selected </w:t>
            </w:r>
            <w:proofErr w:type="spellStart"/>
            <w:r w:rsidRPr="00B738E6">
              <w:rPr>
                <w:rFonts w:ascii="Times New Roman" w:eastAsia="Calibri" w:hAnsi="Times New Roman" w:cs="Times New Roman"/>
                <w:sz w:val="20"/>
                <w:szCs w:val="20"/>
              </w:rPr>
              <w:t>métiers</w:t>
            </w:r>
            <w:proofErr w:type="spellEnd"/>
            <w:r w:rsidRPr="00B738E6">
              <w:rPr>
                <w:rFonts w:ascii="Times New Roman" w:eastAsia="Calibri" w:hAnsi="Times New Roman" w:cs="Times New Roman"/>
                <w:sz w:val="20"/>
                <w:szCs w:val="20"/>
              </w:rPr>
              <w:t xml:space="preserve"> (Table 4C). PSU selection by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per GSA</w:t>
            </w:r>
            <w:r w:rsidRPr="00B738E6">
              <w:rPr>
                <w:rFonts w:ascii="Times New Roman" w:eastAsia="Calibri" w:hAnsi="Times New Roman" w:cs="Times New Roman"/>
                <w:sz w:val="20"/>
                <w:szCs w:val="20"/>
                <w:lang w:val="en"/>
              </w:rPr>
              <w:t xml:space="preserve"> </w:t>
            </w:r>
            <w:proofErr w:type="gramStart"/>
            <w:r w:rsidRPr="00B738E6">
              <w:rPr>
                <w:rFonts w:ascii="Times New Roman" w:eastAsia="Calibri" w:hAnsi="Times New Roman" w:cs="Times New Roman"/>
                <w:sz w:val="20"/>
                <w:szCs w:val="20"/>
              </w:rPr>
              <w:t>is performed</w:t>
            </w:r>
            <w:proofErr w:type="gramEnd"/>
            <w:r w:rsidRPr="00B738E6">
              <w:rPr>
                <w:rFonts w:ascii="Times New Roman" w:eastAsia="Calibri" w:hAnsi="Times New Roman" w:cs="Times New Roman"/>
                <w:sz w:val="20"/>
                <w:szCs w:val="20"/>
              </w:rPr>
              <w:t xml:space="preserve"> </w:t>
            </w:r>
            <w:r w:rsidRPr="00B738E6">
              <w:rPr>
                <w:rFonts w:ascii="Times New Roman" w:eastAsia="Calibri" w:hAnsi="Times New Roman" w:cs="Times New Roman"/>
                <w:sz w:val="20"/>
                <w:szCs w:val="20"/>
                <w:lang w:val="en"/>
              </w:rPr>
              <w:t xml:space="preserve">randomly, </w:t>
            </w:r>
            <w:r w:rsidRPr="00B738E6">
              <w:rPr>
                <w:rFonts w:ascii="Times New Roman" w:eastAsia="Calibri" w:hAnsi="Times New Roman" w:cs="Times New Roman"/>
                <w:sz w:val="20"/>
                <w:szCs w:val="20"/>
              </w:rPr>
              <w:t xml:space="preserve">with the option to replace the </w:t>
            </w:r>
            <w:r w:rsidRPr="00B738E6">
              <w:rPr>
                <w:rFonts w:ascii="Times New Roman" w:eastAsia="Calibri" w:hAnsi="Times New Roman" w:cs="Times New Roman"/>
                <w:sz w:val="20"/>
                <w:szCs w:val="20"/>
                <w:lang w:val="en"/>
              </w:rPr>
              <w:t xml:space="preserve">selected </w:t>
            </w:r>
            <w:r w:rsidRPr="00B738E6">
              <w:rPr>
                <w:rFonts w:ascii="Times New Roman" w:eastAsia="Calibri" w:hAnsi="Times New Roman" w:cs="Times New Roman"/>
                <w:sz w:val="20"/>
                <w:szCs w:val="20"/>
              </w:rPr>
              <w:t xml:space="preserve">trip in case that the vessel owner refuses cooperation (Table 4B). </w:t>
            </w:r>
            <w:r w:rsidR="00B9302D" w:rsidRPr="00B738E6">
              <w:rPr>
                <w:rFonts w:ascii="Times New Roman" w:eastAsia="Calibri" w:hAnsi="Times New Roman" w:cs="Times New Roman"/>
                <w:sz w:val="20"/>
                <w:szCs w:val="20"/>
              </w:rPr>
              <w:t>Sampling</w:t>
            </w:r>
            <w:r w:rsidRPr="00B738E6">
              <w:rPr>
                <w:rFonts w:ascii="Times New Roman" w:eastAsia="Calibri" w:hAnsi="Times New Roman" w:cs="Times New Roman"/>
                <w:sz w:val="20"/>
                <w:szCs w:val="20"/>
              </w:rPr>
              <w:t xml:space="preserve"> </w:t>
            </w:r>
            <w:r w:rsidRPr="00B738E6">
              <w:rPr>
                <w:rFonts w:ascii="Times New Roman" w:eastAsia="Calibri" w:hAnsi="Times New Roman" w:cs="Times New Roman"/>
                <w:sz w:val="20"/>
                <w:szCs w:val="20"/>
                <w:lang w:val="en"/>
              </w:rPr>
              <w:t xml:space="preserve">is </w:t>
            </w:r>
            <w:r w:rsidRPr="00B738E6">
              <w:rPr>
                <w:rFonts w:ascii="Times New Roman" w:eastAsia="Calibri" w:hAnsi="Times New Roman" w:cs="Times New Roman"/>
                <w:sz w:val="20"/>
                <w:szCs w:val="20"/>
              </w:rPr>
              <w:t xml:space="preserve">performed by observers at sea and on shore (8 </w:t>
            </w:r>
            <w:proofErr w:type="spellStart"/>
            <w:r w:rsidRPr="00B738E6">
              <w:rPr>
                <w:rFonts w:ascii="Times New Roman" w:eastAsia="Calibri" w:hAnsi="Times New Roman" w:cs="Times New Roman"/>
                <w:sz w:val="20"/>
                <w:szCs w:val="20"/>
              </w:rPr>
              <w:t>métiers</w:t>
            </w:r>
            <w:proofErr w:type="spellEnd"/>
            <w:r w:rsidRPr="00B738E6">
              <w:rPr>
                <w:rFonts w:ascii="Times New Roman" w:eastAsia="Calibri" w:hAnsi="Times New Roman" w:cs="Times New Roman"/>
                <w:sz w:val="20"/>
                <w:szCs w:val="20"/>
              </w:rPr>
              <w:t xml:space="preserve"> X 12 sub-areas)</w:t>
            </w:r>
            <w:r w:rsidRPr="00B738E6">
              <w:rPr>
                <w:rFonts w:ascii="Times New Roman" w:eastAsia="Calibri" w:hAnsi="Times New Roman" w:cs="Times New Roman"/>
                <w:sz w:val="20"/>
                <w:szCs w:val="20"/>
                <w:lang w:val="en"/>
              </w:rPr>
              <w:t>, on a quarterly basis</w:t>
            </w:r>
            <w:r w:rsidRPr="00B738E6">
              <w:rPr>
                <w:rFonts w:ascii="Times New Roman" w:eastAsia="Calibri" w:hAnsi="Times New Roman" w:cs="Times New Roman"/>
                <w:sz w:val="20"/>
                <w:szCs w:val="20"/>
              </w:rPr>
              <w:t xml:space="preserve">, taking into account the temporal distribution of the effort within each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and </w:t>
            </w:r>
            <w:r w:rsidR="005748EA" w:rsidRPr="00B738E6">
              <w:rPr>
                <w:rFonts w:ascii="Times New Roman" w:eastAsia="Calibri" w:hAnsi="Times New Roman" w:cs="Times New Roman"/>
                <w:sz w:val="20"/>
                <w:szCs w:val="20"/>
              </w:rPr>
              <w:t>sub-</w:t>
            </w:r>
            <w:r w:rsidRPr="00B738E6">
              <w:rPr>
                <w:rFonts w:ascii="Times New Roman" w:eastAsia="Calibri" w:hAnsi="Times New Roman" w:cs="Times New Roman"/>
                <w:sz w:val="20"/>
                <w:szCs w:val="20"/>
              </w:rPr>
              <w:t xml:space="preserve">area.  For inshore vessels, 1/3 of the sampling trips is performed at-sea and the 2/3 on-shore. For </w:t>
            </w:r>
            <w:r w:rsidRPr="00B738E6">
              <w:rPr>
                <w:rFonts w:ascii="Times New Roman" w:eastAsia="Calibri" w:hAnsi="Times New Roman" w:cs="Times New Roman"/>
                <w:sz w:val="20"/>
                <w:szCs w:val="20"/>
                <w:lang w:val="en"/>
              </w:rPr>
              <w:t xml:space="preserve">the </w:t>
            </w:r>
            <w:r w:rsidRPr="00B738E6">
              <w:rPr>
                <w:rFonts w:ascii="Times New Roman" w:eastAsia="Calibri" w:hAnsi="Times New Roman" w:cs="Times New Roman"/>
                <w:sz w:val="20"/>
                <w:szCs w:val="20"/>
              </w:rPr>
              <w:t>purse</w:t>
            </w:r>
            <w:r w:rsidR="00DE4030" w:rsidRPr="00B738E6">
              <w:rPr>
                <w:rFonts w:ascii="Times New Roman" w:eastAsia="Calibri" w:hAnsi="Times New Roman" w:cs="Times New Roman"/>
                <w:sz w:val="20"/>
                <w:szCs w:val="20"/>
              </w:rPr>
              <w:t>-</w:t>
            </w:r>
            <w:r w:rsidRPr="00B738E6">
              <w:rPr>
                <w:rFonts w:ascii="Times New Roman" w:eastAsia="Calibri" w:hAnsi="Times New Roman" w:cs="Times New Roman"/>
                <w:sz w:val="20"/>
                <w:szCs w:val="20"/>
              </w:rPr>
              <w:t xml:space="preserve">seine fishery, the sampling trips </w:t>
            </w:r>
            <w:proofErr w:type="gramStart"/>
            <w:r w:rsidRPr="00B738E6">
              <w:rPr>
                <w:rFonts w:ascii="Times New Roman" w:eastAsia="Calibri" w:hAnsi="Times New Roman" w:cs="Times New Roman"/>
                <w:sz w:val="20"/>
                <w:szCs w:val="20"/>
              </w:rPr>
              <w:t>are divided</w:t>
            </w:r>
            <w:proofErr w:type="gramEnd"/>
            <w:r w:rsidRPr="00B738E6">
              <w:rPr>
                <w:rFonts w:ascii="Times New Roman" w:eastAsia="Calibri" w:hAnsi="Times New Roman" w:cs="Times New Roman"/>
                <w:sz w:val="20"/>
                <w:szCs w:val="20"/>
              </w:rPr>
              <w:t xml:space="preserve"> equally at sea and on shore, while for trawlers and beach-seines, they are all performed at </w:t>
            </w:r>
            <w:r w:rsidRPr="00B738E6">
              <w:rPr>
                <w:rFonts w:ascii="Times New Roman" w:eastAsia="Calibri" w:hAnsi="Times New Roman" w:cs="Times New Roman"/>
                <w:sz w:val="20"/>
                <w:szCs w:val="20"/>
              </w:rPr>
              <w:lastRenderedPageBreak/>
              <w:t xml:space="preserve">sea. The number of trips that </w:t>
            </w:r>
            <w:proofErr w:type="gramStart"/>
            <w:r w:rsidRPr="00B738E6">
              <w:rPr>
                <w:rFonts w:ascii="Times New Roman" w:eastAsia="Calibri" w:hAnsi="Times New Roman" w:cs="Times New Roman"/>
                <w:sz w:val="20"/>
                <w:szCs w:val="20"/>
              </w:rPr>
              <w:t>are sampled</w:t>
            </w:r>
            <w:proofErr w:type="gramEnd"/>
            <w:r w:rsidRPr="00B738E6">
              <w:rPr>
                <w:rFonts w:ascii="Times New Roman" w:eastAsia="Calibri" w:hAnsi="Times New Roman" w:cs="Times New Roman"/>
                <w:sz w:val="20"/>
                <w:szCs w:val="20"/>
              </w:rPr>
              <w:t xml:space="preserve"> by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and GSA, as well as all the information for the sampling plan is </w:t>
            </w:r>
            <w:r w:rsidRPr="00B738E6">
              <w:rPr>
                <w:rFonts w:ascii="Times New Roman" w:eastAsia="Calibri" w:hAnsi="Times New Roman" w:cs="Times New Roman"/>
                <w:sz w:val="20"/>
                <w:szCs w:val="20"/>
                <w:lang w:val="en"/>
              </w:rPr>
              <w:t xml:space="preserve">indicated </w:t>
            </w:r>
            <w:r w:rsidRPr="00B738E6">
              <w:rPr>
                <w:rFonts w:ascii="Times New Roman" w:eastAsia="Calibri" w:hAnsi="Times New Roman" w:cs="Times New Roman"/>
                <w:sz w:val="20"/>
                <w:szCs w:val="20"/>
              </w:rPr>
              <w:t>in Table 4A.</w:t>
            </w:r>
          </w:p>
          <w:p w14:paraId="5ADFFC13" w14:textId="77777777" w:rsidR="005748EA" w:rsidRPr="00B738E6" w:rsidRDefault="005748EA" w:rsidP="005748EA">
            <w:pPr>
              <w:spacing w:after="120"/>
              <w:jc w:val="both"/>
              <w:rPr>
                <w:rFonts w:ascii="Times New Roman" w:eastAsia="Calibri" w:hAnsi="Times New Roman" w:cs="Times New Roman"/>
                <w:sz w:val="20"/>
                <w:szCs w:val="20"/>
              </w:rPr>
            </w:pPr>
            <w:r w:rsidRPr="00B738E6">
              <w:rPr>
                <w:rFonts w:ascii="Times New Roman" w:eastAsia="Calibri" w:hAnsi="Times New Roman" w:cs="Times New Roman"/>
                <w:sz w:val="20"/>
                <w:szCs w:val="20"/>
              </w:rPr>
              <w:t xml:space="preserve">The list of species for which volume and length frequency data are collected is defined by the Tables 1A, 1C of the multi-annual Union Programme as well as by the GFCM-DCRF Annexes A.1, A.2, </w:t>
            </w:r>
            <w:proofErr w:type="gramStart"/>
            <w:r w:rsidRPr="00B738E6">
              <w:rPr>
                <w:rFonts w:ascii="Times New Roman" w:eastAsia="Calibri" w:hAnsi="Times New Roman" w:cs="Times New Roman"/>
                <w:sz w:val="20"/>
                <w:szCs w:val="20"/>
              </w:rPr>
              <w:t>A.3</w:t>
            </w:r>
            <w:proofErr w:type="gramEnd"/>
            <w:r w:rsidRPr="00B738E6">
              <w:rPr>
                <w:rFonts w:ascii="Times New Roman" w:eastAsia="Calibri" w:hAnsi="Times New Roman" w:cs="Times New Roman"/>
                <w:sz w:val="20"/>
                <w:szCs w:val="20"/>
              </w:rPr>
              <w:t xml:space="preserve">. For all the species included in the aforementioned Tables and Annexes, the volume (Total weight and Total number per haul/trip) and the length frequency (a random sample of 50-100 individuals, depending on availability) of all catch fractions (landings, discards, unwanted catches) </w:t>
            </w:r>
            <w:proofErr w:type="gramStart"/>
            <w:r w:rsidRPr="00B738E6">
              <w:rPr>
                <w:rFonts w:ascii="Times New Roman" w:eastAsia="Calibri" w:hAnsi="Times New Roman" w:cs="Times New Roman"/>
                <w:sz w:val="20"/>
                <w:szCs w:val="20"/>
              </w:rPr>
              <w:t>are recorded</w:t>
            </w:r>
            <w:proofErr w:type="gramEnd"/>
            <w:r w:rsidRPr="00B738E6">
              <w:rPr>
                <w:rFonts w:ascii="Times New Roman" w:eastAsia="Calibri" w:hAnsi="Times New Roman" w:cs="Times New Roman"/>
                <w:sz w:val="20"/>
                <w:szCs w:val="20"/>
              </w:rPr>
              <w:t xml:space="preserve">. </w:t>
            </w:r>
          </w:p>
          <w:p w14:paraId="5A0D2E7C" w14:textId="645EAFC0" w:rsidR="00850704" w:rsidRPr="00B738E6" w:rsidRDefault="005748EA" w:rsidP="00850704">
            <w:pPr>
              <w:spacing w:after="120"/>
              <w:jc w:val="both"/>
              <w:rPr>
                <w:rFonts w:ascii="Times New Roman" w:eastAsia="Calibri" w:hAnsi="Times New Roman" w:cs="Times New Roman"/>
                <w:sz w:val="20"/>
                <w:szCs w:val="20"/>
                <w:highlight w:val="yellow"/>
              </w:rPr>
            </w:pPr>
            <w:r w:rsidRPr="00B738E6">
              <w:rPr>
                <w:rFonts w:ascii="Times New Roman" w:eastAsia="Calibri" w:hAnsi="Times New Roman" w:cs="Times New Roman"/>
                <w:sz w:val="20"/>
                <w:szCs w:val="20"/>
              </w:rPr>
              <w:t xml:space="preserve">For a subset of species additional biological data, such as individual weight, age, sex and maturity are collected. These species </w:t>
            </w:r>
            <w:proofErr w:type="gramStart"/>
            <w:r w:rsidRPr="00B738E6">
              <w:rPr>
                <w:rFonts w:ascii="Times New Roman" w:eastAsia="Calibri" w:hAnsi="Times New Roman" w:cs="Times New Roman"/>
                <w:sz w:val="20"/>
                <w:szCs w:val="20"/>
              </w:rPr>
              <w:t>are selected</w:t>
            </w:r>
            <w:proofErr w:type="gramEnd"/>
            <w:r w:rsidRPr="00B738E6">
              <w:rPr>
                <w:rFonts w:ascii="Times New Roman" w:eastAsia="Calibri" w:hAnsi="Times New Roman" w:cs="Times New Roman"/>
                <w:sz w:val="20"/>
                <w:szCs w:val="20"/>
              </w:rPr>
              <w:t xml:space="preserve"> based on specific thresholds</w:t>
            </w:r>
            <w:r w:rsidR="00850704" w:rsidRPr="00B738E6">
              <w:rPr>
                <w:rFonts w:ascii="Times New Roman" w:eastAsia="Calibri" w:hAnsi="Times New Roman" w:cs="Times New Roman"/>
                <w:sz w:val="20"/>
                <w:szCs w:val="20"/>
              </w:rPr>
              <w:t xml:space="preserve"> (i.e. stocks that their landings are above 200 t or the share of the country in the EU Mediterranean landings is above 10%). </w:t>
            </w:r>
            <w:r w:rsidR="00850704" w:rsidRPr="00B738E6">
              <w:rPr>
                <w:rFonts w:ascii="Times New Roman" w:eastAsia="Calibri" w:hAnsi="Times New Roman" w:cs="Times New Roman"/>
                <w:sz w:val="20"/>
                <w:szCs w:val="20"/>
                <w:lang w:val="en"/>
              </w:rPr>
              <w:t xml:space="preserve">Data collection </w:t>
            </w:r>
            <w:r w:rsidRPr="00B738E6">
              <w:rPr>
                <w:rFonts w:ascii="Times New Roman" w:eastAsia="Calibri" w:hAnsi="Times New Roman" w:cs="Times New Roman"/>
                <w:sz w:val="20"/>
                <w:szCs w:val="20"/>
                <w:lang w:val="en"/>
              </w:rPr>
              <w:t xml:space="preserve">of additional biological data </w:t>
            </w:r>
            <w:proofErr w:type="gramStart"/>
            <w:r w:rsidR="00850704" w:rsidRPr="00B738E6">
              <w:rPr>
                <w:rFonts w:ascii="Times New Roman" w:eastAsia="Calibri" w:hAnsi="Times New Roman" w:cs="Times New Roman"/>
                <w:sz w:val="20"/>
                <w:szCs w:val="20"/>
                <w:lang w:val="en"/>
              </w:rPr>
              <w:t>is based</w:t>
            </w:r>
            <w:proofErr w:type="gramEnd"/>
            <w:r w:rsidR="00850704" w:rsidRPr="00B738E6">
              <w:rPr>
                <w:rFonts w:ascii="Times New Roman" w:eastAsia="Calibri" w:hAnsi="Times New Roman" w:cs="Times New Roman"/>
                <w:sz w:val="20"/>
                <w:szCs w:val="20"/>
                <w:lang w:val="en"/>
              </w:rPr>
              <w:t xml:space="preserve"> on </w:t>
            </w:r>
            <w:r w:rsidR="00850704" w:rsidRPr="00B738E6">
              <w:rPr>
                <w:rFonts w:ascii="Times New Roman" w:eastAsia="Calibri" w:hAnsi="Times New Roman" w:cs="Times New Roman"/>
                <w:sz w:val="20"/>
                <w:szCs w:val="20"/>
              </w:rPr>
              <w:t>stratified random sampling, with GSA</w:t>
            </w:r>
            <w:r w:rsidR="00850704" w:rsidRPr="00B738E6">
              <w:rPr>
                <w:rFonts w:ascii="Times New Roman" w:eastAsia="Calibri" w:hAnsi="Times New Roman" w:cs="Times New Roman"/>
                <w:sz w:val="20"/>
                <w:szCs w:val="20"/>
                <w:lang w:val="en"/>
              </w:rPr>
              <w:t xml:space="preserve"> being </w:t>
            </w:r>
            <w:r w:rsidR="00850704" w:rsidRPr="00B738E6">
              <w:rPr>
                <w:rFonts w:ascii="Times New Roman" w:eastAsia="Calibri" w:hAnsi="Times New Roman" w:cs="Times New Roman"/>
                <w:sz w:val="20"/>
                <w:szCs w:val="20"/>
              </w:rPr>
              <w:t>the basic stratum</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 xml:space="preserve">while </w:t>
            </w:r>
            <w:r w:rsidR="00850704" w:rsidRPr="00B738E6">
              <w:rPr>
                <w:rFonts w:ascii="Times New Roman" w:eastAsia="Calibri" w:hAnsi="Times New Roman" w:cs="Times New Roman"/>
                <w:sz w:val="20"/>
                <w:szCs w:val="20"/>
                <w:lang w:val="en"/>
              </w:rPr>
              <w:t>“</w:t>
            </w:r>
            <w:r w:rsidR="00850704" w:rsidRPr="00B738E6">
              <w:rPr>
                <w:rFonts w:ascii="Times New Roman" w:eastAsia="Calibri" w:hAnsi="Times New Roman" w:cs="Times New Roman"/>
                <w:sz w:val="20"/>
                <w:szCs w:val="20"/>
              </w:rPr>
              <w:t>fishing trip</w:t>
            </w:r>
            <w:r w:rsidR="00850704" w:rsidRPr="00B738E6">
              <w:rPr>
                <w:rFonts w:ascii="Times New Roman" w:eastAsia="Calibri" w:hAnsi="Times New Roman" w:cs="Times New Roman"/>
                <w:sz w:val="20"/>
                <w:szCs w:val="20"/>
                <w:lang w:val="en"/>
              </w:rPr>
              <w:t xml:space="preserve">” is </w:t>
            </w:r>
            <w:r w:rsidR="00850704" w:rsidRPr="00B738E6">
              <w:rPr>
                <w:rFonts w:ascii="Times New Roman" w:eastAsia="Calibri" w:hAnsi="Times New Roman" w:cs="Times New Roman"/>
                <w:sz w:val="20"/>
                <w:szCs w:val="20"/>
              </w:rPr>
              <w:t xml:space="preserve">the PSU. </w:t>
            </w:r>
            <w:r w:rsidR="00850704" w:rsidRPr="00B738E6">
              <w:rPr>
                <w:rFonts w:ascii="Times New Roman" w:eastAsia="Calibri" w:hAnsi="Times New Roman" w:cs="Times New Roman"/>
                <w:sz w:val="20"/>
                <w:szCs w:val="20"/>
                <w:lang w:val="en"/>
              </w:rPr>
              <w:t xml:space="preserve">Stratification by </w:t>
            </w:r>
            <w:r w:rsidR="00B9302D" w:rsidRPr="00B738E6">
              <w:rPr>
                <w:rFonts w:ascii="Times New Roman" w:eastAsia="Calibri" w:hAnsi="Times New Roman" w:cs="Times New Roman"/>
                <w:sz w:val="20"/>
                <w:szCs w:val="20"/>
              </w:rPr>
              <w:t>metier</w:t>
            </w:r>
            <w:r w:rsidR="00850704" w:rsidRPr="00B738E6">
              <w:rPr>
                <w:rFonts w:ascii="Times New Roman" w:eastAsia="Calibri" w:hAnsi="Times New Roman" w:cs="Times New Roman"/>
                <w:sz w:val="20"/>
                <w:szCs w:val="20"/>
              </w:rPr>
              <w:t xml:space="preserve"> </w:t>
            </w:r>
            <w:proofErr w:type="gramStart"/>
            <w:r w:rsidR="00850704" w:rsidRPr="00B738E6">
              <w:rPr>
                <w:rFonts w:ascii="Times New Roman" w:eastAsia="Calibri" w:hAnsi="Times New Roman" w:cs="Times New Roman"/>
                <w:sz w:val="20"/>
                <w:szCs w:val="20"/>
                <w:lang w:val="en"/>
              </w:rPr>
              <w:t xml:space="preserve">is </w:t>
            </w:r>
            <w:r w:rsidR="00850704" w:rsidRPr="00B738E6">
              <w:rPr>
                <w:rFonts w:ascii="Times New Roman" w:eastAsia="Calibri" w:hAnsi="Times New Roman" w:cs="Times New Roman"/>
                <w:sz w:val="20"/>
                <w:szCs w:val="20"/>
              </w:rPr>
              <w:t>not</w:t>
            </w:r>
            <w:r w:rsidRPr="00B738E6">
              <w:rPr>
                <w:rFonts w:ascii="Times New Roman" w:eastAsia="Calibri" w:hAnsi="Times New Roman" w:cs="Times New Roman"/>
                <w:sz w:val="20"/>
                <w:szCs w:val="20"/>
              </w:rPr>
              <w:t xml:space="preserve"> taken</w:t>
            </w:r>
            <w:proofErr w:type="gramEnd"/>
            <w:r w:rsidRPr="00B738E6">
              <w:rPr>
                <w:rFonts w:ascii="Times New Roman" w:eastAsia="Calibri" w:hAnsi="Times New Roman" w:cs="Times New Roman"/>
                <w:sz w:val="20"/>
                <w:szCs w:val="20"/>
              </w:rPr>
              <w:t xml:space="preserve"> into account</w:t>
            </w:r>
            <w:r w:rsidR="00850704" w:rsidRPr="00B738E6">
              <w:rPr>
                <w:rFonts w:ascii="Times New Roman" w:eastAsia="Calibri" w:hAnsi="Times New Roman" w:cs="Times New Roman"/>
                <w:sz w:val="20"/>
                <w:szCs w:val="20"/>
              </w:rPr>
              <w:t xml:space="preserve">, since the aim is to derive biological </w:t>
            </w:r>
            <w:r w:rsidR="00850704" w:rsidRPr="00B738E6">
              <w:rPr>
                <w:rFonts w:ascii="Times New Roman" w:eastAsia="Calibri" w:hAnsi="Times New Roman" w:cs="Times New Roman"/>
                <w:sz w:val="20"/>
                <w:szCs w:val="20"/>
                <w:lang w:val="en"/>
              </w:rPr>
              <w:t xml:space="preserve">information </w:t>
            </w:r>
            <w:r w:rsidR="00850704" w:rsidRPr="00B738E6">
              <w:rPr>
                <w:rFonts w:ascii="Times New Roman" w:eastAsia="Calibri" w:hAnsi="Times New Roman" w:cs="Times New Roman"/>
                <w:sz w:val="20"/>
                <w:szCs w:val="20"/>
              </w:rPr>
              <w:t xml:space="preserve">on the stock level, irrespectively of the fishing gear. The </w:t>
            </w:r>
            <w:r w:rsidR="00850704" w:rsidRPr="00B738E6">
              <w:rPr>
                <w:rFonts w:ascii="Times New Roman" w:eastAsia="Calibri" w:hAnsi="Times New Roman" w:cs="Times New Roman"/>
                <w:sz w:val="20"/>
                <w:szCs w:val="20"/>
                <w:lang w:val="en"/>
              </w:rPr>
              <w:t xml:space="preserve">sampled </w:t>
            </w:r>
            <w:r w:rsidR="00850704" w:rsidRPr="00B738E6">
              <w:rPr>
                <w:rFonts w:ascii="Times New Roman" w:eastAsia="Calibri" w:hAnsi="Times New Roman" w:cs="Times New Roman"/>
                <w:sz w:val="20"/>
                <w:szCs w:val="20"/>
              </w:rPr>
              <w:t xml:space="preserve">stocks </w:t>
            </w:r>
            <w:proofErr w:type="gramStart"/>
            <w:r w:rsidR="00850704" w:rsidRPr="00B738E6">
              <w:rPr>
                <w:rFonts w:ascii="Times New Roman" w:eastAsia="Calibri" w:hAnsi="Times New Roman" w:cs="Times New Roman"/>
                <w:sz w:val="20"/>
                <w:szCs w:val="20"/>
              </w:rPr>
              <w:t>are listed</w:t>
            </w:r>
            <w:proofErr w:type="gramEnd"/>
            <w:r w:rsidR="00850704" w:rsidRPr="00B738E6">
              <w:rPr>
                <w:rFonts w:ascii="Times New Roman" w:eastAsia="Calibri" w:hAnsi="Times New Roman" w:cs="Times New Roman"/>
                <w:sz w:val="20"/>
                <w:szCs w:val="20"/>
              </w:rPr>
              <w:t xml:space="preserve"> on Table 1A of </w:t>
            </w:r>
            <w:r w:rsidR="00850704" w:rsidRPr="00B738E6">
              <w:rPr>
                <w:rFonts w:ascii="Times New Roman" w:eastAsia="Calibri" w:hAnsi="Times New Roman" w:cs="Times New Roman"/>
                <w:sz w:val="20"/>
                <w:szCs w:val="20"/>
                <w:lang w:val="en"/>
              </w:rPr>
              <w:t xml:space="preserve">the </w:t>
            </w:r>
            <w:r w:rsidR="00850704" w:rsidRPr="00B738E6">
              <w:rPr>
                <w:rFonts w:ascii="Times New Roman" w:eastAsia="Calibri" w:hAnsi="Times New Roman" w:cs="Times New Roman"/>
                <w:sz w:val="20"/>
                <w:szCs w:val="20"/>
              </w:rPr>
              <w:t>NWP</w:t>
            </w:r>
            <w:r w:rsidR="00850704" w:rsidRPr="00B738E6">
              <w:rPr>
                <w:rFonts w:ascii="Times New Roman" w:eastAsia="Calibri" w:hAnsi="Times New Roman" w:cs="Times New Roman"/>
                <w:sz w:val="20"/>
                <w:szCs w:val="20"/>
                <w:lang w:val="en"/>
              </w:rPr>
              <w:t xml:space="preserve"> and t</w:t>
            </w:r>
            <w:r w:rsidR="00850704" w:rsidRPr="00B738E6">
              <w:rPr>
                <w:rFonts w:ascii="Times New Roman" w:eastAsia="Calibri" w:hAnsi="Times New Roman" w:cs="Times New Roman"/>
                <w:sz w:val="20"/>
                <w:szCs w:val="20"/>
              </w:rPr>
              <w:t xml:space="preserve">he </w:t>
            </w:r>
            <w:r w:rsidR="00850704" w:rsidRPr="00B738E6">
              <w:rPr>
                <w:rFonts w:ascii="Times New Roman" w:eastAsia="Calibri" w:hAnsi="Times New Roman" w:cs="Times New Roman"/>
                <w:sz w:val="20"/>
                <w:szCs w:val="20"/>
                <w:lang w:val="en"/>
              </w:rPr>
              <w:t xml:space="preserve">sampling </w:t>
            </w:r>
            <w:r w:rsidR="00850704" w:rsidRPr="00B738E6">
              <w:rPr>
                <w:rFonts w:ascii="Times New Roman" w:eastAsia="Calibri" w:hAnsi="Times New Roman" w:cs="Times New Roman"/>
                <w:sz w:val="20"/>
                <w:szCs w:val="20"/>
              </w:rPr>
              <w:t>plan</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 xml:space="preserve">for </w:t>
            </w:r>
            <w:r w:rsidR="00850704" w:rsidRPr="00B738E6">
              <w:rPr>
                <w:rFonts w:ascii="Times New Roman" w:eastAsia="Calibri" w:hAnsi="Times New Roman" w:cs="Times New Roman"/>
                <w:sz w:val="20"/>
                <w:szCs w:val="20"/>
                <w:lang w:val="en"/>
              </w:rPr>
              <w:t xml:space="preserve">the </w:t>
            </w:r>
            <w:r w:rsidR="00850704" w:rsidRPr="00B738E6">
              <w:rPr>
                <w:rFonts w:ascii="Times New Roman" w:eastAsia="Calibri" w:hAnsi="Times New Roman" w:cs="Times New Roman"/>
                <w:sz w:val="20"/>
                <w:szCs w:val="20"/>
              </w:rPr>
              <w:t>biological variables</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Table 1B</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complies with the agreement no.2 of RCM MED&amp;BS-LP 2016.</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 xml:space="preserve">The sampling intensity </w:t>
            </w:r>
            <w:r w:rsidR="00850704" w:rsidRPr="00B738E6">
              <w:rPr>
                <w:rFonts w:ascii="Times New Roman" w:eastAsia="Calibri" w:hAnsi="Times New Roman" w:cs="Times New Roman"/>
                <w:sz w:val="20"/>
                <w:szCs w:val="20"/>
                <w:lang w:val="en"/>
              </w:rPr>
              <w:t xml:space="preserve">by </w:t>
            </w:r>
            <w:r w:rsidR="00850704" w:rsidRPr="00B738E6">
              <w:rPr>
                <w:rFonts w:ascii="Times New Roman" w:eastAsia="Calibri" w:hAnsi="Times New Roman" w:cs="Times New Roman"/>
                <w:sz w:val="20"/>
                <w:szCs w:val="20"/>
              </w:rPr>
              <w:t xml:space="preserve">species </w:t>
            </w:r>
            <w:proofErr w:type="gramStart"/>
            <w:r w:rsidR="00850704" w:rsidRPr="00B738E6">
              <w:rPr>
                <w:rFonts w:ascii="Times New Roman" w:eastAsia="Calibri" w:hAnsi="Times New Roman" w:cs="Times New Roman"/>
                <w:sz w:val="20"/>
                <w:szCs w:val="20"/>
              </w:rPr>
              <w:t>is presented</w:t>
            </w:r>
            <w:proofErr w:type="gramEnd"/>
            <w:r w:rsidR="00850704" w:rsidRPr="00B738E6">
              <w:rPr>
                <w:rFonts w:ascii="Times New Roman" w:eastAsia="Calibri" w:hAnsi="Times New Roman" w:cs="Times New Roman"/>
                <w:sz w:val="20"/>
                <w:szCs w:val="20"/>
              </w:rPr>
              <w:t xml:space="preserve"> in Table 1C and is currently based on previous year’s knowledge, while for achieving sampling optimization the tool devised by the MARE/2014/19 project will be used when it will be fully functional, according the </w:t>
            </w:r>
            <w:r w:rsidRPr="00B738E6">
              <w:rPr>
                <w:rFonts w:ascii="Times New Roman" w:eastAsia="Calibri" w:hAnsi="Times New Roman" w:cs="Times New Roman"/>
                <w:sz w:val="20"/>
                <w:szCs w:val="20"/>
              </w:rPr>
              <w:t>agreement N</w:t>
            </w:r>
            <w:r w:rsidRPr="00B738E6">
              <w:rPr>
                <w:rFonts w:ascii="Times New Roman" w:eastAsia="Calibri" w:hAnsi="Times New Roman" w:cs="Times New Roman"/>
                <w:sz w:val="20"/>
                <w:szCs w:val="20"/>
                <w:vertAlign w:val="superscript"/>
              </w:rPr>
              <w:t xml:space="preserve">o </w:t>
            </w:r>
            <w:r w:rsidR="00850704" w:rsidRPr="00B738E6">
              <w:rPr>
                <w:rFonts w:ascii="Times New Roman" w:eastAsia="Calibri" w:hAnsi="Times New Roman" w:cs="Times New Roman"/>
                <w:sz w:val="20"/>
                <w:szCs w:val="20"/>
              </w:rPr>
              <w:t xml:space="preserve">3 of RCM MED&amp;BS-LP 2016. </w:t>
            </w:r>
            <w:r w:rsidR="00850704" w:rsidRPr="00B738E6">
              <w:rPr>
                <w:rFonts w:ascii="Times New Roman" w:eastAsia="Calibri" w:hAnsi="Times New Roman" w:cs="Times New Roman"/>
                <w:sz w:val="20"/>
                <w:szCs w:val="20"/>
                <w:lang w:val="en"/>
              </w:rPr>
              <w:t xml:space="preserve">When necessary, </w:t>
            </w:r>
            <w:r w:rsidR="00B9302D" w:rsidRPr="00B738E6">
              <w:rPr>
                <w:rFonts w:ascii="Times New Roman" w:eastAsia="Calibri" w:hAnsi="Times New Roman" w:cs="Times New Roman"/>
                <w:sz w:val="20"/>
                <w:szCs w:val="20"/>
              </w:rPr>
              <w:t>molecular</w:t>
            </w:r>
            <w:r w:rsidR="00850704" w:rsidRPr="00B738E6">
              <w:rPr>
                <w:rFonts w:ascii="Times New Roman" w:eastAsia="Calibri" w:hAnsi="Times New Roman" w:cs="Times New Roman"/>
                <w:sz w:val="20"/>
                <w:szCs w:val="20"/>
              </w:rPr>
              <w:t xml:space="preserve"> techniques (DNA barcoding) </w:t>
            </w:r>
            <w:proofErr w:type="gramStart"/>
            <w:r w:rsidR="00850704" w:rsidRPr="00B738E6">
              <w:rPr>
                <w:rFonts w:ascii="Times New Roman" w:eastAsia="Calibri" w:hAnsi="Times New Roman" w:cs="Times New Roman"/>
                <w:sz w:val="20"/>
                <w:szCs w:val="20"/>
              </w:rPr>
              <w:t>are applied</w:t>
            </w:r>
            <w:proofErr w:type="gramEnd"/>
            <w:r w:rsidR="00850704" w:rsidRPr="00B738E6">
              <w:rPr>
                <w:rFonts w:ascii="Times New Roman" w:eastAsia="Calibri" w:hAnsi="Times New Roman" w:cs="Times New Roman"/>
                <w:sz w:val="20"/>
                <w:szCs w:val="20"/>
              </w:rPr>
              <w:t xml:space="preserve"> to quickly and accurately identify species, corroborating morphological identification of field-collected individuals. </w:t>
            </w:r>
            <w:r w:rsidR="00850704" w:rsidRPr="00B738E6">
              <w:rPr>
                <w:rFonts w:ascii="Times New Roman" w:eastAsia="Calibri" w:hAnsi="Times New Roman" w:cs="Times New Roman"/>
                <w:sz w:val="20"/>
                <w:szCs w:val="20"/>
                <w:lang w:val="en"/>
              </w:rPr>
              <w:t xml:space="preserve">In order to </w:t>
            </w:r>
            <w:r w:rsidR="00850704" w:rsidRPr="00B738E6">
              <w:rPr>
                <w:rFonts w:ascii="Times New Roman" w:eastAsia="Calibri" w:hAnsi="Times New Roman" w:cs="Times New Roman"/>
                <w:sz w:val="20"/>
                <w:szCs w:val="20"/>
              </w:rPr>
              <w:t>detect seasonal differences</w:t>
            </w:r>
            <w:r w:rsidR="00850704" w:rsidRPr="00B738E6">
              <w:rPr>
                <w:rFonts w:ascii="Times New Roman" w:eastAsia="Calibri" w:hAnsi="Times New Roman" w:cs="Times New Roman"/>
                <w:sz w:val="20"/>
                <w:szCs w:val="20"/>
                <w:lang w:val="en"/>
              </w:rPr>
              <w:t xml:space="preserve">, </w:t>
            </w:r>
            <w:r w:rsidR="00B9302D" w:rsidRPr="00B738E6">
              <w:rPr>
                <w:rFonts w:ascii="Times New Roman" w:eastAsia="Calibri" w:hAnsi="Times New Roman" w:cs="Times New Roman"/>
                <w:sz w:val="20"/>
                <w:szCs w:val="20"/>
              </w:rPr>
              <w:t>biological</w:t>
            </w:r>
            <w:r w:rsidR="00850704" w:rsidRPr="00B738E6">
              <w:rPr>
                <w:rFonts w:ascii="Times New Roman" w:eastAsia="Calibri" w:hAnsi="Times New Roman" w:cs="Times New Roman"/>
                <w:sz w:val="20"/>
                <w:szCs w:val="20"/>
              </w:rPr>
              <w:t xml:space="preserve"> variables (age, weight, sex ratio, maturity) </w:t>
            </w:r>
            <w:proofErr w:type="gramStart"/>
            <w:r w:rsidR="00850704" w:rsidRPr="00B738E6">
              <w:rPr>
                <w:rFonts w:ascii="Times New Roman" w:eastAsia="Calibri" w:hAnsi="Times New Roman" w:cs="Times New Roman"/>
                <w:sz w:val="20"/>
                <w:szCs w:val="20"/>
              </w:rPr>
              <w:t>are collected</w:t>
            </w:r>
            <w:proofErr w:type="gramEnd"/>
            <w:r w:rsidR="00850704" w:rsidRPr="00B738E6">
              <w:rPr>
                <w:rFonts w:ascii="Times New Roman" w:eastAsia="Calibri" w:hAnsi="Times New Roman" w:cs="Times New Roman"/>
                <w:sz w:val="20"/>
                <w:szCs w:val="20"/>
              </w:rPr>
              <w:t xml:space="preserve"> </w:t>
            </w:r>
            <w:r w:rsidR="00850704" w:rsidRPr="00B738E6">
              <w:rPr>
                <w:rFonts w:ascii="Times New Roman" w:eastAsia="Calibri" w:hAnsi="Times New Roman" w:cs="Times New Roman"/>
                <w:sz w:val="20"/>
                <w:szCs w:val="20"/>
                <w:lang w:val="en"/>
              </w:rPr>
              <w:t xml:space="preserve">on a </w:t>
            </w:r>
            <w:r w:rsidR="00850704" w:rsidRPr="00B738E6">
              <w:rPr>
                <w:rFonts w:ascii="Times New Roman" w:eastAsia="Calibri" w:hAnsi="Times New Roman" w:cs="Times New Roman"/>
                <w:sz w:val="20"/>
                <w:szCs w:val="20"/>
              </w:rPr>
              <w:t xml:space="preserve">quarterly </w:t>
            </w:r>
            <w:r w:rsidR="00850704" w:rsidRPr="00B738E6">
              <w:rPr>
                <w:rFonts w:ascii="Times New Roman" w:eastAsia="Calibri" w:hAnsi="Times New Roman" w:cs="Times New Roman"/>
                <w:sz w:val="20"/>
                <w:szCs w:val="20"/>
                <w:lang w:val="en"/>
              </w:rPr>
              <w:t>basis</w:t>
            </w:r>
            <w:r w:rsidR="00850704" w:rsidRPr="00B738E6">
              <w:rPr>
                <w:rFonts w:ascii="Times New Roman" w:eastAsia="Calibri" w:hAnsi="Times New Roman" w:cs="Times New Roman"/>
                <w:sz w:val="20"/>
                <w:szCs w:val="20"/>
              </w:rPr>
              <w:t xml:space="preserve">. Regarding age </w:t>
            </w:r>
            <w:r w:rsidR="00850704" w:rsidRPr="00B738E6">
              <w:rPr>
                <w:rFonts w:ascii="Times New Roman" w:eastAsia="Calibri" w:hAnsi="Times New Roman" w:cs="Times New Roman"/>
                <w:sz w:val="20"/>
                <w:szCs w:val="20"/>
                <w:lang w:val="en"/>
              </w:rPr>
              <w:t>data</w:t>
            </w:r>
            <w:r w:rsidR="00850704" w:rsidRPr="00B738E6">
              <w:rPr>
                <w:rFonts w:ascii="Times New Roman" w:eastAsia="Calibri" w:hAnsi="Times New Roman" w:cs="Times New Roman"/>
                <w:sz w:val="20"/>
                <w:szCs w:val="20"/>
              </w:rPr>
              <w:t xml:space="preserve">, quota sampling </w:t>
            </w:r>
            <w:proofErr w:type="gramStart"/>
            <w:r w:rsidR="00850704" w:rsidRPr="00B738E6">
              <w:rPr>
                <w:rFonts w:ascii="Times New Roman" w:eastAsia="Calibri" w:hAnsi="Times New Roman" w:cs="Times New Roman"/>
                <w:sz w:val="20"/>
                <w:szCs w:val="20"/>
              </w:rPr>
              <w:t>is employed</w:t>
            </w:r>
            <w:proofErr w:type="gramEnd"/>
            <w:r w:rsidR="00850704" w:rsidRPr="00B738E6">
              <w:rPr>
                <w:rFonts w:ascii="Times New Roman" w:eastAsia="Calibri" w:hAnsi="Times New Roman" w:cs="Times New Roman"/>
                <w:sz w:val="20"/>
                <w:szCs w:val="20"/>
              </w:rPr>
              <w:t xml:space="preserve">, with the aim to collect 5-10 specimens (depending on the species) for each size class. Data </w:t>
            </w:r>
            <w:proofErr w:type="gramStart"/>
            <w:r w:rsidR="00850704" w:rsidRPr="00B738E6">
              <w:rPr>
                <w:rFonts w:ascii="Times New Roman" w:eastAsia="Calibri" w:hAnsi="Times New Roman" w:cs="Times New Roman"/>
                <w:sz w:val="20"/>
                <w:szCs w:val="20"/>
                <w:lang w:val="en"/>
              </w:rPr>
              <w:t>are obtained</w:t>
            </w:r>
            <w:proofErr w:type="gramEnd"/>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 xml:space="preserve">through sampling at sea, and on shore. Samples from scientific surveys </w:t>
            </w:r>
            <w:proofErr w:type="gramStart"/>
            <w:r w:rsidR="00850704" w:rsidRPr="00B738E6">
              <w:rPr>
                <w:rFonts w:ascii="Times New Roman" w:eastAsia="Calibri" w:hAnsi="Times New Roman" w:cs="Times New Roman"/>
                <w:sz w:val="20"/>
                <w:szCs w:val="20"/>
                <w:lang w:val="en"/>
              </w:rPr>
              <w:t xml:space="preserve">are </w:t>
            </w:r>
            <w:r w:rsidR="00850704" w:rsidRPr="00B738E6">
              <w:rPr>
                <w:rFonts w:ascii="Times New Roman" w:eastAsia="Calibri" w:hAnsi="Times New Roman" w:cs="Times New Roman"/>
                <w:sz w:val="20"/>
                <w:szCs w:val="20"/>
              </w:rPr>
              <w:t>used</w:t>
            </w:r>
            <w:proofErr w:type="gramEnd"/>
            <w:r w:rsidR="00850704" w:rsidRPr="00B738E6">
              <w:rPr>
                <w:rFonts w:ascii="Times New Roman" w:eastAsia="Calibri" w:hAnsi="Times New Roman" w:cs="Times New Roman"/>
                <w:sz w:val="20"/>
                <w:szCs w:val="20"/>
              </w:rPr>
              <w:t xml:space="preserve"> supplementary, mainly for the non-marketable fraction of the stocks, and for the closed season of the trawl fishery. </w:t>
            </w:r>
            <w:r w:rsidR="00850704" w:rsidRPr="00B738E6">
              <w:rPr>
                <w:rFonts w:ascii="Times New Roman" w:eastAsia="Calibri" w:hAnsi="Times New Roman" w:cs="Times New Roman"/>
                <w:sz w:val="20"/>
                <w:szCs w:val="20"/>
                <w:lang w:val="en"/>
              </w:rPr>
              <w:t xml:space="preserve">Market samples </w:t>
            </w:r>
            <w:proofErr w:type="gramStart"/>
            <w:r w:rsidR="00850704" w:rsidRPr="00B738E6">
              <w:rPr>
                <w:rFonts w:ascii="Times New Roman" w:eastAsia="Calibri" w:hAnsi="Times New Roman" w:cs="Times New Roman"/>
                <w:sz w:val="20"/>
                <w:szCs w:val="20"/>
                <w:lang w:val="en"/>
              </w:rPr>
              <w:t xml:space="preserve">are </w:t>
            </w:r>
            <w:r w:rsidR="00B9302D" w:rsidRPr="00B738E6">
              <w:rPr>
                <w:rFonts w:ascii="Times New Roman" w:eastAsia="Calibri" w:hAnsi="Times New Roman" w:cs="Times New Roman"/>
                <w:sz w:val="20"/>
                <w:szCs w:val="20"/>
                <w:lang w:val="en"/>
              </w:rPr>
              <w:t>us</w:t>
            </w:r>
            <w:proofErr w:type="spellStart"/>
            <w:r w:rsidR="00850704" w:rsidRPr="00B738E6">
              <w:rPr>
                <w:rFonts w:ascii="Times New Roman" w:eastAsia="Calibri" w:hAnsi="Times New Roman" w:cs="Times New Roman"/>
                <w:sz w:val="20"/>
                <w:szCs w:val="20"/>
              </w:rPr>
              <w:t>ed</w:t>
            </w:r>
            <w:proofErr w:type="spellEnd"/>
            <w:proofErr w:type="gramEnd"/>
            <w:r w:rsidR="00850704" w:rsidRPr="00B738E6">
              <w:rPr>
                <w:rFonts w:ascii="Times New Roman" w:eastAsia="Calibri" w:hAnsi="Times New Roman" w:cs="Times New Roman"/>
                <w:sz w:val="20"/>
                <w:szCs w:val="20"/>
              </w:rPr>
              <w:t xml:space="preserve">, if the quota for each size group has not been achieved </w:t>
            </w:r>
            <w:r w:rsidR="00850704" w:rsidRPr="00B738E6">
              <w:rPr>
                <w:rFonts w:ascii="Times New Roman" w:eastAsia="Calibri" w:hAnsi="Times New Roman" w:cs="Times New Roman"/>
                <w:sz w:val="20"/>
                <w:szCs w:val="20"/>
                <w:lang w:val="en"/>
              </w:rPr>
              <w:t xml:space="preserve">from </w:t>
            </w:r>
            <w:r w:rsidR="00850704" w:rsidRPr="00B738E6">
              <w:rPr>
                <w:rFonts w:ascii="Times New Roman" w:eastAsia="Calibri" w:hAnsi="Times New Roman" w:cs="Times New Roman"/>
                <w:sz w:val="20"/>
                <w:szCs w:val="20"/>
              </w:rPr>
              <w:t xml:space="preserve">the </w:t>
            </w:r>
            <w:r w:rsidR="00B9302D" w:rsidRPr="00B738E6">
              <w:rPr>
                <w:rFonts w:ascii="Times New Roman" w:eastAsia="Calibri" w:hAnsi="Times New Roman" w:cs="Times New Roman"/>
                <w:sz w:val="20"/>
                <w:szCs w:val="20"/>
              </w:rPr>
              <w:t>sampled</w:t>
            </w:r>
            <w:r w:rsidR="00850704" w:rsidRPr="00B738E6">
              <w:rPr>
                <w:rFonts w:ascii="Times New Roman" w:eastAsia="Calibri" w:hAnsi="Times New Roman" w:cs="Times New Roman"/>
                <w:sz w:val="20"/>
                <w:szCs w:val="20"/>
                <w:lang w:val="en"/>
              </w:rPr>
              <w:t xml:space="preserve"> </w:t>
            </w:r>
            <w:r w:rsidR="00850704" w:rsidRPr="00B738E6">
              <w:rPr>
                <w:rFonts w:ascii="Times New Roman" w:eastAsia="Calibri" w:hAnsi="Times New Roman" w:cs="Times New Roman"/>
                <w:sz w:val="20"/>
                <w:szCs w:val="20"/>
              </w:rPr>
              <w:t xml:space="preserve">trips. </w:t>
            </w:r>
          </w:p>
          <w:p w14:paraId="46BD1FCA" w14:textId="27816091" w:rsidR="00850704" w:rsidRPr="00B738E6" w:rsidRDefault="00850704" w:rsidP="00850704">
            <w:pPr>
              <w:spacing w:after="120"/>
              <w:jc w:val="both"/>
              <w:rPr>
                <w:rFonts w:ascii="Times New Roman" w:eastAsia="Calibri" w:hAnsi="Times New Roman" w:cs="Times New Roman"/>
                <w:sz w:val="20"/>
                <w:szCs w:val="20"/>
              </w:rPr>
            </w:pPr>
            <w:r w:rsidRPr="00B738E6">
              <w:rPr>
                <w:rFonts w:ascii="Times New Roman" w:eastAsia="Calibri" w:hAnsi="Times New Roman" w:cs="Times New Roman"/>
                <w:sz w:val="20"/>
                <w:szCs w:val="20"/>
                <w:lang w:val="en"/>
              </w:rPr>
              <w:t xml:space="preserve">Summarizing, </w:t>
            </w:r>
            <w:r w:rsidRPr="00B738E6">
              <w:rPr>
                <w:rFonts w:ascii="Times New Roman" w:eastAsia="Calibri" w:hAnsi="Times New Roman" w:cs="Times New Roman"/>
                <w:sz w:val="20"/>
                <w:szCs w:val="20"/>
              </w:rPr>
              <w:t xml:space="preserve">sampling hierarchy is </w:t>
            </w:r>
            <w:r w:rsidRPr="00B738E6">
              <w:rPr>
                <w:rFonts w:ascii="Times New Roman" w:eastAsia="Calibri" w:hAnsi="Times New Roman" w:cs="Times New Roman"/>
                <w:sz w:val="20"/>
                <w:szCs w:val="20"/>
                <w:lang w:val="en"/>
              </w:rPr>
              <w:t>as</w:t>
            </w:r>
            <w:r w:rsidRPr="00B738E6">
              <w:rPr>
                <w:rFonts w:ascii="Times New Roman" w:eastAsia="Calibri" w:hAnsi="Times New Roman" w:cs="Times New Roman"/>
                <w:sz w:val="20"/>
                <w:szCs w:val="20"/>
              </w:rPr>
              <w:t xml:space="preserve"> follow</w:t>
            </w:r>
            <w:r w:rsidRPr="00B738E6">
              <w:rPr>
                <w:rFonts w:ascii="Times New Roman" w:eastAsia="Calibri" w:hAnsi="Times New Roman" w:cs="Times New Roman"/>
                <w:sz w:val="20"/>
                <w:szCs w:val="20"/>
                <w:lang w:val="en"/>
              </w:rPr>
              <w:t>s</w:t>
            </w:r>
            <w:r w:rsidRPr="00B738E6">
              <w:rPr>
                <w:rFonts w:ascii="Times New Roman" w:eastAsia="Calibri" w:hAnsi="Times New Roman" w:cs="Times New Roman"/>
                <w:sz w:val="20"/>
                <w:szCs w:val="20"/>
              </w:rPr>
              <w:t xml:space="preserve">: Vessel trips </w:t>
            </w:r>
            <w:proofErr w:type="gramStart"/>
            <w:r w:rsidRPr="00B738E6">
              <w:rPr>
                <w:rFonts w:ascii="Times New Roman" w:eastAsia="Calibri" w:hAnsi="Times New Roman" w:cs="Times New Roman"/>
                <w:sz w:val="20"/>
                <w:szCs w:val="20"/>
              </w:rPr>
              <w:t>are randomly selected</w:t>
            </w:r>
            <w:proofErr w:type="gramEnd"/>
            <w:r w:rsidRPr="00B738E6">
              <w:rPr>
                <w:rFonts w:ascii="Times New Roman" w:eastAsia="Calibri" w:hAnsi="Times New Roman" w:cs="Times New Roman"/>
                <w:sz w:val="20"/>
                <w:szCs w:val="20"/>
              </w:rPr>
              <w:t xml:space="preserve"> within each stratum (i.e., for every </w:t>
            </w:r>
            <w:proofErr w:type="spellStart"/>
            <w:r w:rsidRPr="00B738E6">
              <w:rPr>
                <w:rFonts w:ascii="Times New Roman" w:eastAsia="Calibri" w:hAnsi="Times New Roman" w:cs="Times New Roman"/>
                <w:sz w:val="20"/>
                <w:szCs w:val="20"/>
              </w:rPr>
              <w:t>métier</w:t>
            </w:r>
            <w:proofErr w:type="spellEnd"/>
            <w:r w:rsidRPr="00B738E6">
              <w:rPr>
                <w:rFonts w:ascii="Times New Roman" w:eastAsia="Calibri" w:hAnsi="Times New Roman" w:cs="Times New Roman"/>
                <w:sz w:val="20"/>
                <w:szCs w:val="20"/>
              </w:rPr>
              <w:t xml:space="preserve"> within each of the 12-sub-areas, </w:t>
            </w:r>
            <w:r w:rsidR="00B9302D" w:rsidRPr="00B738E6">
              <w:rPr>
                <w:rFonts w:ascii="Times New Roman" w:eastAsia="Calibri" w:hAnsi="Times New Roman" w:cs="Times New Roman"/>
                <w:sz w:val="20"/>
                <w:szCs w:val="20"/>
              </w:rPr>
              <w:t>when</w:t>
            </w:r>
            <w:r w:rsidRPr="00B738E6">
              <w:rPr>
                <w:rFonts w:ascii="Times New Roman" w:eastAsia="Calibri" w:hAnsi="Times New Roman" w:cs="Times New Roman"/>
                <w:sz w:val="20"/>
                <w:szCs w:val="20"/>
                <w:lang w:val="en"/>
              </w:rPr>
              <w:t xml:space="preserve"> </w:t>
            </w:r>
            <w:r w:rsidRPr="00B738E6">
              <w:rPr>
                <w:rFonts w:ascii="Times New Roman" w:eastAsia="Calibri" w:hAnsi="Times New Roman" w:cs="Times New Roman"/>
                <w:sz w:val="20"/>
                <w:szCs w:val="20"/>
              </w:rPr>
              <w:t xml:space="preserve">relevant) and then they are equally divided across the quarters. At sea, all hauls are selected (no stratification), and within each haul, samples are taken from the whole amount of landings. Regarding discards, the 10% of the volume in each haul is used. On shore, samples </w:t>
            </w:r>
            <w:proofErr w:type="gramStart"/>
            <w:r w:rsidRPr="00B738E6">
              <w:rPr>
                <w:rFonts w:ascii="Times New Roman" w:eastAsia="Calibri" w:hAnsi="Times New Roman" w:cs="Times New Roman"/>
                <w:sz w:val="20"/>
                <w:szCs w:val="20"/>
              </w:rPr>
              <w:t>are taken</w:t>
            </w:r>
            <w:proofErr w:type="gramEnd"/>
            <w:r w:rsidRPr="00B738E6">
              <w:rPr>
                <w:rFonts w:ascii="Times New Roman" w:eastAsia="Calibri" w:hAnsi="Times New Roman" w:cs="Times New Roman"/>
                <w:sz w:val="20"/>
                <w:szCs w:val="20"/>
              </w:rPr>
              <w:t xml:space="preserve"> from the whole volume of the landings. </w:t>
            </w:r>
          </w:p>
          <w:p w14:paraId="607972EE" w14:textId="73F2A276" w:rsidR="00850704" w:rsidRPr="00B738E6" w:rsidRDefault="00850704" w:rsidP="00850704">
            <w:pPr>
              <w:autoSpaceDE w:val="0"/>
              <w:autoSpaceDN w:val="0"/>
              <w:adjustRightInd w:val="0"/>
              <w:spacing w:after="120"/>
              <w:jc w:val="both"/>
              <w:rPr>
                <w:rFonts w:ascii="Times New Roman" w:eastAsia="Calibri" w:hAnsi="Times New Roman" w:cs="Times New Roman"/>
                <w:sz w:val="20"/>
                <w:szCs w:val="20"/>
                <w:lang w:val="en-US"/>
              </w:rPr>
            </w:pPr>
            <w:r w:rsidRPr="00B738E6">
              <w:rPr>
                <w:rFonts w:ascii="Times New Roman" w:eastAsia="Calibri" w:hAnsi="Times New Roman" w:cs="Times New Roman"/>
                <w:sz w:val="20"/>
                <w:szCs w:val="20"/>
              </w:rPr>
              <w:t xml:space="preserve">Regarding elasmobranchs, </w:t>
            </w:r>
            <w:r w:rsidRPr="00B738E6">
              <w:rPr>
                <w:rFonts w:ascii="Times New Roman" w:eastAsia="Calibri" w:hAnsi="Times New Roman" w:cs="Times New Roman"/>
                <w:sz w:val="20"/>
                <w:szCs w:val="20"/>
                <w:lang w:val="en"/>
              </w:rPr>
              <w:t xml:space="preserve">landings of most species </w:t>
            </w:r>
            <w:r w:rsidRPr="00B738E6">
              <w:rPr>
                <w:rFonts w:ascii="Times New Roman" w:eastAsia="Calibri" w:hAnsi="Times New Roman" w:cs="Times New Roman"/>
                <w:sz w:val="20"/>
                <w:szCs w:val="20"/>
              </w:rPr>
              <w:t>are negligible</w:t>
            </w:r>
            <w:r w:rsidRPr="00B738E6">
              <w:rPr>
                <w:rFonts w:ascii="Times New Roman" w:eastAsia="Calibri" w:hAnsi="Times New Roman" w:cs="Times New Roman"/>
                <w:sz w:val="20"/>
                <w:szCs w:val="20"/>
                <w:lang w:val="en"/>
              </w:rPr>
              <w:t xml:space="preserve">, given the lack of relevant target fisheries; </w:t>
            </w:r>
            <w:r w:rsidR="00817C37" w:rsidRPr="00B738E6">
              <w:rPr>
                <w:rFonts w:ascii="Times New Roman" w:eastAsia="Calibri" w:hAnsi="Times New Roman" w:cs="Times New Roman"/>
                <w:sz w:val="20"/>
                <w:szCs w:val="20"/>
                <w:lang w:val="en"/>
              </w:rPr>
              <w:t>thus,</w:t>
            </w:r>
            <w:r w:rsidRPr="00B738E6">
              <w:rPr>
                <w:rFonts w:ascii="Times New Roman" w:eastAsia="Calibri" w:hAnsi="Times New Roman" w:cs="Times New Roman"/>
                <w:sz w:val="20"/>
                <w:szCs w:val="20"/>
                <w:lang w:val="en"/>
              </w:rPr>
              <w:t xml:space="preserve"> no particular sampling scheme </w:t>
            </w:r>
            <w:proofErr w:type="gramStart"/>
            <w:r w:rsidRPr="00B738E6">
              <w:rPr>
                <w:rFonts w:ascii="Times New Roman" w:eastAsia="Calibri" w:hAnsi="Times New Roman" w:cs="Times New Roman"/>
                <w:sz w:val="20"/>
                <w:szCs w:val="20"/>
                <w:lang w:val="en"/>
              </w:rPr>
              <w:t>is foreseen</w:t>
            </w:r>
            <w:proofErr w:type="gramEnd"/>
            <w:r w:rsidRPr="00B738E6">
              <w:rPr>
                <w:rFonts w:ascii="Times New Roman" w:eastAsia="Calibri" w:hAnsi="Times New Roman" w:cs="Times New Roman"/>
                <w:sz w:val="20"/>
                <w:szCs w:val="20"/>
              </w:rPr>
              <w:t>. However, in order to comply with Agreements no 1 &amp; 2 of RCM MED &amp; BS-LP 2016</w:t>
            </w:r>
            <w:r w:rsidRPr="00B738E6">
              <w:rPr>
                <w:rFonts w:ascii="Times New Roman" w:eastAsia="Calibri" w:hAnsi="Times New Roman" w:cs="Times New Roman"/>
                <w:sz w:val="20"/>
                <w:szCs w:val="20"/>
                <w:lang w:val="en"/>
              </w:rPr>
              <w:t xml:space="preserve">, </w:t>
            </w:r>
            <w:r w:rsidR="00817C37" w:rsidRPr="00B738E6">
              <w:rPr>
                <w:rFonts w:ascii="Times New Roman" w:eastAsia="Calibri" w:hAnsi="Times New Roman" w:cs="Times New Roman"/>
                <w:sz w:val="20"/>
                <w:szCs w:val="20"/>
                <w:lang w:val="en"/>
              </w:rPr>
              <w:t>size and</w:t>
            </w:r>
            <w:r w:rsidRPr="00B738E6">
              <w:rPr>
                <w:rFonts w:ascii="Times New Roman" w:eastAsia="Calibri" w:hAnsi="Times New Roman" w:cs="Times New Roman"/>
                <w:sz w:val="20"/>
                <w:szCs w:val="20"/>
                <w:lang w:val="en"/>
              </w:rPr>
              <w:t xml:space="preserve"> biological </w:t>
            </w:r>
            <w:r w:rsidRPr="00B738E6">
              <w:rPr>
                <w:rFonts w:ascii="Times New Roman" w:eastAsia="Calibri" w:hAnsi="Times New Roman" w:cs="Times New Roman"/>
                <w:sz w:val="20"/>
                <w:szCs w:val="20"/>
              </w:rPr>
              <w:t xml:space="preserve">data </w:t>
            </w:r>
            <w:proofErr w:type="gramStart"/>
            <w:r w:rsidRPr="00B738E6">
              <w:rPr>
                <w:rFonts w:ascii="Times New Roman" w:eastAsia="Calibri" w:hAnsi="Times New Roman" w:cs="Times New Roman"/>
                <w:sz w:val="20"/>
                <w:szCs w:val="20"/>
              </w:rPr>
              <w:t>will be collected</w:t>
            </w:r>
            <w:proofErr w:type="gramEnd"/>
            <w:r w:rsidRPr="00B738E6">
              <w:rPr>
                <w:rFonts w:ascii="Times New Roman" w:eastAsia="Calibri" w:hAnsi="Times New Roman" w:cs="Times New Roman"/>
                <w:sz w:val="20"/>
                <w:szCs w:val="20"/>
              </w:rPr>
              <w:t xml:space="preserve"> concurrently for all elasmobranch species, as reported in the GFCM-DCRF Appendix A.3 and in Tables 1C and 1D of the</w:t>
            </w:r>
            <w:r w:rsidR="00817C37" w:rsidRPr="00B738E6">
              <w:rPr>
                <w:rFonts w:ascii="Times New Roman" w:eastAsia="Calibri" w:hAnsi="Times New Roman" w:cs="Times New Roman"/>
                <w:sz w:val="20"/>
                <w:szCs w:val="20"/>
              </w:rPr>
              <w:t xml:space="preserve"> multi-annual Union Programme</w:t>
            </w:r>
            <w:r w:rsidRPr="00B738E6">
              <w:rPr>
                <w:rFonts w:ascii="Times New Roman" w:eastAsia="Calibri" w:hAnsi="Times New Roman" w:cs="Times New Roman"/>
                <w:sz w:val="20"/>
                <w:szCs w:val="20"/>
              </w:rPr>
              <w:t xml:space="preserve">. </w:t>
            </w:r>
          </w:p>
          <w:p w14:paraId="2E3AF98A" w14:textId="77777777" w:rsidR="00850704" w:rsidRPr="00B738E6" w:rsidRDefault="00850704" w:rsidP="00850704">
            <w:pPr>
              <w:autoSpaceDE w:val="0"/>
              <w:autoSpaceDN w:val="0"/>
              <w:adjustRightInd w:val="0"/>
              <w:spacing w:after="0"/>
              <w:jc w:val="both"/>
              <w:rPr>
                <w:rFonts w:ascii="Times New Roman" w:eastAsia="Calibri" w:hAnsi="Times New Roman" w:cs="Times New Roman"/>
                <w:sz w:val="20"/>
                <w:szCs w:val="20"/>
                <w:lang w:val="en-US"/>
              </w:rPr>
            </w:pPr>
            <w:r w:rsidRPr="00B738E6">
              <w:rPr>
                <w:rFonts w:ascii="Times New Roman" w:eastAsia="Calibri" w:hAnsi="Times New Roman" w:cs="Times New Roman"/>
                <w:sz w:val="20"/>
                <w:szCs w:val="20"/>
                <w:lang w:val="en-US"/>
              </w:rPr>
              <w:t xml:space="preserve">Concerning the Mediterranean swordfish, the </w:t>
            </w:r>
            <w:r w:rsidRPr="00B738E6">
              <w:rPr>
                <w:rFonts w:ascii="Times New Roman" w:eastAsia="Calibri" w:hAnsi="Times New Roman" w:cs="Times New Roman"/>
                <w:sz w:val="20"/>
                <w:szCs w:val="20"/>
                <w:lang w:val="en"/>
              </w:rPr>
              <w:t xml:space="preserve">data collection scheme follows the requirements of the established recovery plan </w:t>
            </w:r>
            <w:r w:rsidRPr="00B738E6">
              <w:rPr>
                <w:rFonts w:ascii="Times New Roman" w:eastAsia="Calibri" w:hAnsi="Times New Roman" w:cs="Times New Roman"/>
                <w:sz w:val="20"/>
                <w:szCs w:val="20"/>
                <w:lang w:val="en-US"/>
              </w:rPr>
              <w:t>(see comment in Table 4A).</w:t>
            </w:r>
          </w:p>
          <w:p w14:paraId="15047B37" w14:textId="514E8B56" w:rsidR="00850704" w:rsidRPr="00B738E6" w:rsidRDefault="00850704" w:rsidP="000713A1">
            <w:pPr>
              <w:autoSpaceDE w:val="0"/>
              <w:autoSpaceDN w:val="0"/>
              <w:adjustRightInd w:val="0"/>
              <w:spacing w:after="0"/>
              <w:jc w:val="both"/>
              <w:rPr>
                <w:rFonts w:ascii="Times New Roman" w:hAnsi="Times New Roman" w:cs="Times New Roman"/>
                <w:sz w:val="20"/>
                <w:szCs w:val="20"/>
                <w:lang w:val="en-US"/>
              </w:rPr>
            </w:pPr>
          </w:p>
          <w:p w14:paraId="7EB94941" w14:textId="77777777" w:rsidR="004A2E2D" w:rsidRPr="00171EDF" w:rsidRDefault="004A2E2D" w:rsidP="00B470A9">
            <w:pPr>
              <w:spacing w:before="120" w:after="120" w:line="360" w:lineRule="auto"/>
              <w:rPr>
                <w:rFonts w:ascii="Times New Roman" w:hAnsi="Times New Roman" w:cs="Times New Roman"/>
                <w:noProof/>
                <w:sz w:val="20"/>
                <w:szCs w:val="20"/>
                <w:lang w:eastAsia="en-GB"/>
              </w:rPr>
            </w:pPr>
            <w:r w:rsidRPr="00B738E6">
              <w:rPr>
                <w:rFonts w:ascii="Times New Roman" w:hAnsi="Times New Roman" w:cs="Times New Roman"/>
                <w:i/>
                <w:noProof/>
                <w:sz w:val="20"/>
                <w:szCs w:val="20"/>
                <w:lang w:eastAsia="en-GB"/>
              </w:rPr>
              <w:t>(max 900 words per Region)</w:t>
            </w:r>
          </w:p>
        </w:tc>
      </w:tr>
      <w:tr w:rsidR="004A2E2D" w:rsidRPr="004A2E2D" w14:paraId="2035B237" w14:textId="77777777" w:rsidTr="00BB1991">
        <w:trPr>
          <w:trHeight w:val="585"/>
        </w:trPr>
        <w:tc>
          <w:tcPr>
            <w:tcW w:w="9180" w:type="dxa"/>
            <w:vMerge/>
            <w:vAlign w:val="center"/>
          </w:tcPr>
          <w:p w14:paraId="11F9336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49C7EC8A" w14:textId="77777777" w:rsidTr="00BB1991">
        <w:trPr>
          <w:trHeight w:val="585"/>
        </w:trPr>
        <w:tc>
          <w:tcPr>
            <w:tcW w:w="9180" w:type="dxa"/>
            <w:vMerge/>
            <w:vAlign w:val="center"/>
          </w:tcPr>
          <w:p w14:paraId="4702998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A5C879E" w14:textId="77777777" w:rsidTr="00BB1991">
        <w:trPr>
          <w:trHeight w:val="585"/>
        </w:trPr>
        <w:tc>
          <w:tcPr>
            <w:tcW w:w="9180" w:type="dxa"/>
            <w:vMerge/>
            <w:vAlign w:val="center"/>
          </w:tcPr>
          <w:p w14:paraId="15CA3B9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091300C2" w14:textId="77777777" w:rsidTr="00BB1991">
        <w:trPr>
          <w:trHeight w:val="585"/>
        </w:trPr>
        <w:tc>
          <w:tcPr>
            <w:tcW w:w="9180" w:type="dxa"/>
            <w:vMerge/>
            <w:vAlign w:val="center"/>
          </w:tcPr>
          <w:p w14:paraId="1ACB6CA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3087901" w14:textId="77777777" w:rsidTr="00BB1991">
        <w:trPr>
          <w:trHeight w:val="585"/>
        </w:trPr>
        <w:tc>
          <w:tcPr>
            <w:tcW w:w="9180" w:type="dxa"/>
            <w:vMerge/>
            <w:vAlign w:val="center"/>
          </w:tcPr>
          <w:p w14:paraId="3910C2A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525F072" w14:textId="77777777" w:rsidTr="00BB1991">
        <w:trPr>
          <w:trHeight w:val="585"/>
        </w:trPr>
        <w:tc>
          <w:tcPr>
            <w:tcW w:w="9180" w:type="dxa"/>
            <w:vMerge/>
            <w:vAlign w:val="center"/>
          </w:tcPr>
          <w:p w14:paraId="0716EA4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1186E804" w14:textId="77777777" w:rsidTr="00BB1991">
        <w:trPr>
          <w:trHeight w:val="585"/>
        </w:trPr>
        <w:tc>
          <w:tcPr>
            <w:tcW w:w="9180" w:type="dxa"/>
            <w:vMerge/>
            <w:vAlign w:val="center"/>
          </w:tcPr>
          <w:p w14:paraId="6B8612A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5CBABD8B" w14:textId="77777777" w:rsidTr="00BB1991">
        <w:trPr>
          <w:trHeight w:val="585"/>
        </w:trPr>
        <w:tc>
          <w:tcPr>
            <w:tcW w:w="9180" w:type="dxa"/>
            <w:vMerge/>
            <w:vAlign w:val="center"/>
          </w:tcPr>
          <w:p w14:paraId="7F7F966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A2B180C" w14:textId="77777777" w:rsidTr="00BB1991">
        <w:trPr>
          <w:trHeight w:val="585"/>
        </w:trPr>
        <w:tc>
          <w:tcPr>
            <w:tcW w:w="9180" w:type="dxa"/>
            <w:vMerge/>
            <w:vAlign w:val="center"/>
          </w:tcPr>
          <w:p w14:paraId="030677B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6E318EE0" w14:textId="77777777" w:rsidTr="00BB1991">
        <w:trPr>
          <w:trHeight w:val="585"/>
        </w:trPr>
        <w:tc>
          <w:tcPr>
            <w:tcW w:w="9180" w:type="dxa"/>
            <w:vMerge/>
            <w:vAlign w:val="center"/>
          </w:tcPr>
          <w:p w14:paraId="52464E2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bookmarkEnd w:id="41"/>
    </w:tbl>
    <w:p w14:paraId="7E431D9C" w14:textId="4695CDDE" w:rsidR="00B3508B" w:rsidRDefault="00B3508B" w:rsidP="00BB1991">
      <w:pPr>
        <w:spacing w:line="360" w:lineRule="auto"/>
        <w:rPr>
          <w:rFonts w:ascii="Times New Roman" w:hAnsi="Times New Roman" w:cs="Times New Roman"/>
          <w:noProof/>
          <w:u w:val="single"/>
          <w:lang w:eastAsia="en-GB"/>
        </w:rPr>
      </w:pPr>
    </w:p>
    <w:p w14:paraId="3D1AC21E" w14:textId="245B89B7" w:rsidR="004A2E2D" w:rsidRPr="004A2E2D" w:rsidRDefault="004A2E2D" w:rsidP="00D7258F">
      <w:pPr>
        <w:rPr>
          <w:rFonts w:ascii="Times New Roman" w:hAnsi="Times New Roman" w:cs="Times New Roman"/>
          <w:noProof/>
          <w:u w:val="single"/>
          <w:lang w:eastAsia="en-GB"/>
        </w:rPr>
      </w:pPr>
    </w:p>
    <w:sectPr w:rsidR="004A2E2D" w:rsidRPr="004A2E2D" w:rsidSect="004A2E2D">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3F9B1" w14:textId="77777777" w:rsidR="00CB554C" w:rsidRDefault="00CB554C" w:rsidP="004A2E2D">
      <w:pPr>
        <w:spacing w:after="0" w:line="240" w:lineRule="auto"/>
      </w:pPr>
      <w:r>
        <w:separator/>
      </w:r>
    </w:p>
  </w:endnote>
  <w:endnote w:type="continuationSeparator" w:id="0">
    <w:p w14:paraId="23AD3646" w14:textId="77777777" w:rsidR="00CB554C" w:rsidRDefault="00CB554C"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00DC3" w14:textId="77777777" w:rsidR="00793F1C" w:rsidRDefault="00793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3C583AA5" w14:textId="7CCCE980" w:rsidR="007F3D65" w:rsidRDefault="007F3D65">
        <w:pPr>
          <w:pStyle w:val="Footer"/>
          <w:jc w:val="center"/>
        </w:pPr>
        <w:r>
          <w:fldChar w:fldCharType="begin"/>
        </w:r>
        <w:r>
          <w:instrText xml:space="preserve"> PAGE   \* MERGEFORMAT </w:instrText>
        </w:r>
        <w:r>
          <w:fldChar w:fldCharType="separate"/>
        </w:r>
        <w:r w:rsidR="007925A1">
          <w:rPr>
            <w:noProof/>
          </w:rPr>
          <w:t>2</w:t>
        </w:r>
        <w:r>
          <w:rPr>
            <w:noProof/>
          </w:rPr>
          <w:fldChar w:fldCharType="end"/>
        </w:r>
      </w:p>
    </w:sdtContent>
  </w:sdt>
  <w:p w14:paraId="1FCEA209" w14:textId="77777777" w:rsidR="007F3D65" w:rsidRDefault="007F3D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43C90" w14:textId="77777777" w:rsidR="00793F1C" w:rsidRDefault="00793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940B7" w14:textId="77777777" w:rsidR="00CB554C" w:rsidRDefault="00CB554C" w:rsidP="004A2E2D">
      <w:pPr>
        <w:spacing w:after="0" w:line="240" w:lineRule="auto"/>
      </w:pPr>
      <w:r>
        <w:separator/>
      </w:r>
    </w:p>
  </w:footnote>
  <w:footnote w:type="continuationSeparator" w:id="0">
    <w:p w14:paraId="056E3D74" w14:textId="77777777" w:rsidR="00CB554C" w:rsidRDefault="00CB554C"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9F671" w14:textId="77777777" w:rsidR="00793F1C" w:rsidRDefault="00793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7DB7" w14:textId="77777777" w:rsidR="00793F1C" w:rsidRDefault="00793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7E722" w14:textId="720CCCDB" w:rsidR="00793F1C" w:rsidRPr="007925A1" w:rsidRDefault="00793F1C" w:rsidP="00792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C3F6A"/>
    <w:multiLevelType w:val="hybridMultilevel"/>
    <w:tmpl w:val="3F84219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50DFB"/>
    <w:multiLevelType w:val="hybridMultilevel"/>
    <w:tmpl w:val="C0284EE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92F4C63"/>
    <w:multiLevelType w:val="hybridMultilevel"/>
    <w:tmpl w:val="56B84FC6"/>
    <w:lvl w:ilvl="0" w:tplc="B70236FE">
      <w:start w:val="1"/>
      <w:numFmt w:val="decimal"/>
      <w:lvlText w:val="%1."/>
      <w:lvlJc w:val="left"/>
      <w:pPr>
        <w:ind w:left="224" w:hanging="201"/>
      </w:pPr>
      <w:rPr>
        <w:rFonts w:ascii="Times New Roman" w:eastAsia="Times New Roman" w:hAnsi="Times New Roman" w:hint="default"/>
        <w:b/>
        <w:bCs/>
        <w:spacing w:val="1"/>
        <w:w w:val="99"/>
        <w:sz w:val="20"/>
        <w:szCs w:val="20"/>
      </w:rPr>
    </w:lvl>
    <w:lvl w:ilvl="1" w:tplc="1BDC2D80">
      <w:start w:val="1"/>
      <w:numFmt w:val="bullet"/>
      <w:lvlText w:val=""/>
      <w:lvlJc w:val="left"/>
      <w:pPr>
        <w:ind w:left="682" w:hanging="360"/>
      </w:pPr>
      <w:rPr>
        <w:rFonts w:ascii="Symbol" w:eastAsia="Symbol" w:hAnsi="Symbol" w:hint="default"/>
        <w:w w:val="99"/>
        <w:sz w:val="20"/>
        <w:szCs w:val="20"/>
      </w:rPr>
    </w:lvl>
    <w:lvl w:ilvl="2" w:tplc="0A98AF0A">
      <w:start w:val="1"/>
      <w:numFmt w:val="bullet"/>
      <w:lvlText w:val=""/>
      <w:lvlJc w:val="left"/>
      <w:pPr>
        <w:ind w:left="944" w:hanging="360"/>
      </w:pPr>
      <w:rPr>
        <w:rFonts w:ascii="Symbol" w:eastAsia="Symbol" w:hAnsi="Symbol" w:hint="default"/>
        <w:w w:val="99"/>
        <w:sz w:val="20"/>
        <w:szCs w:val="20"/>
      </w:rPr>
    </w:lvl>
    <w:lvl w:ilvl="3" w:tplc="880CD2DC">
      <w:start w:val="1"/>
      <w:numFmt w:val="bullet"/>
      <w:lvlText w:val="•"/>
      <w:lvlJc w:val="left"/>
      <w:pPr>
        <w:ind w:left="2004" w:hanging="360"/>
      </w:pPr>
      <w:rPr>
        <w:rFonts w:hint="default"/>
      </w:rPr>
    </w:lvl>
    <w:lvl w:ilvl="4" w:tplc="01FA3C7C">
      <w:start w:val="1"/>
      <w:numFmt w:val="bullet"/>
      <w:lvlText w:val="•"/>
      <w:lvlJc w:val="left"/>
      <w:pPr>
        <w:ind w:left="3064" w:hanging="360"/>
      </w:pPr>
      <w:rPr>
        <w:rFonts w:hint="default"/>
      </w:rPr>
    </w:lvl>
    <w:lvl w:ilvl="5" w:tplc="C52E105C">
      <w:start w:val="1"/>
      <w:numFmt w:val="bullet"/>
      <w:lvlText w:val="•"/>
      <w:lvlJc w:val="left"/>
      <w:pPr>
        <w:ind w:left="4125" w:hanging="360"/>
      </w:pPr>
      <w:rPr>
        <w:rFonts w:hint="default"/>
      </w:rPr>
    </w:lvl>
    <w:lvl w:ilvl="6" w:tplc="E8F45532">
      <w:start w:val="1"/>
      <w:numFmt w:val="bullet"/>
      <w:lvlText w:val="•"/>
      <w:lvlJc w:val="left"/>
      <w:pPr>
        <w:ind w:left="5185" w:hanging="360"/>
      </w:pPr>
      <w:rPr>
        <w:rFonts w:hint="default"/>
      </w:rPr>
    </w:lvl>
    <w:lvl w:ilvl="7" w:tplc="D1BA60D2">
      <w:start w:val="1"/>
      <w:numFmt w:val="bullet"/>
      <w:lvlText w:val="•"/>
      <w:lvlJc w:val="left"/>
      <w:pPr>
        <w:ind w:left="6245" w:hanging="360"/>
      </w:pPr>
      <w:rPr>
        <w:rFonts w:hint="default"/>
      </w:rPr>
    </w:lvl>
    <w:lvl w:ilvl="8" w:tplc="B610FD18">
      <w:start w:val="1"/>
      <w:numFmt w:val="bullet"/>
      <w:lvlText w:val="•"/>
      <w:lvlJc w:val="left"/>
      <w:pPr>
        <w:ind w:left="7305" w:hanging="360"/>
      </w:pPr>
      <w:rPr>
        <w:rFonts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426D2A"/>
    <w:multiLevelType w:val="hybridMultilevel"/>
    <w:tmpl w:val="336C3332"/>
    <w:lvl w:ilvl="0" w:tplc="0C9C202A">
      <w:start w:val="1"/>
      <w:numFmt w:val="decimal"/>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5" w15:restartNumberingAfterBreak="0">
    <w:nsid w:val="295857C9"/>
    <w:multiLevelType w:val="hybridMultilevel"/>
    <w:tmpl w:val="1F52E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4E752E"/>
    <w:multiLevelType w:val="hybridMultilevel"/>
    <w:tmpl w:val="67FA3D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C92464E"/>
    <w:multiLevelType w:val="hybridMultilevel"/>
    <w:tmpl w:val="56B84FC6"/>
    <w:lvl w:ilvl="0" w:tplc="B70236FE">
      <w:start w:val="1"/>
      <w:numFmt w:val="decimal"/>
      <w:lvlText w:val="%1."/>
      <w:lvlJc w:val="left"/>
      <w:pPr>
        <w:ind w:left="224" w:hanging="201"/>
      </w:pPr>
      <w:rPr>
        <w:rFonts w:ascii="Times New Roman" w:eastAsia="Times New Roman" w:hAnsi="Times New Roman" w:hint="default"/>
        <w:b/>
        <w:bCs/>
        <w:spacing w:val="1"/>
        <w:w w:val="99"/>
        <w:sz w:val="20"/>
        <w:szCs w:val="20"/>
      </w:rPr>
    </w:lvl>
    <w:lvl w:ilvl="1" w:tplc="1BDC2D80">
      <w:start w:val="1"/>
      <w:numFmt w:val="bullet"/>
      <w:lvlText w:val=""/>
      <w:lvlJc w:val="left"/>
      <w:pPr>
        <w:ind w:left="682" w:hanging="360"/>
      </w:pPr>
      <w:rPr>
        <w:rFonts w:ascii="Symbol" w:eastAsia="Symbol" w:hAnsi="Symbol" w:hint="default"/>
        <w:w w:val="99"/>
        <w:sz w:val="20"/>
        <w:szCs w:val="20"/>
      </w:rPr>
    </w:lvl>
    <w:lvl w:ilvl="2" w:tplc="0A98AF0A">
      <w:start w:val="1"/>
      <w:numFmt w:val="bullet"/>
      <w:lvlText w:val=""/>
      <w:lvlJc w:val="left"/>
      <w:pPr>
        <w:ind w:left="944" w:hanging="360"/>
      </w:pPr>
      <w:rPr>
        <w:rFonts w:ascii="Symbol" w:eastAsia="Symbol" w:hAnsi="Symbol" w:hint="default"/>
        <w:w w:val="99"/>
        <w:sz w:val="20"/>
        <w:szCs w:val="20"/>
      </w:rPr>
    </w:lvl>
    <w:lvl w:ilvl="3" w:tplc="880CD2DC">
      <w:start w:val="1"/>
      <w:numFmt w:val="bullet"/>
      <w:lvlText w:val="•"/>
      <w:lvlJc w:val="left"/>
      <w:pPr>
        <w:ind w:left="2004" w:hanging="360"/>
      </w:pPr>
      <w:rPr>
        <w:rFonts w:hint="default"/>
      </w:rPr>
    </w:lvl>
    <w:lvl w:ilvl="4" w:tplc="01FA3C7C">
      <w:start w:val="1"/>
      <w:numFmt w:val="bullet"/>
      <w:lvlText w:val="•"/>
      <w:lvlJc w:val="left"/>
      <w:pPr>
        <w:ind w:left="3064" w:hanging="360"/>
      </w:pPr>
      <w:rPr>
        <w:rFonts w:hint="default"/>
      </w:rPr>
    </w:lvl>
    <w:lvl w:ilvl="5" w:tplc="C52E105C">
      <w:start w:val="1"/>
      <w:numFmt w:val="bullet"/>
      <w:lvlText w:val="•"/>
      <w:lvlJc w:val="left"/>
      <w:pPr>
        <w:ind w:left="4125" w:hanging="360"/>
      </w:pPr>
      <w:rPr>
        <w:rFonts w:hint="default"/>
      </w:rPr>
    </w:lvl>
    <w:lvl w:ilvl="6" w:tplc="E8F45532">
      <w:start w:val="1"/>
      <w:numFmt w:val="bullet"/>
      <w:lvlText w:val="•"/>
      <w:lvlJc w:val="left"/>
      <w:pPr>
        <w:ind w:left="5185" w:hanging="360"/>
      </w:pPr>
      <w:rPr>
        <w:rFonts w:hint="default"/>
      </w:rPr>
    </w:lvl>
    <w:lvl w:ilvl="7" w:tplc="D1BA60D2">
      <w:start w:val="1"/>
      <w:numFmt w:val="bullet"/>
      <w:lvlText w:val="•"/>
      <w:lvlJc w:val="left"/>
      <w:pPr>
        <w:ind w:left="6245" w:hanging="360"/>
      </w:pPr>
      <w:rPr>
        <w:rFonts w:hint="default"/>
      </w:rPr>
    </w:lvl>
    <w:lvl w:ilvl="8" w:tplc="B610FD18">
      <w:start w:val="1"/>
      <w:numFmt w:val="bullet"/>
      <w:lvlText w:val="•"/>
      <w:lvlJc w:val="left"/>
      <w:pPr>
        <w:ind w:left="7305" w:hanging="360"/>
      </w:pPr>
      <w:rPr>
        <w:rFonts w:hint="default"/>
      </w:rPr>
    </w:lvl>
  </w:abstractNum>
  <w:abstractNum w:abstractNumId="8" w15:restartNumberingAfterBreak="0">
    <w:nsid w:val="7E7F29CA"/>
    <w:multiLevelType w:val="hybridMultilevel"/>
    <w:tmpl w:val="E93660A6"/>
    <w:lvl w:ilvl="0" w:tplc="04080019">
      <w:start w:val="1"/>
      <w:numFmt w:val="lowerLetter"/>
      <w:lvlText w:val="%1."/>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7"/>
  </w:num>
  <w:num w:numId="6">
    <w:abstractNumId w:val="4"/>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0B14"/>
    <w:rsid w:val="00011178"/>
    <w:rsid w:val="00027B49"/>
    <w:rsid w:val="000337B0"/>
    <w:rsid w:val="0006149F"/>
    <w:rsid w:val="00062BE4"/>
    <w:rsid w:val="000713A1"/>
    <w:rsid w:val="000754F7"/>
    <w:rsid w:val="00084532"/>
    <w:rsid w:val="0009712E"/>
    <w:rsid w:val="000A2B7C"/>
    <w:rsid w:val="000B1910"/>
    <w:rsid w:val="000B3C7F"/>
    <w:rsid w:val="000C223F"/>
    <w:rsid w:val="000D12A3"/>
    <w:rsid w:val="000E224B"/>
    <w:rsid w:val="000E4924"/>
    <w:rsid w:val="000E4A4B"/>
    <w:rsid w:val="000E4E29"/>
    <w:rsid w:val="001054E2"/>
    <w:rsid w:val="00105D0C"/>
    <w:rsid w:val="0010700C"/>
    <w:rsid w:val="001134C3"/>
    <w:rsid w:val="001374D1"/>
    <w:rsid w:val="0014583A"/>
    <w:rsid w:val="00147ADC"/>
    <w:rsid w:val="001706B9"/>
    <w:rsid w:val="00171EDF"/>
    <w:rsid w:val="0017762D"/>
    <w:rsid w:val="00184209"/>
    <w:rsid w:val="00187825"/>
    <w:rsid w:val="00191CB7"/>
    <w:rsid w:val="00196963"/>
    <w:rsid w:val="001972A2"/>
    <w:rsid w:val="001B55F7"/>
    <w:rsid w:val="001C1768"/>
    <w:rsid w:val="001E3880"/>
    <w:rsid w:val="001F0853"/>
    <w:rsid w:val="001F4AD6"/>
    <w:rsid w:val="001F5C5B"/>
    <w:rsid w:val="001F6FAF"/>
    <w:rsid w:val="00215C24"/>
    <w:rsid w:val="00216528"/>
    <w:rsid w:val="00222530"/>
    <w:rsid w:val="00254752"/>
    <w:rsid w:val="00261F96"/>
    <w:rsid w:val="00287340"/>
    <w:rsid w:val="00297F35"/>
    <w:rsid w:val="002A0D05"/>
    <w:rsid w:val="002B4505"/>
    <w:rsid w:val="002E126F"/>
    <w:rsid w:val="002F2CA5"/>
    <w:rsid w:val="00304620"/>
    <w:rsid w:val="00311CE3"/>
    <w:rsid w:val="00361D78"/>
    <w:rsid w:val="00395447"/>
    <w:rsid w:val="003A097A"/>
    <w:rsid w:val="003A74D6"/>
    <w:rsid w:val="003C59DB"/>
    <w:rsid w:val="003D0128"/>
    <w:rsid w:val="004038DF"/>
    <w:rsid w:val="004145D3"/>
    <w:rsid w:val="00414CB8"/>
    <w:rsid w:val="00465806"/>
    <w:rsid w:val="004739BF"/>
    <w:rsid w:val="00495ACD"/>
    <w:rsid w:val="00496853"/>
    <w:rsid w:val="004A185D"/>
    <w:rsid w:val="004A2E2D"/>
    <w:rsid w:val="004B1733"/>
    <w:rsid w:val="004E4A08"/>
    <w:rsid w:val="004F0CDD"/>
    <w:rsid w:val="004F5302"/>
    <w:rsid w:val="004F5573"/>
    <w:rsid w:val="005026BB"/>
    <w:rsid w:val="005052B0"/>
    <w:rsid w:val="0050614A"/>
    <w:rsid w:val="00507943"/>
    <w:rsid w:val="005349C2"/>
    <w:rsid w:val="00535C41"/>
    <w:rsid w:val="00554918"/>
    <w:rsid w:val="00554A31"/>
    <w:rsid w:val="005748EA"/>
    <w:rsid w:val="005816F5"/>
    <w:rsid w:val="005A0E11"/>
    <w:rsid w:val="005A6063"/>
    <w:rsid w:val="005A6A44"/>
    <w:rsid w:val="005B41E0"/>
    <w:rsid w:val="005B7330"/>
    <w:rsid w:val="005C2B0D"/>
    <w:rsid w:val="005C69A5"/>
    <w:rsid w:val="006254C9"/>
    <w:rsid w:val="006318F0"/>
    <w:rsid w:val="0063225F"/>
    <w:rsid w:val="00651309"/>
    <w:rsid w:val="00662316"/>
    <w:rsid w:val="0066761B"/>
    <w:rsid w:val="00676BF1"/>
    <w:rsid w:val="006B0A20"/>
    <w:rsid w:val="006C143E"/>
    <w:rsid w:val="006D33AC"/>
    <w:rsid w:val="006E1996"/>
    <w:rsid w:val="006E4E77"/>
    <w:rsid w:val="007060EB"/>
    <w:rsid w:val="00726131"/>
    <w:rsid w:val="0078512A"/>
    <w:rsid w:val="007925A1"/>
    <w:rsid w:val="00793F1C"/>
    <w:rsid w:val="00795AF6"/>
    <w:rsid w:val="007A6B26"/>
    <w:rsid w:val="007C0EB7"/>
    <w:rsid w:val="007D0EB2"/>
    <w:rsid w:val="007E2B61"/>
    <w:rsid w:val="007F3D65"/>
    <w:rsid w:val="00815A85"/>
    <w:rsid w:val="00817C37"/>
    <w:rsid w:val="0083615F"/>
    <w:rsid w:val="00837BDF"/>
    <w:rsid w:val="00850704"/>
    <w:rsid w:val="0085403D"/>
    <w:rsid w:val="00857B70"/>
    <w:rsid w:val="00864796"/>
    <w:rsid w:val="00877680"/>
    <w:rsid w:val="00880EE2"/>
    <w:rsid w:val="0088238E"/>
    <w:rsid w:val="008908CC"/>
    <w:rsid w:val="008A0D29"/>
    <w:rsid w:val="008A6C74"/>
    <w:rsid w:val="008C76E3"/>
    <w:rsid w:val="00931C5F"/>
    <w:rsid w:val="00942051"/>
    <w:rsid w:val="009510BD"/>
    <w:rsid w:val="00983BF4"/>
    <w:rsid w:val="00983DBB"/>
    <w:rsid w:val="00992BF5"/>
    <w:rsid w:val="009B286F"/>
    <w:rsid w:val="009F5154"/>
    <w:rsid w:val="00A0270E"/>
    <w:rsid w:val="00A20634"/>
    <w:rsid w:val="00A235CA"/>
    <w:rsid w:val="00A4223E"/>
    <w:rsid w:val="00A47C74"/>
    <w:rsid w:val="00A759A1"/>
    <w:rsid w:val="00A82055"/>
    <w:rsid w:val="00A92788"/>
    <w:rsid w:val="00A9290F"/>
    <w:rsid w:val="00AB426E"/>
    <w:rsid w:val="00AB6E20"/>
    <w:rsid w:val="00AD172D"/>
    <w:rsid w:val="00AE4534"/>
    <w:rsid w:val="00AF3157"/>
    <w:rsid w:val="00AF7EE8"/>
    <w:rsid w:val="00B009A5"/>
    <w:rsid w:val="00B02A16"/>
    <w:rsid w:val="00B054D3"/>
    <w:rsid w:val="00B25705"/>
    <w:rsid w:val="00B33205"/>
    <w:rsid w:val="00B3508B"/>
    <w:rsid w:val="00B3738B"/>
    <w:rsid w:val="00B470A9"/>
    <w:rsid w:val="00B6244B"/>
    <w:rsid w:val="00B738E6"/>
    <w:rsid w:val="00B9302D"/>
    <w:rsid w:val="00B96ABA"/>
    <w:rsid w:val="00B97DB9"/>
    <w:rsid w:val="00BB1991"/>
    <w:rsid w:val="00BC23D0"/>
    <w:rsid w:val="00BC3814"/>
    <w:rsid w:val="00BE6828"/>
    <w:rsid w:val="00C03264"/>
    <w:rsid w:val="00C16442"/>
    <w:rsid w:val="00C2029F"/>
    <w:rsid w:val="00C22CB7"/>
    <w:rsid w:val="00C36058"/>
    <w:rsid w:val="00C36ABA"/>
    <w:rsid w:val="00C44BDC"/>
    <w:rsid w:val="00C62963"/>
    <w:rsid w:val="00C641F7"/>
    <w:rsid w:val="00C77687"/>
    <w:rsid w:val="00CB3FF8"/>
    <w:rsid w:val="00CB554C"/>
    <w:rsid w:val="00CB5A15"/>
    <w:rsid w:val="00CD64C8"/>
    <w:rsid w:val="00CE4862"/>
    <w:rsid w:val="00CF1698"/>
    <w:rsid w:val="00CF4B00"/>
    <w:rsid w:val="00D03EAE"/>
    <w:rsid w:val="00D159B0"/>
    <w:rsid w:val="00D30E88"/>
    <w:rsid w:val="00D368A0"/>
    <w:rsid w:val="00D36EDE"/>
    <w:rsid w:val="00D64F63"/>
    <w:rsid w:val="00D7258F"/>
    <w:rsid w:val="00D87CA6"/>
    <w:rsid w:val="00D97C02"/>
    <w:rsid w:val="00DA218E"/>
    <w:rsid w:val="00DB29D4"/>
    <w:rsid w:val="00DB5C4A"/>
    <w:rsid w:val="00DB66D6"/>
    <w:rsid w:val="00DC289E"/>
    <w:rsid w:val="00DE4030"/>
    <w:rsid w:val="00E045D1"/>
    <w:rsid w:val="00E203B7"/>
    <w:rsid w:val="00E244FA"/>
    <w:rsid w:val="00E37E8B"/>
    <w:rsid w:val="00E476B0"/>
    <w:rsid w:val="00E747AA"/>
    <w:rsid w:val="00E849AF"/>
    <w:rsid w:val="00E84EA7"/>
    <w:rsid w:val="00E9465C"/>
    <w:rsid w:val="00EA1573"/>
    <w:rsid w:val="00EE4F4E"/>
    <w:rsid w:val="00EE5973"/>
    <w:rsid w:val="00EF347D"/>
    <w:rsid w:val="00EF6D78"/>
    <w:rsid w:val="00F00507"/>
    <w:rsid w:val="00F053DC"/>
    <w:rsid w:val="00F31384"/>
    <w:rsid w:val="00F34EE7"/>
    <w:rsid w:val="00F35971"/>
    <w:rsid w:val="00F469AC"/>
    <w:rsid w:val="00F61ABA"/>
    <w:rsid w:val="00F84CCF"/>
    <w:rsid w:val="00F86BB1"/>
    <w:rsid w:val="00F86D90"/>
    <w:rsid w:val="00FB11DB"/>
    <w:rsid w:val="00FD2E1E"/>
    <w:rsid w:val="00FD57BB"/>
    <w:rsid w:val="00FD7585"/>
    <w:rsid w:val="00FF1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E530EAE"/>
  <w15:docId w15:val="{EFB9B186-BA3E-4481-B74E-61A0B4E6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8E6"/>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F053DC"/>
    <w:pPr>
      <w:tabs>
        <w:tab w:val="right" w:leader="dot" w:pos="9062"/>
      </w:tabs>
      <w:spacing w:after="0" w:line="360" w:lineRule="auto"/>
      <w:jc w:val="both"/>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BodyText">
    <w:name w:val="Body Text"/>
    <w:basedOn w:val="Normal"/>
    <w:link w:val="BodyTextChar"/>
    <w:uiPriority w:val="99"/>
    <w:rsid w:val="000E4E29"/>
    <w:pPr>
      <w:spacing w:after="0" w:line="240" w:lineRule="auto"/>
      <w:jc w:val="both"/>
    </w:pPr>
    <w:rPr>
      <w:rFonts w:ascii="Arial" w:eastAsia="Batang" w:hAnsi="Arial" w:cs="Times New Roman"/>
      <w:szCs w:val="24"/>
      <w:lang w:eastAsia="en-GB"/>
    </w:rPr>
  </w:style>
  <w:style w:type="character" w:customStyle="1" w:styleId="BodyTextChar">
    <w:name w:val="Body Text Char"/>
    <w:basedOn w:val="DefaultParagraphFont"/>
    <w:link w:val="BodyText"/>
    <w:uiPriority w:val="99"/>
    <w:rsid w:val="000E4E29"/>
    <w:rPr>
      <w:rFonts w:ascii="Arial" w:eastAsia="Batang" w:hAnsi="Arial" w:cs="Times New Roman"/>
      <w:szCs w:val="24"/>
      <w:lang w:eastAsia="en-GB"/>
    </w:rPr>
  </w:style>
  <w:style w:type="paragraph" w:styleId="HTMLPreformatted">
    <w:name w:val="HTML Preformatted"/>
    <w:basedOn w:val="Normal"/>
    <w:link w:val="HTMLPreformattedChar"/>
    <w:uiPriority w:val="99"/>
    <w:unhideWhenUsed/>
    <w:rsid w:val="00215C2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15C24"/>
    <w:rPr>
      <w:rFonts w:ascii="Consolas" w:hAnsi="Consolas"/>
      <w:sz w:val="20"/>
      <w:szCs w:val="20"/>
    </w:rPr>
  </w:style>
  <w:style w:type="paragraph" w:customStyle="1" w:styleId="Default">
    <w:name w:val="Default"/>
    <w:rsid w:val="00215C2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A2B7C"/>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71EDF"/>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171EDF"/>
    <w:pPr>
      <w:spacing w:after="160" w:line="259" w:lineRule="auto"/>
      <w:ind w:left="720"/>
      <w:contextualSpacing/>
    </w:pPr>
    <w:rPr>
      <w:lang w:val="en-US"/>
    </w:rPr>
  </w:style>
  <w:style w:type="paragraph" w:customStyle="1" w:styleId="Heading31">
    <w:name w:val="Heading 31"/>
    <w:basedOn w:val="Normal"/>
    <w:uiPriority w:val="1"/>
    <w:qFormat/>
    <w:rsid w:val="0078512A"/>
    <w:pPr>
      <w:widowControl w:val="0"/>
      <w:spacing w:before="73" w:after="0" w:line="240" w:lineRule="auto"/>
      <w:ind w:left="438"/>
      <w:outlineLvl w:val="3"/>
    </w:pPr>
    <w:rPr>
      <w:rFonts w:ascii="Times New Roman" w:eastAsia="Times New Roman" w:hAnsi="Times New Roman"/>
      <w:b/>
      <w:bCs/>
      <w:sz w:val="20"/>
      <w:szCs w:val="20"/>
      <w:lang w:val="en-US"/>
    </w:rPr>
  </w:style>
  <w:style w:type="paragraph" w:customStyle="1" w:styleId="Point0number">
    <w:name w:val="Point 0 (number)"/>
    <w:basedOn w:val="Normal"/>
    <w:rsid w:val="00983DBB"/>
    <w:pPr>
      <w:numPr>
        <w:numId w:val="8"/>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983DBB"/>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983DBB"/>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983DBB"/>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983DBB"/>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983DBB"/>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983DBB"/>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983DBB"/>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983DBB"/>
    <w:pPr>
      <w:numPr>
        <w:ilvl w:val="8"/>
        <w:numId w:val="8"/>
      </w:numPr>
      <w:spacing w:before="120" w:after="12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2F2CA5"/>
    <w:rPr>
      <w:sz w:val="16"/>
      <w:szCs w:val="16"/>
    </w:rPr>
  </w:style>
  <w:style w:type="paragraph" w:styleId="CommentText">
    <w:name w:val="annotation text"/>
    <w:basedOn w:val="Normal"/>
    <w:link w:val="CommentTextChar"/>
    <w:uiPriority w:val="99"/>
    <w:semiHidden/>
    <w:unhideWhenUsed/>
    <w:rsid w:val="002F2CA5"/>
    <w:pPr>
      <w:spacing w:line="240" w:lineRule="auto"/>
    </w:pPr>
    <w:rPr>
      <w:sz w:val="20"/>
      <w:szCs w:val="20"/>
    </w:rPr>
  </w:style>
  <w:style w:type="character" w:customStyle="1" w:styleId="CommentTextChar">
    <w:name w:val="Comment Text Char"/>
    <w:basedOn w:val="DefaultParagraphFont"/>
    <w:link w:val="CommentText"/>
    <w:uiPriority w:val="99"/>
    <w:semiHidden/>
    <w:rsid w:val="002F2CA5"/>
    <w:rPr>
      <w:sz w:val="20"/>
      <w:szCs w:val="20"/>
    </w:rPr>
  </w:style>
  <w:style w:type="paragraph" w:styleId="CommentSubject">
    <w:name w:val="annotation subject"/>
    <w:basedOn w:val="CommentText"/>
    <w:next w:val="CommentText"/>
    <w:link w:val="CommentSubjectChar"/>
    <w:uiPriority w:val="99"/>
    <w:semiHidden/>
    <w:unhideWhenUsed/>
    <w:rsid w:val="002F2CA5"/>
    <w:rPr>
      <w:b/>
      <w:bCs/>
    </w:rPr>
  </w:style>
  <w:style w:type="character" w:customStyle="1" w:styleId="CommentSubjectChar">
    <w:name w:val="Comment Subject Char"/>
    <w:basedOn w:val="CommentTextChar"/>
    <w:link w:val="CommentSubject"/>
    <w:uiPriority w:val="99"/>
    <w:semiHidden/>
    <w:rsid w:val="002F2CA5"/>
    <w:rPr>
      <w:b/>
      <w:bCs/>
      <w:sz w:val="20"/>
      <w:szCs w:val="20"/>
    </w:rPr>
  </w:style>
  <w:style w:type="character" w:styleId="FollowedHyperlink">
    <w:name w:val="FollowedHyperlink"/>
    <w:basedOn w:val="DefaultParagraphFont"/>
    <w:uiPriority w:val="99"/>
    <w:semiHidden/>
    <w:unhideWhenUsed/>
    <w:rsid w:val="004968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335451">
      <w:bodyDiv w:val="1"/>
      <w:marLeft w:val="0"/>
      <w:marRight w:val="0"/>
      <w:marTop w:val="0"/>
      <w:marBottom w:val="0"/>
      <w:divBdr>
        <w:top w:val="none" w:sz="0" w:space="0" w:color="auto"/>
        <w:left w:val="none" w:sz="0" w:space="0" w:color="auto"/>
        <w:bottom w:val="none" w:sz="0" w:space="0" w:color="auto"/>
        <w:right w:val="none" w:sz="0" w:space="0" w:color="auto"/>
      </w:divBdr>
    </w:div>
    <w:div w:id="586766493">
      <w:bodyDiv w:val="1"/>
      <w:marLeft w:val="0"/>
      <w:marRight w:val="0"/>
      <w:marTop w:val="0"/>
      <w:marBottom w:val="0"/>
      <w:divBdr>
        <w:top w:val="none" w:sz="0" w:space="0" w:color="auto"/>
        <w:left w:val="none" w:sz="0" w:space="0" w:color="auto"/>
        <w:bottom w:val="none" w:sz="0" w:space="0" w:color="auto"/>
        <w:right w:val="none" w:sz="0" w:space="0" w:color="auto"/>
      </w:divBdr>
    </w:div>
    <w:div w:id="618877045">
      <w:bodyDiv w:val="1"/>
      <w:marLeft w:val="0"/>
      <w:marRight w:val="0"/>
      <w:marTop w:val="0"/>
      <w:marBottom w:val="0"/>
      <w:divBdr>
        <w:top w:val="none" w:sz="0" w:space="0" w:color="auto"/>
        <w:left w:val="none" w:sz="0" w:space="0" w:color="auto"/>
        <w:bottom w:val="none" w:sz="0" w:space="0" w:color="auto"/>
        <w:right w:val="none" w:sz="0" w:space="0" w:color="auto"/>
      </w:divBdr>
    </w:div>
    <w:div w:id="1074621706">
      <w:bodyDiv w:val="1"/>
      <w:marLeft w:val="0"/>
      <w:marRight w:val="0"/>
      <w:marTop w:val="0"/>
      <w:marBottom w:val="0"/>
      <w:divBdr>
        <w:top w:val="none" w:sz="0" w:space="0" w:color="auto"/>
        <w:left w:val="none" w:sz="0" w:space="0" w:color="auto"/>
        <w:bottom w:val="none" w:sz="0" w:space="0" w:color="auto"/>
        <w:right w:val="none" w:sz="0" w:space="0" w:color="auto"/>
      </w:divBdr>
      <w:divsChild>
        <w:div w:id="1176649554">
          <w:marLeft w:val="547"/>
          <w:marRight w:val="0"/>
          <w:marTop w:val="0"/>
          <w:marBottom w:val="0"/>
          <w:divBdr>
            <w:top w:val="none" w:sz="0" w:space="0" w:color="auto"/>
            <w:left w:val="none" w:sz="0" w:space="0" w:color="auto"/>
            <w:bottom w:val="none" w:sz="0" w:space="0" w:color="auto"/>
            <w:right w:val="none" w:sz="0" w:space="0" w:color="auto"/>
          </w:divBdr>
        </w:div>
      </w:divsChild>
    </w:div>
    <w:div w:id="1638215749">
      <w:bodyDiv w:val="1"/>
      <w:marLeft w:val="0"/>
      <w:marRight w:val="0"/>
      <w:marTop w:val="0"/>
      <w:marBottom w:val="0"/>
      <w:divBdr>
        <w:top w:val="none" w:sz="0" w:space="0" w:color="auto"/>
        <w:left w:val="none" w:sz="0" w:space="0" w:color="auto"/>
        <w:bottom w:val="none" w:sz="0" w:space="0" w:color="auto"/>
        <w:right w:val="none" w:sz="0" w:space="0" w:color="auto"/>
      </w:divBdr>
    </w:div>
    <w:div w:id="211794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g023@minagric.gr" TargetMode="External"/><Relationship Id="rId13" Type="http://schemas.openxmlformats.org/officeDocument/2006/relationships/hyperlink" Target="mailto:tzouramani@agreri.gr" TargetMode="External"/><Relationship Id="rId18" Type="http://schemas.openxmlformats.org/officeDocument/2006/relationships/image" Target="media/image2.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yperlink" Target="http://www.inale.gr" TargetMode="External"/><Relationship Id="rId17" Type="http://schemas.openxmlformats.org/officeDocument/2006/relationships/hyperlink" Target="http://www.sibm.it/MEDITS%202011/docs/Medits_Handbook_2017_version_9_5-60417r.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4.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osk@inale.gr"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gtserpes@hcmr.gr"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fri@inale.gr"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alieia.minagric.gr/node/20" TargetMode="External"/><Relationship Id="rId14" Type="http://schemas.openxmlformats.org/officeDocument/2006/relationships/hyperlink" Target="mailto:amachias@hcmr.gr" TargetMode="External"/><Relationship Id="rId22" Type="http://schemas.openxmlformats.org/officeDocument/2006/relationships/hyperlink" Target="http://www.agreri.gr/sites/default/files/projects/Methodology%20Report.pdf"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94AAB-48D1-434F-9DA3-201F4B520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10357</Words>
  <Characters>57275</Characters>
  <Application>Microsoft Office Word</Application>
  <DocSecurity>0</DocSecurity>
  <Lines>1022</Lines>
  <Paragraphs>425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European Commission</Company>
  <LinksUpToDate>false</LinksUpToDate>
  <CharactersWithSpaces>67207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GARCIA ALVAREZ Blanca (MARE)</cp:lastModifiedBy>
  <cp:revision>6</cp:revision>
  <cp:lastPrinted>2019-11-15T12:49:00Z</cp:lastPrinted>
  <dcterms:created xsi:type="dcterms:W3CDTF">2019-11-14T14:37:00Z</dcterms:created>
  <dcterms:modified xsi:type="dcterms:W3CDTF">2019-11-26T16:33:00Z</dcterms:modified>
</cp:coreProperties>
</file>